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5C3" w:rsidRPr="006F04A8" w:rsidRDefault="005355C3" w:rsidP="005355C3">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Кабардино-Балкарская республика</w:t>
      </w:r>
    </w:p>
    <w:p w:rsidR="005355C3" w:rsidRPr="00D6555D" w:rsidRDefault="005355C3" w:rsidP="005355C3">
      <w:pPr>
        <w:pBdr>
          <w:bottom w:val="single" w:sz="4" w:space="1" w:color="auto"/>
        </w:pBdr>
        <w:autoSpaceDE w:val="0"/>
        <w:autoSpaceDN w:val="0"/>
        <w:adjustRightInd w:val="0"/>
        <w:ind w:left="-284" w:right="-143"/>
        <w:jc w:val="center"/>
        <w:rPr>
          <w:rFonts w:eastAsia="Times New Roman ﾏ鸙頏燾・FPEF"/>
          <w:sz w:val="12"/>
          <w:szCs w:val="28"/>
        </w:rPr>
      </w:pPr>
    </w:p>
    <w:p w:rsidR="005355C3" w:rsidRDefault="005355C3" w:rsidP="005355C3">
      <w:pPr>
        <w:pBdr>
          <w:bottom w:val="single" w:sz="4" w:space="1" w:color="auto"/>
        </w:pBdr>
        <w:autoSpaceDE w:val="0"/>
        <w:autoSpaceDN w:val="0"/>
        <w:adjustRightInd w:val="0"/>
        <w:ind w:left="-284" w:right="-143"/>
        <w:jc w:val="center"/>
        <w:rPr>
          <w:rFonts w:eastAsia="Times New Roman ﾏ鸙頏燾・FPEF"/>
          <w:szCs w:val="28"/>
        </w:rPr>
      </w:pPr>
      <w:r>
        <w:rPr>
          <w:rFonts w:eastAsia="Times New Roman ﾏ鸙頏燾・FPEF"/>
          <w:noProof/>
          <w:szCs w:val="28"/>
        </w:rPr>
        <w:drawing>
          <wp:inline distT="0" distB="0" distL="0" distR="0">
            <wp:extent cx="1219200" cy="590550"/>
            <wp:effectExtent l="0" t="0" r="0" b="0"/>
            <wp:docPr id="23" name="Рисунок 23" descr="ЛОГОТИП-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Model"/>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5355C3" w:rsidRPr="002141FB" w:rsidRDefault="005355C3" w:rsidP="005355C3">
      <w:pPr>
        <w:pBdr>
          <w:bottom w:val="single" w:sz="4" w:space="1" w:color="auto"/>
        </w:pBdr>
        <w:autoSpaceDE w:val="0"/>
        <w:autoSpaceDN w:val="0"/>
        <w:adjustRightInd w:val="0"/>
        <w:ind w:left="-284" w:right="-143"/>
        <w:jc w:val="center"/>
        <w:rPr>
          <w:rFonts w:eastAsia="Times New Roman ﾏ鸙頏燾・FPEF"/>
          <w:sz w:val="10"/>
          <w:szCs w:val="28"/>
        </w:rPr>
      </w:pPr>
    </w:p>
    <w:p w:rsidR="005355C3" w:rsidRPr="006F04A8" w:rsidRDefault="005355C3" w:rsidP="005355C3">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 xml:space="preserve">АРХИТЕКТУРНАЯ МАСТЕРСКАЯ </w:t>
      </w:r>
    </w:p>
    <w:p w:rsidR="005355C3" w:rsidRPr="006E19C0" w:rsidRDefault="005355C3" w:rsidP="005355C3">
      <w:pPr>
        <w:pBdr>
          <w:bottom w:val="single" w:sz="4" w:space="1" w:color="auto"/>
        </w:pBdr>
        <w:autoSpaceDE w:val="0"/>
        <w:autoSpaceDN w:val="0"/>
        <w:adjustRightInd w:val="0"/>
        <w:ind w:left="-284" w:right="-143"/>
        <w:jc w:val="center"/>
        <w:rPr>
          <w:rFonts w:ascii="Times New Roman" w:eastAsia="Times New Roman ﾏ鸙頏燾・FPEF" w:hAnsi="Times New Roman" w:cs="Times New Roman"/>
          <w:color w:val="404040"/>
          <w:sz w:val="22"/>
          <w:szCs w:val="28"/>
        </w:rPr>
      </w:pPr>
      <w:r w:rsidRPr="006E19C0">
        <w:rPr>
          <w:rFonts w:ascii="Times New Roman" w:eastAsia="Times New Roman ﾏ鸙頏燾・FPEF" w:hAnsi="Times New Roman" w:cs="Times New Roman"/>
          <w:color w:val="404040"/>
          <w:sz w:val="22"/>
          <w:szCs w:val="28"/>
        </w:rPr>
        <w:t>360030, г. Нальчик, пр. Ленина, 17, тел: 8( 8662) 42-51-00, e-</w:t>
      </w:r>
      <w:r w:rsidRPr="006E19C0">
        <w:rPr>
          <w:rFonts w:ascii="Times New Roman" w:eastAsia="Times New Roman ﾏ鸙頏燾・FPEF" w:hAnsi="Times New Roman" w:cs="Times New Roman"/>
          <w:color w:val="404040"/>
          <w:sz w:val="22"/>
          <w:szCs w:val="28"/>
          <w:lang w:val="en-US"/>
        </w:rPr>
        <w:t>mail</w:t>
      </w:r>
      <w:r w:rsidRPr="006E19C0">
        <w:rPr>
          <w:rFonts w:ascii="Times New Roman" w:eastAsia="Times New Roman ﾏ鸙頏燾・FPEF" w:hAnsi="Times New Roman" w:cs="Times New Roman"/>
          <w:color w:val="404040"/>
          <w:sz w:val="22"/>
          <w:szCs w:val="28"/>
        </w:rPr>
        <w:t>: gabi03@mail.ru</w:t>
      </w:r>
    </w:p>
    <w:p w:rsidR="005355C3" w:rsidRPr="006F04A8" w:rsidRDefault="005355C3" w:rsidP="005355C3">
      <w:pPr>
        <w:autoSpaceDE w:val="0"/>
        <w:autoSpaceDN w:val="0"/>
        <w:adjustRightInd w:val="0"/>
        <w:ind w:left="-284" w:right="-143"/>
        <w:jc w:val="center"/>
        <w:rPr>
          <w:rFonts w:eastAsia="Times New Roman ﾏ鸙頏燾・FPEF"/>
          <w:b/>
          <w:color w:val="404040"/>
          <w:szCs w:val="28"/>
        </w:rPr>
      </w:pPr>
    </w:p>
    <w:p w:rsidR="005355C3" w:rsidRPr="008A555A" w:rsidRDefault="005355C3" w:rsidP="005355C3">
      <w:pPr>
        <w:autoSpaceDE w:val="0"/>
        <w:autoSpaceDN w:val="0"/>
        <w:adjustRightInd w:val="0"/>
        <w:ind w:left="-284" w:right="-143"/>
        <w:rPr>
          <w:rFonts w:eastAsia="Times New Roman ﾏ鸙頏燾・FPEF"/>
          <w:b/>
          <w:szCs w:val="28"/>
        </w:rPr>
      </w:pPr>
    </w:p>
    <w:p w:rsidR="005355C3" w:rsidRPr="00D83362" w:rsidRDefault="005355C3" w:rsidP="005355C3">
      <w:pPr>
        <w:autoSpaceDE w:val="0"/>
        <w:autoSpaceDN w:val="0"/>
        <w:adjustRightInd w:val="0"/>
        <w:ind w:right="-143"/>
        <w:rPr>
          <w:rFonts w:eastAsia="Times New Roman ﾏ鸙頏燾・FPEF"/>
          <w:b/>
          <w:sz w:val="18"/>
          <w:szCs w:val="28"/>
        </w:rPr>
      </w:pPr>
    </w:p>
    <w:p w:rsidR="007E6DC6" w:rsidRPr="00D83362" w:rsidRDefault="005355C3" w:rsidP="007E6DC6">
      <w:pPr>
        <w:autoSpaceDE w:val="0"/>
        <w:autoSpaceDN w:val="0"/>
        <w:adjustRightInd w:val="0"/>
        <w:ind w:left="-284" w:right="-143"/>
        <w:jc w:val="center"/>
        <w:rPr>
          <w:rFonts w:ascii="Times New Roman" w:eastAsia="Times New Roman ﾏ鸙頏燾・FPEF" w:hAnsi="Times New Roman" w:cs="Times New Roman"/>
          <w:b/>
          <w:szCs w:val="28"/>
        </w:rPr>
      </w:pPr>
      <w:r w:rsidRPr="00D83362">
        <w:rPr>
          <w:rFonts w:ascii="Times New Roman" w:eastAsia="Times New Roman ﾏ鸙頏燾・FPEF" w:hAnsi="Times New Roman" w:cs="Times New Roman"/>
          <w:b/>
          <w:szCs w:val="28"/>
        </w:rPr>
        <w:t xml:space="preserve">ПРОЕКТ </w:t>
      </w:r>
      <w:r w:rsidR="007E6DC6" w:rsidRPr="00D83362">
        <w:rPr>
          <w:rFonts w:ascii="Times New Roman" w:eastAsia="Times New Roman ﾏ鸙頏燾・FPEF" w:hAnsi="Times New Roman" w:cs="Times New Roman"/>
          <w:b/>
          <w:szCs w:val="28"/>
        </w:rPr>
        <w:t xml:space="preserve">ГЕНЕРАЛЬНОГО ПЛАНА </w:t>
      </w:r>
    </w:p>
    <w:p w:rsidR="005355C3" w:rsidRPr="00D83362" w:rsidRDefault="007E6DC6" w:rsidP="007E6DC6">
      <w:pPr>
        <w:autoSpaceDE w:val="0"/>
        <w:autoSpaceDN w:val="0"/>
        <w:adjustRightInd w:val="0"/>
        <w:ind w:left="-284" w:right="-143"/>
        <w:jc w:val="center"/>
        <w:rPr>
          <w:rFonts w:ascii="Times New Roman" w:eastAsia="Times New Roman ﾏ鸙頏燾・FPEF" w:hAnsi="Times New Roman" w:cs="Times New Roman"/>
          <w:b/>
          <w:szCs w:val="28"/>
        </w:rPr>
      </w:pPr>
      <w:r w:rsidRPr="00D83362">
        <w:rPr>
          <w:rFonts w:ascii="Times New Roman" w:eastAsia="Times New Roman ﾏ鸙頏燾・FPEF" w:hAnsi="Times New Roman" w:cs="Times New Roman"/>
          <w:b/>
          <w:szCs w:val="28"/>
        </w:rPr>
        <w:t xml:space="preserve">МО «СЕЛЬСКОЕ ПОСЕЛЕНИЕ </w:t>
      </w:r>
      <w:r w:rsidR="00D1590A" w:rsidRPr="00D83362">
        <w:rPr>
          <w:rFonts w:ascii="Times New Roman" w:eastAsia="Times New Roman ﾏ鸙頏燾・FPEF" w:hAnsi="Times New Roman" w:cs="Times New Roman"/>
          <w:b/>
          <w:szCs w:val="28"/>
        </w:rPr>
        <w:t>ТАМБОВСКОЕ</w:t>
      </w:r>
      <w:r w:rsidRPr="00D83362">
        <w:rPr>
          <w:rFonts w:ascii="Times New Roman" w:eastAsia="Times New Roman ﾏ鸙頏燾・FPEF" w:hAnsi="Times New Roman" w:cs="Times New Roman"/>
          <w:b/>
          <w:szCs w:val="28"/>
        </w:rPr>
        <w:t>» ТЕРСКОГО МУНИЦИПАЛЬНОГО РАЙОНА КАБАРДИНО-БАЛКАРСКОЙ РЕСПУБЛИКИ</w:t>
      </w:r>
    </w:p>
    <w:p w:rsidR="005355C3" w:rsidRPr="00D83362" w:rsidRDefault="005355C3" w:rsidP="005355C3">
      <w:pPr>
        <w:autoSpaceDE w:val="0"/>
        <w:autoSpaceDN w:val="0"/>
        <w:adjustRightInd w:val="0"/>
        <w:ind w:left="-284" w:right="-143"/>
        <w:jc w:val="center"/>
        <w:rPr>
          <w:rFonts w:eastAsia="Times New Roman ﾏ鸙頏燾・FPEF"/>
          <w:b/>
          <w:sz w:val="18"/>
          <w:szCs w:val="28"/>
        </w:rPr>
      </w:pPr>
    </w:p>
    <w:p w:rsidR="005355C3" w:rsidRPr="00D83362" w:rsidRDefault="005355C3" w:rsidP="005355C3">
      <w:pPr>
        <w:autoSpaceDE w:val="0"/>
        <w:autoSpaceDN w:val="0"/>
        <w:adjustRightInd w:val="0"/>
        <w:ind w:left="-284" w:right="-143"/>
        <w:jc w:val="center"/>
        <w:rPr>
          <w:rFonts w:ascii="Times New Roman" w:eastAsia="Times New Roman ﾏ鸙頏燾・FPEF" w:hAnsi="Times New Roman" w:cs="Times New Roman"/>
          <w:b/>
          <w:sz w:val="22"/>
          <w:szCs w:val="28"/>
        </w:rPr>
      </w:pPr>
      <w:r w:rsidRPr="00D83362">
        <w:rPr>
          <w:rFonts w:ascii="Times New Roman" w:eastAsia="Times New Roman ﾏ鸙頏燾・FPEF" w:hAnsi="Times New Roman" w:cs="Times New Roman"/>
          <w:b/>
          <w:sz w:val="22"/>
          <w:szCs w:val="28"/>
        </w:rPr>
        <w:t>ТОМ I</w:t>
      </w:r>
      <w:r w:rsidRPr="00D83362">
        <w:rPr>
          <w:rFonts w:ascii="Times New Roman" w:eastAsia="Times New Roman ﾏ鸙頏燾・FPEF" w:hAnsi="Times New Roman" w:cs="Times New Roman"/>
          <w:b/>
          <w:sz w:val="22"/>
          <w:szCs w:val="28"/>
          <w:lang w:val="en-US"/>
        </w:rPr>
        <w:t>I</w:t>
      </w:r>
      <w:r w:rsidRPr="00D83362">
        <w:rPr>
          <w:rFonts w:ascii="Times New Roman" w:eastAsia="Times New Roman ﾏ鸙頏燾・FPEF" w:hAnsi="Times New Roman" w:cs="Times New Roman"/>
          <w:b/>
          <w:sz w:val="22"/>
          <w:szCs w:val="28"/>
        </w:rPr>
        <w:t xml:space="preserve"> </w:t>
      </w:r>
    </w:p>
    <w:p w:rsidR="005355C3" w:rsidRPr="00D83362" w:rsidRDefault="005355C3" w:rsidP="005355C3">
      <w:pPr>
        <w:autoSpaceDE w:val="0"/>
        <w:autoSpaceDN w:val="0"/>
        <w:adjustRightInd w:val="0"/>
        <w:ind w:left="-426" w:right="-143"/>
        <w:jc w:val="center"/>
        <w:rPr>
          <w:rFonts w:ascii="Times New Roman" w:eastAsia="Times New Roman ﾏ鸙頏燾・FPEF" w:hAnsi="Times New Roman" w:cs="Times New Roman"/>
          <w:b/>
          <w:sz w:val="18"/>
          <w:szCs w:val="28"/>
        </w:rPr>
      </w:pPr>
      <w:r w:rsidRPr="00D83362">
        <w:rPr>
          <w:rFonts w:ascii="Times New Roman" w:eastAsia="Times New Roman ﾏ鸙頏燾・FPEF" w:hAnsi="Times New Roman" w:cs="Times New Roman"/>
          <w:b/>
          <w:sz w:val="18"/>
          <w:szCs w:val="28"/>
        </w:rPr>
        <w:t>МАТЕРИАЛЫ ПО ОБОСНОВАНИЮ ПРОЕКТА ГЕНЕРАЛЬНОГО ПЛАНА</w:t>
      </w:r>
    </w:p>
    <w:p w:rsidR="005355C3" w:rsidRPr="00D83362" w:rsidRDefault="005355C3" w:rsidP="005355C3">
      <w:pPr>
        <w:autoSpaceDE w:val="0"/>
        <w:autoSpaceDN w:val="0"/>
        <w:adjustRightInd w:val="0"/>
        <w:ind w:left="-284" w:right="-143"/>
        <w:jc w:val="center"/>
        <w:rPr>
          <w:rFonts w:eastAsia="Times New Roman ﾏ鸙頏燾・FPEF"/>
          <w:b/>
          <w:sz w:val="18"/>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2E0F97" w:rsidP="005355C3">
      <w:pPr>
        <w:autoSpaceDE w:val="0"/>
        <w:autoSpaceDN w:val="0"/>
        <w:adjustRightInd w:val="0"/>
        <w:ind w:left="-284" w:right="-143"/>
        <w:jc w:val="center"/>
        <w:rPr>
          <w:rFonts w:eastAsia="Times New Roman ﾏ鸙頏燾・FPEF"/>
          <w:b/>
          <w:szCs w:val="28"/>
        </w:rPr>
      </w:pPr>
      <w:r>
        <w:rPr>
          <w:rFonts w:eastAsia="Times New Roman ﾏ鸙頏燾・FPEF"/>
          <w:b/>
          <w:noProof/>
          <w:szCs w:val="28"/>
        </w:rPr>
        <w:drawing>
          <wp:inline distT="0" distB="0" distL="0" distR="0">
            <wp:extent cx="2145030" cy="2856295"/>
            <wp:effectExtent l="19050" t="0" r="7620" b="0"/>
            <wp:docPr id="6" name="Рисунок 5" descr="Для обложки Тамбов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обложки Тамбовское.jpg"/>
                    <pic:cNvPicPr/>
                  </pic:nvPicPr>
                  <pic:blipFill>
                    <a:blip r:embed="rId9" cstate="print"/>
                    <a:stretch>
                      <a:fillRect/>
                    </a:stretch>
                  </pic:blipFill>
                  <pic:spPr>
                    <a:xfrm>
                      <a:off x="0" y="0"/>
                      <a:ext cx="2146047" cy="2857649"/>
                    </a:xfrm>
                    <a:prstGeom prst="rect">
                      <a:avLst/>
                    </a:prstGeom>
                  </pic:spPr>
                </pic:pic>
              </a:graphicData>
            </a:graphic>
          </wp:inline>
        </w:drawing>
      </w: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D83362" w:rsidRDefault="00D83362" w:rsidP="005355C3">
      <w:pPr>
        <w:autoSpaceDE w:val="0"/>
        <w:autoSpaceDN w:val="0"/>
        <w:adjustRightInd w:val="0"/>
        <w:ind w:left="-284" w:right="-143"/>
        <w:jc w:val="center"/>
        <w:rPr>
          <w:rFonts w:eastAsia="Times New Roman ﾏ鸙頏燾・FPEF"/>
          <w:b/>
          <w:szCs w:val="28"/>
        </w:rPr>
      </w:pPr>
    </w:p>
    <w:p w:rsidR="005355C3" w:rsidRPr="007E6DC6" w:rsidRDefault="005355C3" w:rsidP="005355C3">
      <w:pPr>
        <w:autoSpaceDE w:val="0"/>
        <w:autoSpaceDN w:val="0"/>
        <w:adjustRightInd w:val="0"/>
        <w:ind w:left="-284"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t xml:space="preserve">г. Нальчик </w:t>
      </w:r>
    </w:p>
    <w:p w:rsidR="001D4847" w:rsidRDefault="001D4847" w:rsidP="001D4847">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Кабардино-Балкарская республика</w:t>
      </w: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D83362" w:rsidRPr="006F04A8" w:rsidRDefault="00D83362" w:rsidP="001D4847">
      <w:pPr>
        <w:pBdr>
          <w:bottom w:val="single" w:sz="4" w:space="1" w:color="auto"/>
        </w:pBdr>
        <w:autoSpaceDE w:val="0"/>
        <w:autoSpaceDN w:val="0"/>
        <w:adjustRightInd w:val="0"/>
        <w:ind w:left="-284" w:right="-143"/>
        <w:jc w:val="center"/>
        <w:rPr>
          <w:rFonts w:eastAsia="Times New Roman ﾏ鸙頏燾・FPEF"/>
          <w:b/>
          <w:color w:val="404040"/>
          <w:szCs w:val="28"/>
        </w:rPr>
      </w:pPr>
    </w:p>
    <w:p w:rsidR="001D4847" w:rsidRPr="00D6555D" w:rsidRDefault="001D4847" w:rsidP="001D4847">
      <w:pPr>
        <w:pBdr>
          <w:bottom w:val="single" w:sz="4" w:space="1" w:color="auto"/>
        </w:pBdr>
        <w:autoSpaceDE w:val="0"/>
        <w:autoSpaceDN w:val="0"/>
        <w:adjustRightInd w:val="0"/>
        <w:ind w:left="-284" w:right="-143"/>
        <w:jc w:val="center"/>
        <w:rPr>
          <w:rFonts w:eastAsia="Times New Roman ﾏ鸙頏燾・FPEF"/>
          <w:sz w:val="12"/>
          <w:szCs w:val="28"/>
        </w:rPr>
      </w:pPr>
    </w:p>
    <w:p w:rsidR="001D4847" w:rsidRDefault="001D4847" w:rsidP="001D4847">
      <w:pPr>
        <w:pBdr>
          <w:bottom w:val="single" w:sz="4" w:space="1" w:color="auto"/>
        </w:pBdr>
        <w:autoSpaceDE w:val="0"/>
        <w:autoSpaceDN w:val="0"/>
        <w:adjustRightInd w:val="0"/>
        <w:ind w:left="-284" w:right="-143"/>
        <w:jc w:val="center"/>
        <w:rPr>
          <w:rFonts w:eastAsia="Times New Roman ﾏ鸙頏燾・FPEF"/>
          <w:szCs w:val="28"/>
        </w:rPr>
      </w:pPr>
      <w:r>
        <w:rPr>
          <w:rFonts w:eastAsia="Times New Roman ﾏ鸙頏燾・FPEF"/>
          <w:noProof/>
          <w:szCs w:val="28"/>
        </w:rPr>
        <w:drawing>
          <wp:inline distT="0" distB="0" distL="0" distR="0">
            <wp:extent cx="1219200" cy="590550"/>
            <wp:effectExtent l="0" t="0" r="0" b="0"/>
            <wp:docPr id="7" name="Рисунок 7" descr="ЛОГОТИП-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Model"/>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1D4847" w:rsidRPr="002141FB" w:rsidRDefault="001D4847" w:rsidP="001D4847">
      <w:pPr>
        <w:pBdr>
          <w:bottom w:val="single" w:sz="4" w:space="1" w:color="auto"/>
        </w:pBdr>
        <w:autoSpaceDE w:val="0"/>
        <w:autoSpaceDN w:val="0"/>
        <w:adjustRightInd w:val="0"/>
        <w:ind w:left="-284" w:right="-143"/>
        <w:jc w:val="center"/>
        <w:rPr>
          <w:rFonts w:eastAsia="Times New Roman ﾏ鸙頏燾・FPEF"/>
          <w:sz w:val="10"/>
          <w:szCs w:val="28"/>
        </w:rPr>
      </w:pPr>
    </w:p>
    <w:p w:rsidR="001D4847" w:rsidRPr="006F04A8" w:rsidRDefault="001D4847" w:rsidP="001D4847">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 xml:space="preserve">АРХИТЕКТУРНАЯ МАСТЕРСКАЯ </w:t>
      </w:r>
    </w:p>
    <w:p w:rsidR="001D4847" w:rsidRPr="006E19C0" w:rsidRDefault="001D4847" w:rsidP="001D4847">
      <w:pPr>
        <w:pBdr>
          <w:bottom w:val="single" w:sz="4" w:space="1" w:color="auto"/>
        </w:pBdr>
        <w:autoSpaceDE w:val="0"/>
        <w:autoSpaceDN w:val="0"/>
        <w:adjustRightInd w:val="0"/>
        <w:ind w:left="-284" w:right="-143"/>
        <w:jc w:val="center"/>
        <w:rPr>
          <w:rFonts w:ascii="Times New Roman" w:eastAsia="Times New Roman ﾏ鸙頏燾・FPEF" w:hAnsi="Times New Roman" w:cs="Times New Roman"/>
          <w:color w:val="404040"/>
          <w:sz w:val="22"/>
          <w:szCs w:val="28"/>
        </w:rPr>
      </w:pPr>
      <w:r w:rsidRPr="006E19C0">
        <w:rPr>
          <w:rFonts w:ascii="Times New Roman" w:eastAsia="Times New Roman ﾏ鸙頏燾・FPEF" w:hAnsi="Times New Roman" w:cs="Times New Roman"/>
          <w:color w:val="404040"/>
          <w:sz w:val="22"/>
          <w:szCs w:val="28"/>
        </w:rPr>
        <w:t>360030, г. Нальчик, пр. Ленина, 17, тел: 8( 8662) 42-51-00, e-</w:t>
      </w:r>
      <w:r w:rsidRPr="006E19C0">
        <w:rPr>
          <w:rFonts w:ascii="Times New Roman" w:eastAsia="Times New Roman ﾏ鸙頏燾・FPEF" w:hAnsi="Times New Roman" w:cs="Times New Roman"/>
          <w:color w:val="404040"/>
          <w:sz w:val="22"/>
          <w:szCs w:val="28"/>
          <w:lang w:val="en-US"/>
        </w:rPr>
        <w:t>mail</w:t>
      </w:r>
      <w:r w:rsidRPr="006E19C0">
        <w:rPr>
          <w:rFonts w:ascii="Times New Roman" w:eastAsia="Times New Roman ﾏ鸙頏燾・FPEF" w:hAnsi="Times New Roman" w:cs="Times New Roman"/>
          <w:color w:val="404040"/>
          <w:sz w:val="22"/>
          <w:szCs w:val="28"/>
        </w:rPr>
        <w:t>: gabi03@mail.ru</w:t>
      </w:r>
    </w:p>
    <w:p w:rsidR="001D4847" w:rsidRPr="006F04A8" w:rsidRDefault="001D4847" w:rsidP="001D4847">
      <w:pPr>
        <w:autoSpaceDE w:val="0"/>
        <w:autoSpaceDN w:val="0"/>
        <w:adjustRightInd w:val="0"/>
        <w:ind w:left="-284" w:right="-143"/>
        <w:jc w:val="center"/>
        <w:rPr>
          <w:rFonts w:eastAsia="Times New Roman ﾏ鸙頏燾・FPEF"/>
          <w:b/>
          <w:color w:val="404040"/>
          <w:szCs w:val="28"/>
        </w:rPr>
      </w:pPr>
    </w:p>
    <w:p w:rsidR="001D4847" w:rsidRPr="006F04A8" w:rsidRDefault="001D4847" w:rsidP="001D4847">
      <w:pPr>
        <w:autoSpaceDE w:val="0"/>
        <w:autoSpaceDN w:val="0"/>
        <w:adjustRightInd w:val="0"/>
        <w:ind w:left="-284" w:right="-143"/>
        <w:jc w:val="center"/>
        <w:rPr>
          <w:rFonts w:eastAsia="Times New Roman ﾏ鸙頏燾・FPEF"/>
          <w:b/>
          <w:color w:val="404040"/>
          <w:szCs w:val="28"/>
        </w:rPr>
      </w:pPr>
    </w:p>
    <w:p w:rsidR="001D4847" w:rsidRPr="008A555A" w:rsidRDefault="001D4847" w:rsidP="001D4847">
      <w:pPr>
        <w:autoSpaceDE w:val="0"/>
        <w:autoSpaceDN w:val="0"/>
        <w:adjustRightInd w:val="0"/>
        <w:ind w:left="-284" w:right="-143"/>
        <w:rPr>
          <w:rFonts w:eastAsia="Times New Roman ﾏ鸙頏燾・FPEF"/>
          <w:b/>
          <w:szCs w:val="28"/>
        </w:rPr>
      </w:pPr>
    </w:p>
    <w:p w:rsidR="001D4847" w:rsidRDefault="001D4847" w:rsidP="001D4847">
      <w:pPr>
        <w:autoSpaceDE w:val="0"/>
        <w:autoSpaceDN w:val="0"/>
        <w:adjustRightInd w:val="0"/>
        <w:ind w:right="-143"/>
        <w:rPr>
          <w:rFonts w:eastAsia="Times New Roman ﾏ鸙頏燾・FPEF"/>
          <w:b/>
          <w:szCs w:val="28"/>
        </w:rPr>
      </w:pPr>
    </w:p>
    <w:p w:rsidR="001D4847" w:rsidRPr="00D83362" w:rsidRDefault="001D4847" w:rsidP="001D4847">
      <w:pPr>
        <w:autoSpaceDE w:val="0"/>
        <w:autoSpaceDN w:val="0"/>
        <w:adjustRightInd w:val="0"/>
        <w:ind w:left="-284" w:right="-143"/>
        <w:jc w:val="center"/>
        <w:rPr>
          <w:rFonts w:ascii="Times New Roman" w:eastAsia="Times New Roman ﾏ鸙頏燾・FPEF" w:hAnsi="Times New Roman" w:cs="Times New Roman"/>
          <w:b/>
          <w:sz w:val="32"/>
          <w:szCs w:val="28"/>
        </w:rPr>
      </w:pPr>
      <w:r w:rsidRPr="00D83362">
        <w:rPr>
          <w:rFonts w:ascii="Times New Roman" w:eastAsia="Times New Roman ﾏ鸙頏燾・FPEF" w:hAnsi="Times New Roman" w:cs="Times New Roman"/>
          <w:b/>
          <w:sz w:val="32"/>
          <w:szCs w:val="28"/>
        </w:rPr>
        <w:t xml:space="preserve">ПРОЕКТ ГЕНЕРАЛЬНОГО ПЛАНА </w:t>
      </w:r>
    </w:p>
    <w:p w:rsidR="001D4847" w:rsidRPr="00D83362" w:rsidRDefault="001D4847" w:rsidP="001D4847">
      <w:pPr>
        <w:autoSpaceDE w:val="0"/>
        <w:autoSpaceDN w:val="0"/>
        <w:adjustRightInd w:val="0"/>
        <w:ind w:left="-284" w:right="-143"/>
        <w:jc w:val="center"/>
        <w:rPr>
          <w:rFonts w:ascii="Times New Roman" w:eastAsia="Times New Roman ﾏ鸙頏燾・FPEF" w:hAnsi="Times New Roman" w:cs="Times New Roman"/>
          <w:b/>
          <w:sz w:val="32"/>
          <w:szCs w:val="28"/>
        </w:rPr>
      </w:pPr>
      <w:r w:rsidRPr="00D83362">
        <w:rPr>
          <w:rFonts w:ascii="Times New Roman" w:eastAsia="Times New Roman ﾏ鸙頏燾・FPEF" w:hAnsi="Times New Roman" w:cs="Times New Roman"/>
          <w:b/>
          <w:sz w:val="32"/>
          <w:szCs w:val="28"/>
        </w:rPr>
        <w:t xml:space="preserve">МО «СЕЛЬСКОЕ ПОСЕЛЕНИЕ </w:t>
      </w:r>
      <w:r w:rsidR="00D1590A" w:rsidRPr="00D83362">
        <w:rPr>
          <w:rFonts w:ascii="Times New Roman" w:eastAsia="Times New Roman ﾏ鸙頏燾・FPEF" w:hAnsi="Times New Roman" w:cs="Times New Roman"/>
          <w:b/>
          <w:sz w:val="32"/>
          <w:szCs w:val="28"/>
        </w:rPr>
        <w:t>ТАМБОВСКОЕ</w:t>
      </w:r>
      <w:r w:rsidRPr="00D83362">
        <w:rPr>
          <w:rFonts w:ascii="Times New Roman" w:eastAsia="Times New Roman ﾏ鸙頏燾・FPEF" w:hAnsi="Times New Roman" w:cs="Times New Roman"/>
          <w:b/>
          <w:sz w:val="32"/>
          <w:szCs w:val="28"/>
        </w:rPr>
        <w:t>» ТЕРСКОГО МУНИЦИПАЛЬНОГО РАЙОНА КАБАРДИНО-БАЛКАРСКОЙ РЕСПУБЛИКИ</w:t>
      </w:r>
    </w:p>
    <w:p w:rsidR="001D4847" w:rsidRPr="00D83362" w:rsidRDefault="001D4847" w:rsidP="001D4847">
      <w:pPr>
        <w:autoSpaceDE w:val="0"/>
        <w:autoSpaceDN w:val="0"/>
        <w:adjustRightInd w:val="0"/>
        <w:ind w:left="-284" w:right="-143"/>
        <w:jc w:val="center"/>
        <w:rPr>
          <w:rFonts w:eastAsia="Times New Roman ﾏ鸙頏燾・FPEF"/>
          <w:b/>
          <w:sz w:val="22"/>
          <w:szCs w:val="28"/>
        </w:rPr>
      </w:pPr>
    </w:p>
    <w:p w:rsidR="001D4847" w:rsidRPr="00D83362" w:rsidRDefault="001D4847" w:rsidP="001D4847">
      <w:pPr>
        <w:autoSpaceDE w:val="0"/>
        <w:autoSpaceDN w:val="0"/>
        <w:adjustRightInd w:val="0"/>
        <w:ind w:left="-284" w:right="-143"/>
        <w:jc w:val="center"/>
        <w:rPr>
          <w:rFonts w:eastAsia="Times New Roman ﾏ鸙頏燾・FPEF"/>
          <w:b/>
          <w:sz w:val="22"/>
          <w:szCs w:val="28"/>
        </w:rPr>
      </w:pPr>
    </w:p>
    <w:p w:rsidR="001D4847" w:rsidRPr="00D83362" w:rsidRDefault="001D4847" w:rsidP="001D4847">
      <w:pPr>
        <w:autoSpaceDE w:val="0"/>
        <w:autoSpaceDN w:val="0"/>
        <w:adjustRightInd w:val="0"/>
        <w:ind w:left="-284" w:right="-143"/>
        <w:jc w:val="center"/>
        <w:rPr>
          <w:rFonts w:eastAsia="Times New Roman ﾏ鸙頏燾・FPEF"/>
          <w:b/>
          <w:sz w:val="22"/>
          <w:szCs w:val="28"/>
        </w:rPr>
      </w:pPr>
    </w:p>
    <w:p w:rsidR="001D4847" w:rsidRPr="00D83362" w:rsidRDefault="001D4847" w:rsidP="001D4847">
      <w:pPr>
        <w:autoSpaceDE w:val="0"/>
        <w:autoSpaceDN w:val="0"/>
        <w:adjustRightInd w:val="0"/>
        <w:ind w:left="-284" w:right="-143"/>
        <w:jc w:val="center"/>
        <w:rPr>
          <w:rFonts w:ascii="Times New Roman" w:eastAsia="Times New Roman ﾏ鸙頏燾・FPEF" w:hAnsi="Times New Roman" w:cs="Times New Roman"/>
          <w:b/>
          <w:sz w:val="28"/>
          <w:szCs w:val="28"/>
        </w:rPr>
      </w:pPr>
      <w:r w:rsidRPr="00D83362">
        <w:rPr>
          <w:rFonts w:ascii="Times New Roman" w:eastAsia="Times New Roman ﾏ鸙頏燾・FPEF" w:hAnsi="Times New Roman" w:cs="Times New Roman"/>
          <w:b/>
          <w:sz w:val="28"/>
          <w:szCs w:val="28"/>
        </w:rPr>
        <w:t>ТОМ I</w:t>
      </w:r>
      <w:r w:rsidRPr="00D83362">
        <w:rPr>
          <w:rFonts w:ascii="Times New Roman" w:eastAsia="Times New Roman ﾏ鸙頏燾・FPEF" w:hAnsi="Times New Roman" w:cs="Times New Roman"/>
          <w:b/>
          <w:sz w:val="28"/>
          <w:szCs w:val="28"/>
          <w:lang w:val="en-US"/>
        </w:rPr>
        <w:t>I</w:t>
      </w:r>
      <w:r w:rsidRPr="00D83362">
        <w:rPr>
          <w:rFonts w:ascii="Times New Roman" w:eastAsia="Times New Roman ﾏ鸙頏燾・FPEF" w:hAnsi="Times New Roman" w:cs="Times New Roman"/>
          <w:b/>
          <w:sz w:val="28"/>
          <w:szCs w:val="28"/>
        </w:rPr>
        <w:t xml:space="preserve"> </w:t>
      </w:r>
    </w:p>
    <w:p w:rsidR="001D4847" w:rsidRPr="00D83362" w:rsidRDefault="001D4847" w:rsidP="001D4847">
      <w:pPr>
        <w:autoSpaceDE w:val="0"/>
        <w:autoSpaceDN w:val="0"/>
        <w:adjustRightInd w:val="0"/>
        <w:ind w:left="-426" w:right="-143"/>
        <w:jc w:val="center"/>
        <w:rPr>
          <w:rFonts w:ascii="Times New Roman" w:eastAsia="Times New Roman ﾏ鸙頏燾・FPEF" w:hAnsi="Times New Roman" w:cs="Times New Roman"/>
          <w:b/>
          <w:sz w:val="22"/>
          <w:szCs w:val="28"/>
        </w:rPr>
      </w:pPr>
      <w:r w:rsidRPr="00D83362">
        <w:rPr>
          <w:rFonts w:ascii="Times New Roman" w:eastAsia="Times New Roman ﾏ鸙頏燾・FPEF" w:hAnsi="Times New Roman" w:cs="Times New Roman"/>
          <w:b/>
          <w:sz w:val="22"/>
          <w:szCs w:val="28"/>
        </w:rPr>
        <w:t>МАТЕРИАЛЫ ПО ОБОСНОВАНИЮ ПРОЕКТА ГЕНЕРАЛЬНОГО ПЛАНА</w:t>
      </w:r>
    </w:p>
    <w:p w:rsidR="001D4847" w:rsidRPr="00D83362" w:rsidRDefault="001D4847" w:rsidP="001D4847">
      <w:pPr>
        <w:autoSpaceDE w:val="0"/>
        <w:autoSpaceDN w:val="0"/>
        <w:adjustRightInd w:val="0"/>
        <w:ind w:left="-284" w:right="-143"/>
        <w:jc w:val="center"/>
        <w:rPr>
          <w:rFonts w:eastAsia="Times New Roman ﾏ鸙頏燾・FPEF"/>
          <w:b/>
          <w:sz w:val="22"/>
          <w:szCs w:val="28"/>
        </w:rPr>
      </w:pPr>
    </w:p>
    <w:p w:rsidR="001D4847" w:rsidRPr="00D83362" w:rsidRDefault="001D4847" w:rsidP="001D4847">
      <w:pPr>
        <w:autoSpaceDE w:val="0"/>
        <w:autoSpaceDN w:val="0"/>
        <w:adjustRightInd w:val="0"/>
        <w:ind w:left="-284" w:right="-143"/>
        <w:jc w:val="center"/>
        <w:rPr>
          <w:rFonts w:eastAsia="Times New Roman ﾏ鸙頏燾・FPEF"/>
          <w:b/>
          <w:sz w:val="22"/>
          <w:szCs w:val="28"/>
        </w:rPr>
      </w:pPr>
    </w:p>
    <w:p w:rsidR="001D4847" w:rsidRPr="00D83362" w:rsidRDefault="001D4847" w:rsidP="00D75632">
      <w:pPr>
        <w:suppressAutoHyphens/>
        <w:spacing w:line="276" w:lineRule="auto"/>
        <w:jc w:val="center"/>
        <w:outlineLvl w:val="0"/>
        <w:rPr>
          <w:rFonts w:ascii="Times New Roman" w:hAnsi="Times New Roman" w:cs="Times New Roman"/>
          <w:b/>
          <w:caps/>
          <w:kern w:val="28"/>
          <w:position w:val="0"/>
          <w:szCs w:val="28"/>
        </w:rPr>
      </w:pPr>
    </w:p>
    <w:p w:rsidR="001D4847" w:rsidRPr="00D83362" w:rsidRDefault="001D4847" w:rsidP="00D75632">
      <w:pPr>
        <w:suppressAutoHyphens/>
        <w:spacing w:line="276" w:lineRule="auto"/>
        <w:jc w:val="center"/>
        <w:outlineLvl w:val="0"/>
        <w:rPr>
          <w:rFonts w:ascii="Times New Roman" w:hAnsi="Times New Roman" w:cs="Times New Roman"/>
          <w:b/>
          <w:caps/>
          <w:kern w:val="28"/>
          <w:position w:val="0"/>
          <w:szCs w:val="28"/>
        </w:rPr>
      </w:pPr>
    </w:p>
    <w:p w:rsidR="001D4847" w:rsidRPr="00D83362" w:rsidRDefault="001D4847" w:rsidP="00D75632">
      <w:pPr>
        <w:suppressAutoHyphens/>
        <w:spacing w:line="276" w:lineRule="auto"/>
        <w:jc w:val="center"/>
        <w:outlineLvl w:val="0"/>
        <w:rPr>
          <w:rFonts w:ascii="Times New Roman" w:hAnsi="Times New Roman" w:cs="Times New Roman"/>
          <w:b/>
          <w:caps/>
          <w:kern w:val="28"/>
          <w:position w:val="0"/>
          <w:szCs w:val="28"/>
        </w:rPr>
      </w:pPr>
    </w:p>
    <w:p w:rsidR="001D4847" w:rsidRPr="00D83362" w:rsidRDefault="001D4847" w:rsidP="00D75632">
      <w:pPr>
        <w:suppressAutoHyphens/>
        <w:spacing w:line="276" w:lineRule="auto"/>
        <w:jc w:val="center"/>
        <w:outlineLvl w:val="0"/>
        <w:rPr>
          <w:rFonts w:ascii="Times New Roman" w:hAnsi="Times New Roman" w:cs="Times New Roman"/>
          <w:b/>
          <w:caps/>
          <w:kern w:val="28"/>
          <w:position w:val="0"/>
          <w:szCs w:val="28"/>
        </w:rPr>
      </w:pPr>
    </w:p>
    <w:p w:rsidR="001D4847" w:rsidRPr="00D83362" w:rsidRDefault="001D4847" w:rsidP="00D75632">
      <w:pPr>
        <w:suppressAutoHyphens/>
        <w:spacing w:line="276" w:lineRule="auto"/>
        <w:jc w:val="center"/>
        <w:outlineLvl w:val="0"/>
        <w:rPr>
          <w:rFonts w:ascii="Times New Roman" w:hAnsi="Times New Roman" w:cs="Times New Roman"/>
          <w:b/>
          <w:caps/>
          <w:kern w:val="28"/>
          <w:position w:val="0"/>
          <w:szCs w:val="28"/>
        </w:rPr>
      </w:pPr>
    </w:p>
    <w:p w:rsidR="001D4847" w:rsidRPr="00D83362" w:rsidRDefault="001D4847" w:rsidP="001D4847">
      <w:pPr>
        <w:autoSpaceDE w:val="0"/>
        <w:autoSpaceDN w:val="0"/>
        <w:adjustRightInd w:val="0"/>
        <w:ind w:left="-284" w:right="-143"/>
        <w:rPr>
          <w:rFonts w:ascii="Times New Roman" w:eastAsia="Times New Roman ﾏ鸙頏燾・FPEF" w:hAnsi="Times New Roman" w:cs="Times New Roman"/>
          <w:sz w:val="28"/>
          <w:szCs w:val="28"/>
        </w:rPr>
      </w:pPr>
      <w:r w:rsidRPr="00D83362">
        <w:rPr>
          <w:rFonts w:ascii="Times New Roman" w:eastAsia="Times New Roman ﾏ鸙頏燾・FPEF" w:hAnsi="Times New Roman" w:cs="Times New Roman"/>
          <w:sz w:val="28"/>
          <w:szCs w:val="28"/>
        </w:rPr>
        <w:t>Генеральный директор</w:t>
      </w:r>
    </w:p>
    <w:p w:rsidR="001D4847" w:rsidRPr="00D83362" w:rsidRDefault="001D4847" w:rsidP="001D4847">
      <w:pPr>
        <w:autoSpaceDE w:val="0"/>
        <w:autoSpaceDN w:val="0"/>
        <w:adjustRightInd w:val="0"/>
        <w:ind w:left="-284" w:right="-143"/>
        <w:rPr>
          <w:rFonts w:ascii="Times New Roman" w:eastAsia="Times New Roman ﾏ鸙頏燾・FPEF" w:hAnsi="Times New Roman" w:cs="Times New Roman"/>
          <w:sz w:val="28"/>
          <w:szCs w:val="28"/>
        </w:rPr>
      </w:pPr>
      <w:r w:rsidRPr="00D83362">
        <w:rPr>
          <w:rFonts w:ascii="Times New Roman" w:eastAsia="Times New Roman ﾏ鸙頏燾・FPEF" w:hAnsi="Times New Roman" w:cs="Times New Roman"/>
          <w:sz w:val="28"/>
          <w:szCs w:val="28"/>
        </w:rPr>
        <w:t>ООО «ТАММАК»                                                             Водолазова А. В.</w:t>
      </w:r>
    </w:p>
    <w:p w:rsidR="001D4847" w:rsidRPr="00D83362" w:rsidRDefault="001D4847" w:rsidP="001D4847">
      <w:pPr>
        <w:autoSpaceDE w:val="0"/>
        <w:autoSpaceDN w:val="0"/>
        <w:adjustRightInd w:val="0"/>
        <w:ind w:left="-284" w:right="-143"/>
        <w:rPr>
          <w:rFonts w:ascii="Times New Roman" w:eastAsia="Times New Roman ﾏ鸙頏燾・FPEF" w:hAnsi="Times New Roman" w:cs="Times New Roman"/>
          <w:sz w:val="28"/>
          <w:szCs w:val="28"/>
        </w:rPr>
      </w:pPr>
    </w:p>
    <w:p w:rsidR="001D4847" w:rsidRPr="00D83362" w:rsidRDefault="001D4847" w:rsidP="001D4847">
      <w:pPr>
        <w:autoSpaceDE w:val="0"/>
        <w:autoSpaceDN w:val="0"/>
        <w:adjustRightInd w:val="0"/>
        <w:ind w:right="-143"/>
        <w:rPr>
          <w:rFonts w:ascii="Times New Roman" w:eastAsia="Times New Roman ﾏ鸙頏燾・FPEF" w:hAnsi="Times New Roman" w:cs="Times New Roman"/>
          <w:sz w:val="28"/>
          <w:szCs w:val="28"/>
        </w:rPr>
      </w:pP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D83362">
        <w:rPr>
          <w:rFonts w:ascii="Times New Roman" w:eastAsia="Times New Roman ﾏ鸙頏燾・FPEF" w:hAnsi="Times New Roman" w:cs="Times New Roman"/>
          <w:sz w:val="28"/>
          <w:szCs w:val="28"/>
        </w:rPr>
        <w:t>Главный архитектор проекта                                               Макаров В. В.</w:t>
      </w:r>
    </w:p>
    <w:p w:rsidR="001D4847" w:rsidRP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D83362" w:rsidRDefault="00D83362" w:rsidP="00D75632">
      <w:pPr>
        <w:suppressAutoHyphens/>
        <w:spacing w:line="276" w:lineRule="auto"/>
        <w:jc w:val="center"/>
        <w:outlineLvl w:val="0"/>
        <w:rPr>
          <w:rFonts w:ascii="Times New Roman" w:hAnsi="Times New Roman" w:cs="Times New Roman"/>
          <w:b/>
          <w:caps/>
          <w:kern w:val="28"/>
          <w:position w:val="0"/>
          <w:sz w:val="28"/>
          <w:szCs w:val="28"/>
        </w:rPr>
      </w:pPr>
    </w:p>
    <w:p w:rsidR="00D83362" w:rsidRDefault="00D83362" w:rsidP="00D75632">
      <w:pPr>
        <w:suppressAutoHyphens/>
        <w:spacing w:line="276" w:lineRule="auto"/>
        <w:jc w:val="center"/>
        <w:outlineLvl w:val="0"/>
        <w:rPr>
          <w:rFonts w:ascii="Times New Roman" w:hAnsi="Times New Roman" w:cs="Times New Roman"/>
          <w:b/>
          <w:caps/>
          <w:kern w:val="28"/>
          <w:position w:val="0"/>
          <w:sz w:val="28"/>
          <w:szCs w:val="28"/>
        </w:rPr>
      </w:pPr>
    </w:p>
    <w:p w:rsidR="00D83362" w:rsidRDefault="00D83362"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D75632" w:rsidRPr="00D83362" w:rsidRDefault="00D75632" w:rsidP="00D75632">
      <w:pPr>
        <w:suppressAutoHyphens/>
        <w:spacing w:line="276" w:lineRule="auto"/>
        <w:jc w:val="center"/>
        <w:outlineLvl w:val="0"/>
        <w:rPr>
          <w:rFonts w:ascii="Times New Roman" w:hAnsi="Times New Roman" w:cs="Times New Roman"/>
          <w:b/>
          <w:caps/>
          <w:kern w:val="28"/>
          <w:position w:val="0"/>
          <w:sz w:val="22"/>
        </w:rPr>
      </w:pPr>
      <w:r w:rsidRPr="00D83362">
        <w:rPr>
          <w:rFonts w:ascii="Times New Roman" w:hAnsi="Times New Roman" w:cs="Times New Roman"/>
          <w:b/>
          <w:caps/>
          <w:kern w:val="28"/>
          <w:position w:val="0"/>
          <w:sz w:val="22"/>
        </w:rPr>
        <w:t>ОБЩИЙ СОСТАВ ПРОЕКТА</w:t>
      </w:r>
    </w:p>
    <w:p w:rsidR="00D75632" w:rsidRPr="00D83362" w:rsidRDefault="00D75632" w:rsidP="00D75632">
      <w:pPr>
        <w:jc w:val="both"/>
        <w:rPr>
          <w:rFonts w:ascii="Times New Roman" w:hAnsi="Times New Roman" w:cs="Times New Roman"/>
          <w:position w:val="0"/>
          <w:sz w:val="22"/>
        </w:rPr>
      </w:pPr>
    </w:p>
    <w:p w:rsidR="00D75632" w:rsidRPr="00D83362" w:rsidRDefault="00D75632" w:rsidP="00D75632">
      <w:pPr>
        <w:spacing w:line="276" w:lineRule="auto"/>
        <w:rPr>
          <w:rFonts w:ascii="Times New Roman" w:hAnsi="Times New Roman" w:cs="Times New Roman"/>
          <w:b/>
          <w:position w:val="0"/>
          <w:sz w:val="22"/>
        </w:rPr>
      </w:pPr>
      <w:r w:rsidRPr="00D83362">
        <w:rPr>
          <w:rFonts w:ascii="Times New Roman" w:hAnsi="Times New Roman" w:cs="Times New Roman"/>
          <w:b/>
          <w:position w:val="0"/>
          <w:sz w:val="22"/>
        </w:rPr>
        <w:t>Том I Основная (утверждаемая) часть</w:t>
      </w:r>
    </w:p>
    <w:p w:rsidR="00D75632" w:rsidRPr="00D83362" w:rsidRDefault="00D75632" w:rsidP="00DC475F">
      <w:pPr>
        <w:numPr>
          <w:ilvl w:val="0"/>
          <w:numId w:val="23"/>
        </w:numPr>
        <w:spacing w:line="276" w:lineRule="auto"/>
        <w:jc w:val="both"/>
        <w:rPr>
          <w:rFonts w:ascii="Times New Roman" w:hAnsi="Times New Roman" w:cs="Times New Roman"/>
          <w:position w:val="0"/>
          <w:sz w:val="22"/>
        </w:rPr>
      </w:pPr>
      <w:r w:rsidRPr="00D83362">
        <w:rPr>
          <w:rFonts w:ascii="Times New Roman" w:hAnsi="Times New Roman" w:cs="Times New Roman"/>
          <w:position w:val="0"/>
          <w:sz w:val="22"/>
        </w:rPr>
        <w:t>Положение о территориальном планировании</w:t>
      </w:r>
    </w:p>
    <w:p w:rsidR="00D75632" w:rsidRPr="00D83362" w:rsidRDefault="00D75632" w:rsidP="00DC475F">
      <w:pPr>
        <w:numPr>
          <w:ilvl w:val="0"/>
          <w:numId w:val="23"/>
        </w:numPr>
        <w:spacing w:line="276" w:lineRule="auto"/>
        <w:jc w:val="both"/>
        <w:rPr>
          <w:rFonts w:ascii="Times New Roman" w:hAnsi="Times New Roman" w:cs="Times New Roman"/>
          <w:position w:val="0"/>
          <w:sz w:val="22"/>
        </w:rPr>
      </w:pPr>
      <w:r w:rsidRPr="00D83362">
        <w:rPr>
          <w:rFonts w:ascii="Times New Roman" w:hAnsi="Times New Roman" w:cs="Times New Roman"/>
          <w:position w:val="0"/>
          <w:sz w:val="22"/>
        </w:rPr>
        <w:t>Материалы в графической форме</w:t>
      </w:r>
    </w:p>
    <w:p w:rsidR="00D75632" w:rsidRPr="00D83362" w:rsidRDefault="00D75632" w:rsidP="00D75632">
      <w:pPr>
        <w:spacing w:line="276" w:lineRule="auto"/>
        <w:ind w:left="720"/>
        <w:rPr>
          <w:rFonts w:ascii="Times New Roman" w:hAnsi="Times New Roman" w:cs="Times New Roman"/>
          <w:position w:val="0"/>
          <w:sz w:val="22"/>
        </w:rPr>
      </w:pPr>
    </w:p>
    <w:p w:rsidR="00D75632" w:rsidRPr="00D83362" w:rsidRDefault="00D75632" w:rsidP="00D75632">
      <w:pPr>
        <w:spacing w:line="276" w:lineRule="auto"/>
        <w:rPr>
          <w:rFonts w:ascii="Times New Roman" w:hAnsi="Times New Roman" w:cs="Times New Roman"/>
          <w:b/>
          <w:position w:val="0"/>
          <w:sz w:val="22"/>
        </w:rPr>
      </w:pPr>
      <w:r w:rsidRPr="00D83362">
        <w:rPr>
          <w:rFonts w:ascii="Times New Roman" w:hAnsi="Times New Roman" w:cs="Times New Roman"/>
          <w:b/>
          <w:position w:val="0"/>
          <w:sz w:val="22"/>
        </w:rPr>
        <w:t>Том II. Обоснование проекта генерального плана</w:t>
      </w:r>
    </w:p>
    <w:p w:rsidR="00D75632" w:rsidRPr="00D83362" w:rsidRDefault="00D75632" w:rsidP="00DC475F">
      <w:pPr>
        <w:numPr>
          <w:ilvl w:val="0"/>
          <w:numId w:val="24"/>
        </w:numPr>
        <w:spacing w:line="276" w:lineRule="auto"/>
        <w:jc w:val="both"/>
        <w:rPr>
          <w:rFonts w:ascii="Times New Roman" w:hAnsi="Times New Roman" w:cs="Times New Roman"/>
          <w:position w:val="0"/>
          <w:sz w:val="22"/>
        </w:rPr>
      </w:pPr>
      <w:r w:rsidRPr="00D83362">
        <w:rPr>
          <w:rFonts w:ascii="Times New Roman" w:hAnsi="Times New Roman" w:cs="Times New Roman"/>
          <w:position w:val="0"/>
          <w:sz w:val="22"/>
        </w:rPr>
        <w:t>Пояснительная записка</w:t>
      </w:r>
    </w:p>
    <w:p w:rsidR="00D75632" w:rsidRPr="00D83362" w:rsidRDefault="00D75632" w:rsidP="00DC475F">
      <w:pPr>
        <w:numPr>
          <w:ilvl w:val="0"/>
          <w:numId w:val="24"/>
        </w:numPr>
        <w:spacing w:line="276" w:lineRule="auto"/>
        <w:jc w:val="both"/>
        <w:rPr>
          <w:rFonts w:ascii="Times New Roman" w:hAnsi="Times New Roman" w:cs="Times New Roman"/>
          <w:position w:val="0"/>
          <w:sz w:val="22"/>
        </w:rPr>
      </w:pPr>
      <w:r w:rsidRPr="00D83362">
        <w:rPr>
          <w:rFonts w:ascii="Times New Roman" w:hAnsi="Times New Roman" w:cs="Times New Roman"/>
          <w:position w:val="0"/>
          <w:sz w:val="22"/>
        </w:rPr>
        <w:t>Материалы в графической форме</w:t>
      </w:r>
    </w:p>
    <w:p w:rsidR="00D75632" w:rsidRPr="00D83362" w:rsidRDefault="00D75632" w:rsidP="00ED2336">
      <w:pPr>
        <w:pStyle w:val="aff0"/>
        <w:jc w:val="center"/>
        <w:rPr>
          <w:rFonts w:ascii="Times New Roman" w:eastAsia="Calibri" w:hAnsi="Times New Roman" w:cs="Times New Roman"/>
          <w:b/>
          <w:sz w:val="22"/>
        </w:rPr>
      </w:pP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 xml:space="preserve">Состав Материалов по обоснованию проекта </w:t>
      </w: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 xml:space="preserve">генерального плана муниципального образования </w:t>
      </w: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 xml:space="preserve">«Сельское поселение </w:t>
      </w:r>
      <w:r w:rsidR="00D1590A" w:rsidRPr="00D83362">
        <w:rPr>
          <w:rFonts w:ascii="Times New Roman" w:eastAsia="Calibri" w:hAnsi="Times New Roman" w:cs="Times New Roman"/>
          <w:b/>
          <w:sz w:val="22"/>
        </w:rPr>
        <w:t>Тамбовское</w:t>
      </w:r>
      <w:r w:rsidRPr="00D83362">
        <w:rPr>
          <w:rFonts w:ascii="Times New Roman" w:eastAsia="Calibri" w:hAnsi="Times New Roman" w:cs="Times New Roman"/>
          <w:b/>
          <w:sz w:val="22"/>
        </w:rPr>
        <w:t>»</w:t>
      </w:r>
    </w:p>
    <w:p w:rsidR="00ED2336" w:rsidRPr="00D83362" w:rsidRDefault="00ED2336" w:rsidP="00ED2336">
      <w:pPr>
        <w:pStyle w:val="aff0"/>
        <w:rPr>
          <w:rFonts w:ascii="Times New Roman" w:eastAsia="Calibri" w:hAnsi="Times New Roman" w:cs="Times New Roman"/>
          <w:sz w:val="22"/>
        </w:rPr>
      </w:pPr>
    </w:p>
    <w:tbl>
      <w:tblPr>
        <w:tblStyle w:val="aa"/>
        <w:tblW w:w="0" w:type="auto"/>
        <w:tblLook w:val="04A0"/>
      </w:tblPr>
      <w:tblGrid>
        <w:gridCol w:w="7338"/>
        <w:gridCol w:w="2232"/>
      </w:tblGrid>
      <w:tr w:rsidR="00ED2336" w:rsidRPr="00D83362" w:rsidTr="00536EEA">
        <w:tc>
          <w:tcPr>
            <w:tcW w:w="9570" w:type="dxa"/>
            <w:gridSpan w:val="2"/>
          </w:tcPr>
          <w:p w:rsidR="00ED2336" w:rsidRPr="00D83362" w:rsidRDefault="00ED2336" w:rsidP="00ED2336">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Обосновывающие материалы:</w:t>
            </w:r>
          </w:p>
          <w:p w:rsidR="00ED2336" w:rsidRPr="00D83362" w:rsidRDefault="00ED2336" w:rsidP="00ED2336">
            <w:pPr>
              <w:pStyle w:val="aff0"/>
              <w:rPr>
                <w:rFonts w:ascii="Times New Roman" w:eastAsia="Calibri" w:hAnsi="Times New Roman" w:cs="Times New Roman"/>
                <w:sz w:val="22"/>
              </w:rPr>
            </w:pPr>
          </w:p>
        </w:tc>
      </w:tr>
      <w:tr w:rsidR="00ED2336" w:rsidRPr="00D83362" w:rsidTr="00ED2336">
        <w:tc>
          <w:tcPr>
            <w:tcW w:w="7338" w:type="dxa"/>
          </w:tcPr>
          <w:p w:rsidR="00ED2336" w:rsidRPr="00D83362" w:rsidRDefault="00ED2336" w:rsidP="00ED2336">
            <w:pPr>
              <w:pStyle w:val="aff0"/>
              <w:rPr>
                <w:rFonts w:ascii="Times New Roman" w:eastAsia="Calibri" w:hAnsi="Times New Roman" w:cs="Times New Roman"/>
                <w:sz w:val="22"/>
              </w:rPr>
            </w:pPr>
            <w:r w:rsidRPr="00D83362">
              <w:rPr>
                <w:rFonts w:ascii="Times New Roman" w:eastAsia="Calibri" w:hAnsi="Times New Roman" w:cs="Times New Roman"/>
                <w:sz w:val="22"/>
              </w:rPr>
              <w:t xml:space="preserve">Том II. Пояснительная записка (Материалы по обоснованию проекта генерального плана муниципального образования «Сельское поселение </w:t>
            </w:r>
            <w:r w:rsidR="00D1590A" w:rsidRPr="00D83362">
              <w:rPr>
                <w:rFonts w:ascii="Times New Roman" w:eastAsia="Calibri" w:hAnsi="Times New Roman" w:cs="Times New Roman"/>
                <w:sz w:val="22"/>
              </w:rPr>
              <w:t>Тамбовское</w:t>
            </w:r>
            <w:r w:rsidRPr="00D83362">
              <w:rPr>
                <w:rFonts w:ascii="Times New Roman" w:eastAsia="Calibri" w:hAnsi="Times New Roman" w:cs="Times New Roman"/>
                <w:sz w:val="22"/>
              </w:rPr>
              <w:t>» в текстовой форме)</w:t>
            </w:r>
          </w:p>
        </w:tc>
        <w:tc>
          <w:tcPr>
            <w:tcW w:w="2232" w:type="dxa"/>
          </w:tcPr>
          <w:p w:rsidR="00ED2336" w:rsidRPr="00D83362" w:rsidRDefault="00ED2336" w:rsidP="00ED2336">
            <w:pPr>
              <w:pStyle w:val="aff0"/>
              <w:rPr>
                <w:rFonts w:ascii="Times New Roman" w:eastAsia="Calibri" w:hAnsi="Times New Roman" w:cs="Times New Roman"/>
                <w:sz w:val="22"/>
              </w:rPr>
            </w:pPr>
          </w:p>
          <w:p w:rsidR="00ED2336" w:rsidRPr="00D83362" w:rsidRDefault="00ED2336" w:rsidP="00ED2336">
            <w:pPr>
              <w:pStyle w:val="aff0"/>
              <w:rPr>
                <w:rFonts w:ascii="Times New Roman" w:eastAsia="Calibri" w:hAnsi="Times New Roman" w:cs="Times New Roman"/>
                <w:sz w:val="22"/>
              </w:rPr>
            </w:pPr>
          </w:p>
          <w:p w:rsidR="00ED2336" w:rsidRPr="00D83362" w:rsidRDefault="00ED2336" w:rsidP="00ED2336">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Инв. № 1/</w:t>
            </w:r>
            <w:r w:rsidR="00D75632" w:rsidRPr="00D83362">
              <w:rPr>
                <w:rFonts w:ascii="Times New Roman" w:eastAsia="Calibri" w:hAnsi="Times New Roman" w:cs="Times New Roman"/>
                <w:sz w:val="22"/>
              </w:rPr>
              <w:t>2</w:t>
            </w:r>
          </w:p>
          <w:p w:rsidR="00ED2336" w:rsidRPr="00D83362" w:rsidRDefault="00ED2336" w:rsidP="00ED2336">
            <w:pPr>
              <w:pStyle w:val="aff0"/>
              <w:rPr>
                <w:rFonts w:ascii="Times New Roman" w:eastAsia="Calibri" w:hAnsi="Times New Roman" w:cs="Times New Roman"/>
                <w:sz w:val="22"/>
              </w:rPr>
            </w:pPr>
          </w:p>
        </w:tc>
      </w:tr>
    </w:tbl>
    <w:p w:rsidR="00ED2336" w:rsidRPr="00D83362" w:rsidRDefault="00ED2336" w:rsidP="00ED2336">
      <w:pPr>
        <w:pStyle w:val="aff0"/>
        <w:rPr>
          <w:rFonts w:ascii="Times New Roman" w:eastAsia="Calibri" w:hAnsi="Times New Roman" w:cs="Times New Roman"/>
          <w:sz w:val="22"/>
        </w:rPr>
      </w:pPr>
    </w:p>
    <w:p w:rsidR="00872EC6" w:rsidRPr="00D83362" w:rsidRDefault="00872EC6" w:rsidP="00872EC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 xml:space="preserve">Материалов по обоснованию проекта </w:t>
      </w:r>
    </w:p>
    <w:p w:rsidR="00ED2336" w:rsidRPr="00D83362" w:rsidRDefault="00872EC6" w:rsidP="00872EC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генерального плана в виде карт-схем.</w:t>
      </w:r>
    </w:p>
    <w:tbl>
      <w:tblPr>
        <w:tblStyle w:val="aa"/>
        <w:tblW w:w="0" w:type="auto"/>
        <w:tblLayout w:type="fixed"/>
        <w:tblLook w:val="04A0"/>
      </w:tblPr>
      <w:tblGrid>
        <w:gridCol w:w="783"/>
        <w:gridCol w:w="4712"/>
        <w:gridCol w:w="1417"/>
        <w:gridCol w:w="1276"/>
        <w:gridCol w:w="1382"/>
      </w:tblGrid>
      <w:tr w:rsidR="007843FB" w:rsidRPr="00D83362" w:rsidTr="007843FB">
        <w:tc>
          <w:tcPr>
            <w:tcW w:w="783" w:type="dxa"/>
          </w:tcPr>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w:t>
            </w: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п/п</w:t>
            </w:r>
          </w:p>
        </w:tc>
        <w:tc>
          <w:tcPr>
            <w:tcW w:w="4712" w:type="dxa"/>
          </w:tcPr>
          <w:p w:rsidR="00ED2336" w:rsidRPr="00D83362" w:rsidRDefault="00ED2336" w:rsidP="00ED2336">
            <w:pPr>
              <w:pStyle w:val="aff0"/>
              <w:jc w:val="center"/>
              <w:rPr>
                <w:rFonts w:ascii="Times New Roman" w:eastAsia="Calibri" w:hAnsi="Times New Roman" w:cs="Times New Roman"/>
                <w:b/>
                <w:sz w:val="22"/>
              </w:rPr>
            </w:pP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Наименование</w:t>
            </w:r>
          </w:p>
        </w:tc>
        <w:tc>
          <w:tcPr>
            <w:tcW w:w="1417" w:type="dxa"/>
          </w:tcPr>
          <w:p w:rsidR="00ED2336" w:rsidRPr="00D83362" w:rsidRDefault="00ED2336" w:rsidP="00ED2336">
            <w:pPr>
              <w:pStyle w:val="aff0"/>
              <w:jc w:val="center"/>
              <w:rPr>
                <w:rFonts w:ascii="Times New Roman" w:eastAsia="Calibri" w:hAnsi="Times New Roman" w:cs="Times New Roman"/>
                <w:b/>
                <w:sz w:val="22"/>
              </w:rPr>
            </w:pP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Гриф</w:t>
            </w:r>
          </w:p>
          <w:p w:rsidR="007843FB" w:rsidRPr="00D83362" w:rsidRDefault="007843FB"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с</w:t>
            </w:r>
            <w:r w:rsidR="00ED2336" w:rsidRPr="00D83362">
              <w:rPr>
                <w:rFonts w:ascii="Times New Roman" w:eastAsia="Calibri" w:hAnsi="Times New Roman" w:cs="Times New Roman"/>
                <w:b/>
                <w:sz w:val="22"/>
              </w:rPr>
              <w:t>екретнос</w:t>
            </w: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ти</w:t>
            </w:r>
          </w:p>
        </w:tc>
        <w:tc>
          <w:tcPr>
            <w:tcW w:w="1276" w:type="dxa"/>
          </w:tcPr>
          <w:p w:rsidR="00ED2336" w:rsidRPr="00D83362" w:rsidRDefault="00ED2336" w:rsidP="00ED2336">
            <w:pPr>
              <w:pStyle w:val="aff0"/>
              <w:jc w:val="center"/>
              <w:rPr>
                <w:rFonts w:ascii="Times New Roman" w:eastAsia="Calibri" w:hAnsi="Times New Roman" w:cs="Times New Roman"/>
                <w:b/>
                <w:sz w:val="22"/>
              </w:rPr>
            </w:pPr>
          </w:p>
          <w:p w:rsidR="00ED2336"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Масштаб</w:t>
            </w:r>
          </w:p>
        </w:tc>
        <w:tc>
          <w:tcPr>
            <w:tcW w:w="1382" w:type="dxa"/>
          </w:tcPr>
          <w:p w:rsidR="00ED2336" w:rsidRPr="00D83362" w:rsidRDefault="00ED2336" w:rsidP="00ED2336">
            <w:pPr>
              <w:pStyle w:val="aff0"/>
              <w:jc w:val="center"/>
              <w:rPr>
                <w:rFonts w:ascii="Times New Roman" w:eastAsia="Calibri" w:hAnsi="Times New Roman" w:cs="Times New Roman"/>
                <w:b/>
                <w:sz w:val="22"/>
              </w:rPr>
            </w:pPr>
          </w:p>
          <w:p w:rsidR="007843FB" w:rsidRPr="00D83362" w:rsidRDefault="00ED2336" w:rsidP="00ED2336">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Количест</w:t>
            </w:r>
          </w:p>
          <w:p w:rsidR="00ED2336" w:rsidRPr="00D83362" w:rsidRDefault="007843FB" w:rsidP="007843FB">
            <w:pPr>
              <w:pStyle w:val="aff0"/>
              <w:jc w:val="center"/>
              <w:rPr>
                <w:rFonts w:ascii="Times New Roman" w:eastAsia="Calibri" w:hAnsi="Times New Roman" w:cs="Times New Roman"/>
                <w:b/>
                <w:sz w:val="22"/>
              </w:rPr>
            </w:pPr>
            <w:r w:rsidRPr="00D83362">
              <w:rPr>
                <w:rFonts w:ascii="Times New Roman" w:eastAsia="Calibri" w:hAnsi="Times New Roman" w:cs="Times New Roman"/>
                <w:b/>
                <w:sz w:val="22"/>
              </w:rPr>
              <w:t>в</w:t>
            </w:r>
            <w:r w:rsidR="00ED2336" w:rsidRPr="00D83362">
              <w:rPr>
                <w:rFonts w:ascii="Times New Roman" w:eastAsia="Calibri" w:hAnsi="Times New Roman" w:cs="Times New Roman"/>
                <w:b/>
                <w:sz w:val="22"/>
              </w:rPr>
              <w:t>о</w:t>
            </w:r>
            <w:r w:rsidRPr="00D83362">
              <w:rPr>
                <w:rFonts w:ascii="Times New Roman" w:eastAsia="Calibri" w:hAnsi="Times New Roman" w:cs="Times New Roman"/>
                <w:b/>
                <w:sz w:val="22"/>
              </w:rPr>
              <w:t xml:space="preserve"> </w:t>
            </w:r>
            <w:r w:rsidR="00ED2336" w:rsidRPr="00D83362">
              <w:rPr>
                <w:rFonts w:ascii="Times New Roman" w:eastAsia="Calibri" w:hAnsi="Times New Roman" w:cs="Times New Roman"/>
                <w:b/>
                <w:sz w:val="22"/>
              </w:rPr>
              <w:t>экз.</w:t>
            </w:r>
          </w:p>
        </w:tc>
      </w:tr>
      <w:tr w:rsidR="007843FB" w:rsidRPr="00D83362" w:rsidTr="007843FB">
        <w:tc>
          <w:tcPr>
            <w:tcW w:w="783" w:type="dxa"/>
          </w:tcPr>
          <w:p w:rsidR="00ED2336"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1.</w:t>
            </w:r>
          </w:p>
        </w:tc>
        <w:tc>
          <w:tcPr>
            <w:tcW w:w="4712" w:type="dxa"/>
          </w:tcPr>
          <w:p w:rsidR="00ED2336" w:rsidRPr="00D83362" w:rsidRDefault="001D5322" w:rsidP="001D5322">
            <w:pPr>
              <w:pStyle w:val="aff0"/>
              <w:jc w:val="both"/>
              <w:rPr>
                <w:rFonts w:ascii="Times New Roman" w:eastAsia="Calibri" w:hAnsi="Times New Roman" w:cs="Times New Roman"/>
                <w:sz w:val="22"/>
              </w:rPr>
            </w:pPr>
            <w:r w:rsidRPr="00D83362">
              <w:rPr>
                <w:rFonts w:ascii="Times New Roman" w:eastAsia="Calibri" w:hAnsi="Times New Roman" w:cs="Times New Roman"/>
                <w:sz w:val="22"/>
              </w:rPr>
              <w:t xml:space="preserve">Схема современного использования территории сельского поселения </w:t>
            </w:r>
            <w:r w:rsidR="00D1590A" w:rsidRPr="00D83362">
              <w:rPr>
                <w:rFonts w:ascii="Times New Roman" w:eastAsia="Calibri" w:hAnsi="Times New Roman" w:cs="Times New Roman"/>
                <w:sz w:val="22"/>
              </w:rPr>
              <w:t>Тамбовское</w:t>
            </w:r>
          </w:p>
        </w:tc>
        <w:tc>
          <w:tcPr>
            <w:tcW w:w="1417" w:type="dxa"/>
          </w:tcPr>
          <w:p w:rsidR="007843FB" w:rsidRPr="00D83362" w:rsidRDefault="007843FB" w:rsidP="007843FB">
            <w:pPr>
              <w:pStyle w:val="aff0"/>
              <w:jc w:val="center"/>
              <w:rPr>
                <w:rFonts w:ascii="Times New Roman" w:eastAsia="Calibri" w:hAnsi="Times New Roman" w:cs="Times New Roman"/>
                <w:sz w:val="22"/>
              </w:rPr>
            </w:pPr>
          </w:p>
          <w:p w:rsidR="007843FB"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Н/С</w:t>
            </w:r>
          </w:p>
          <w:p w:rsidR="00ED2336" w:rsidRPr="00D83362" w:rsidRDefault="00ED2336" w:rsidP="007843FB">
            <w:pPr>
              <w:pStyle w:val="aff0"/>
              <w:jc w:val="center"/>
              <w:rPr>
                <w:rFonts w:ascii="Times New Roman" w:eastAsia="Calibri" w:hAnsi="Times New Roman" w:cs="Times New Roman"/>
                <w:sz w:val="22"/>
              </w:rPr>
            </w:pPr>
          </w:p>
        </w:tc>
        <w:tc>
          <w:tcPr>
            <w:tcW w:w="1276" w:type="dxa"/>
          </w:tcPr>
          <w:p w:rsidR="007843FB" w:rsidRPr="00D83362" w:rsidRDefault="007843FB" w:rsidP="007843FB">
            <w:pPr>
              <w:pStyle w:val="aff0"/>
              <w:rPr>
                <w:rFonts w:ascii="Times New Roman" w:eastAsia="Calibri" w:hAnsi="Times New Roman" w:cs="Times New Roman"/>
                <w:sz w:val="22"/>
              </w:rPr>
            </w:pPr>
          </w:p>
          <w:p w:rsidR="007843FB" w:rsidRPr="00D83362" w:rsidRDefault="00872EC6" w:rsidP="007843FB">
            <w:pPr>
              <w:pStyle w:val="aff0"/>
              <w:rPr>
                <w:rFonts w:ascii="Times New Roman" w:eastAsia="Calibri" w:hAnsi="Times New Roman" w:cs="Times New Roman"/>
                <w:sz w:val="22"/>
              </w:rPr>
            </w:pPr>
            <w:r w:rsidRPr="00D83362">
              <w:rPr>
                <w:rFonts w:ascii="Times New Roman" w:eastAsia="Calibri" w:hAnsi="Times New Roman" w:cs="Times New Roman"/>
                <w:sz w:val="22"/>
              </w:rPr>
              <w:t>1:</w:t>
            </w:r>
            <w:r w:rsidR="007843FB" w:rsidRPr="00D83362">
              <w:rPr>
                <w:rFonts w:ascii="Times New Roman" w:eastAsia="Calibri" w:hAnsi="Times New Roman" w:cs="Times New Roman"/>
                <w:sz w:val="22"/>
              </w:rPr>
              <w:t>25000</w:t>
            </w:r>
          </w:p>
          <w:p w:rsidR="00ED2336" w:rsidRPr="00D83362" w:rsidRDefault="00ED2336" w:rsidP="007843FB">
            <w:pPr>
              <w:pStyle w:val="aff0"/>
              <w:jc w:val="center"/>
              <w:rPr>
                <w:rFonts w:ascii="Times New Roman" w:eastAsia="Calibri" w:hAnsi="Times New Roman" w:cs="Times New Roman"/>
                <w:sz w:val="22"/>
              </w:rPr>
            </w:pPr>
          </w:p>
        </w:tc>
        <w:tc>
          <w:tcPr>
            <w:tcW w:w="1382" w:type="dxa"/>
          </w:tcPr>
          <w:p w:rsidR="007843FB" w:rsidRPr="00D83362" w:rsidRDefault="007843FB" w:rsidP="007843FB">
            <w:pPr>
              <w:pStyle w:val="aff0"/>
              <w:rPr>
                <w:rFonts w:ascii="Times New Roman" w:eastAsia="Calibri" w:hAnsi="Times New Roman" w:cs="Times New Roman"/>
                <w:sz w:val="22"/>
              </w:rPr>
            </w:pPr>
          </w:p>
          <w:p w:rsidR="007843FB"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2</w:t>
            </w:r>
          </w:p>
          <w:p w:rsidR="00ED2336" w:rsidRPr="00D83362" w:rsidRDefault="00ED2336" w:rsidP="007843FB">
            <w:pPr>
              <w:pStyle w:val="aff0"/>
              <w:jc w:val="center"/>
              <w:rPr>
                <w:rFonts w:ascii="Times New Roman" w:eastAsia="Calibri" w:hAnsi="Times New Roman" w:cs="Times New Roman"/>
                <w:sz w:val="22"/>
              </w:rPr>
            </w:pPr>
          </w:p>
        </w:tc>
      </w:tr>
      <w:tr w:rsidR="007843FB" w:rsidRPr="00D83362" w:rsidTr="007843FB">
        <w:tc>
          <w:tcPr>
            <w:tcW w:w="783" w:type="dxa"/>
          </w:tcPr>
          <w:p w:rsidR="00ED2336"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2.</w:t>
            </w:r>
          </w:p>
        </w:tc>
        <w:tc>
          <w:tcPr>
            <w:tcW w:w="4712" w:type="dxa"/>
          </w:tcPr>
          <w:p w:rsidR="00ED2336" w:rsidRPr="00D83362" w:rsidRDefault="00872EC6" w:rsidP="00872EC6">
            <w:pPr>
              <w:pStyle w:val="aff0"/>
              <w:rPr>
                <w:rFonts w:ascii="Times New Roman" w:eastAsia="Calibri" w:hAnsi="Times New Roman" w:cs="Times New Roman"/>
                <w:sz w:val="22"/>
              </w:rPr>
            </w:pPr>
            <w:r w:rsidRPr="00D83362">
              <w:rPr>
                <w:rFonts w:ascii="Times New Roman" w:eastAsia="Calibri" w:hAnsi="Times New Roman" w:cs="Times New Roman"/>
                <w:sz w:val="22"/>
              </w:rPr>
              <w:t xml:space="preserve">Схема современного использования территории населённого пункта </w:t>
            </w:r>
            <w:r w:rsidR="00D1590A" w:rsidRPr="00D83362">
              <w:rPr>
                <w:rFonts w:ascii="Times New Roman" w:eastAsia="Calibri" w:hAnsi="Times New Roman" w:cs="Times New Roman"/>
                <w:sz w:val="22"/>
              </w:rPr>
              <w:t>Тамбовское</w:t>
            </w:r>
          </w:p>
        </w:tc>
        <w:tc>
          <w:tcPr>
            <w:tcW w:w="1417" w:type="dxa"/>
          </w:tcPr>
          <w:p w:rsidR="007843FB" w:rsidRPr="00D83362" w:rsidRDefault="007843FB" w:rsidP="007843FB">
            <w:pPr>
              <w:pStyle w:val="aff0"/>
              <w:jc w:val="center"/>
              <w:rPr>
                <w:rFonts w:ascii="Times New Roman" w:eastAsia="Calibri" w:hAnsi="Times New Roman" w:cs="Times New Roman"/>
                <w:sz w:val="22"/>
              </w:rPr>
            </w:pPr>
          </w:p>
          <w:p w:rsidR="00ED2336"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Н/С</w:t>
            </w:r>
          </w:p>
        </w:tc>
        <w:tc>
          <w:tcPr>
            <w:tcW w:w="1276" w:type="dxa"/>
          </w:tcPr>
          <w:p w:rsidR="007843FB" w:rsidRPr="00D83362" w:rsidRDefault="007843FB" w:rsidP="00872EC6">
            <w:pPr>
              <w:pStyle w:val="aff0"/>
              <w:jc w:val="center"/>
              <w:rPr>
                <w:rFonts w:ascii="Times New Roman" w:eastAsia="Calibri" w:hAnsi="Times New Roman" w:cs="Times New Roman"/>
                <w:sz w:val="22"/>
              </w:rPr>
            </w:pPr>
          </w:p>
          <w:p w:rsidR="00ED2336" w:rsidRPr="00D83362" w:rsidRDefault="007843FB" w:rsidP="00872EC6">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1</w:t>
            </w:r>
            <w:r w:rsidR="00872EC6" w:rsidRPr="00D83362">
              <w:rPr>
                <w:rFonts w:ascii="Times New Roman" w:eastAsia="Calibri" w:hAnsi="Times New Roman" w:cs="Times New Roman"/>
                <w:sz w:val="22"/>
              </w:rPr>
              <w:t>:</w:t>
            </w:r>
            <w:r w:rsidRPr="00D83362">
              <w:rPr>
                <w:rFonts w:ascii="Times New Roman" w:eastAsia="Calibri" w:hAnsi="Times New Roman" w:cs="Times New Roman"/>
                <w:sz w:val="22"/>
              </w:rPr>
              <w:t>5000</w:t>
            </w:r>
          </w:p>
        </w:tc>
        <w:tc>
          <w:tcPr>
            <w:tcW w:w="1382" w:type="dxa"/>
          </w:tcPr>
          <w:p w:rsidR="007843FB" w:rsidRPr="00D83362" w:rsidRDefault="007843FB" w:rsidP="007843FB">
            <w:pPr>
              <w:pStyle w:val="aff0"/>
              <w:jc w:val="center"/>
              <w:rPr>
                <w:rFonts w:ascii="Times New Roman" w:eastAsia="Calibri" w:hAnsi="Times New Roman" w:cs="Times New Roman"/>
                <w:sz w:val="22"/>
              </w:rPr>
            </w:pPr>
          </w:p>
          <w:p w:rsidR="00ED2336"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2</w:t>
            </w:r>
          </w:p>
        </w:tc>
      </w:tr>
      <w:tr w:rsidR="007843FB" w:rsidRPr="00D83362" w:rsidTr="007843FB">
        <w:tc>
          <w:tcPr>
            <w:tcW w:w="783" w:type="dxa"/>
          </w:tcPr>
          <w:p w:rsidR="00ED2336"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3.</w:t>
            </w:r>
          </w:p>
        </w:tc>
        <w:tc>
          <w:tcPr>
            <w:tcW w:w="4712" w:type="dxa"/>
          </w:tcPr>
          <w:p w:rsidR="00ED2336" w:rsidRPr="00D83362" w:rsidRDefault="00872EC6" w:rsidP="00872EC6">
            <w:pPr>
              <w:pStyle w:val="aff0"/>
              <w:jc w:val="both"/>
              <w:rPr>
                <w:rFonts w:ascii="Times New Roman" w:eastAsia="Calibri" w:hAnsi="Times New Roman" w:cs="Times New Roman"/>
                <w:sz w:val="22"/>
              </w:rPr>
            </w:pPr>
            <w:r w:rsidRPr="00D83362">
              <w:rPr>
                <w:rFonts w:ascii="Times New Roman" w:eastAsia="Calibri" w:hAnsi="Times New Roman" w:cs="Times New Roman"/>
                <w:sz w:val="22"/>
              </w:rPr>
              <w:t xml:space="preserve">Схема объектов инженерной инфраструктуры  населённого пункта </w:t>
            </w:r>
            <w:r w:rsidR="00D1590A" w:rsidRPr="00D83362">
              <w:rPr>
                <w:rFonts w:ascii="Times New Roman" w:eastAsia="Calibri" w:hAnsi="Times New Roman" w:cs="Times New Roman"/>
                <w:sz w:val="22"/>
              </w:rPr>
              <w:t>Тамбовское</w:t>
            </w:r>
          </w:p>
        </w:tc>
        <w:tc>
          <w:tcPr>
            <w:tcW w:w="1417" w:type="dxa"/>
          </w:tcPr>
          <w:p w:rsidR="00ED2336" w:rsidRPr="00D83362" w:rsidRDefault="00ED2336" w:rsidP="007843FB">
            <w:pPr>
              <w:pStyle w:val="aff0"/>
              <w:jc w:val="center"/>
              <w:rPr>
                <w:rFonts w:ascii="Times New Roman" w:eastAsia="Calibri" w:hAnsi="Times New Roman" w:cs="Times New Roman"/>
                <w:sz w:val="22"/>
              </w:rPr>
            </w:pPr>
          </w:p>
          <w:p w:rsidR="007843FB"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Н/С</w:t>
            </w:r>
          </w:p>
        </w:tc>
        <w:tc>
          <w:tcPr>
            <w:tcW w:w="1276" w:type="dxa"/>
          </w:tcPr>
          <w:p w:rsidR="00ED2336" w:rsidRPr="00D83362" w:rsidRDefault="00ED2336" w:rsidP="007843FB">
            <w:pPr>
              <w:pStyle w:val="aff0"/>
              <w:jc w:val="center"/>
              <w:rPr>
                <w:rFonts w:ascii="Times New Roman" w:eastAsia="Calibri" w:hAnsi="Times New Roman" w:cs="Times New Roman"/>
                <w:sz w:val="22"/>
              </w:rPr>
            </w:pPr>
          </w:p>
          <w:p w:rsidR="007843FB" w:rsidRPr="00D83362" w:rsidRDefault="007843FB" w:rsidP="00872EC6">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1</w:t>
            </w:r>
            <w:r w:rsidR="00872EC6" w:rsidRPr="00D83362">
              <w:rPr>
                <w:rFonts w:ascii="Times New Roman" w:eastAsia="Calibri" w:hAnsi="Times New Roman" w:cs="Times New Roman"/>
                <w:sz w:val="22"/>
              </w:rPr>
              <w:t>:</w:t>
            </w:r>
            <w:r w:rsidRPr="00D83362">
              <w:rPr>
                <w:rFonts w:ascii="Times New Roman" w:eastAsia="Calibri" w:hAnsi="Times New Roman" w:cs="Times New Roman"/>
                <w:sz w:val="22"/>
              </w:rPr>
              <w:t>5000</w:t>
            </w:r>
          </w:p>
        </w:tc>
        <w:tc>
          <w:tcPr>
            <w:tcW w:w="1382" w:type="dxa"/>
          </w:tcPr>
          <w:p w:rsidR="00ED2336" w:rsidRPr="00D83362" w:rsidRDefault="00ED2336" w:rsidP="007843FB">
            <w:pPr>
              <w:pStyle w:val="aff0"/>
              <w:jc w:val="center"/>
              <w:rPr>
                <w:rFonts w:ascii="Times New Roman" w:eastAsia="Calibri" w:hAnsi="Times New Roman" w:cs="Times New Roman"/>
                <w:sz w:val="22"/>
              </w:rPr>
            </w:pPr>
          </w:p>
          <w:p w:rsidR="007843FB" w:rsidRPr="00D83362" w:rsidRDefault="007843FB" w:rsidP="007843FB">
            <w:pPr>
              <w:pStyle w:val="aff0"/>
              <w:jc w:val="center"/>
              <w:rPr>
                <w:rFonts w:ascii="Times New Roman" w:eastAsia="Calibri" w:hAnsi="Times New Roman" w:cs="Times New Roman"/>
                <w:sz w:val="22"/>
              </w:rPr>
            </w:pPr>
            <w:r w:rsidRPr="00D83362">
              <w:rPr>
                <w:rFonts w:ascii="Times New Roman" w:eastAsia="Calibri" w:hAnsi="Times New Roman" w:cs="Times New Roman"/>
                <w:sz w:val="22"/>
              </w:rPr>
              <w:t>2</w:t>
            </w:r>
          </w:p>
        </w:tc>
      </w:tr>
    </w:tbl>
    <w:p w:rsidR="00D75632" w:rsidRPr="00D83362" w:rsidRDefault="00D75632" w:rsidP="00D75632">
      <w:pPr>
        <w:suppressAutoHyphens/>
        <w:spacing w:line="336" w:lineRule="auto"/>
        <w:jc w:val="center"/>
        <w:outlineLvl w:val="0"/>
        <w:rPr>
          <w:rFonts w:ascii="Times New Roman" w:eastAsia="Times New Roman ﾏ鸙頏燾・FPEF" w:hAnsi="Times New Roman" w:cs="Times New Roman"/>
          <w:b/>
          <w:caps/>
          <w:kern w:val="28"/>
          <w:position w:val="0"/>
          <w:sz w:val="22"/>
        </w:rPr>
      </w:pPr>
      <w:r w:rsidRPr="00D83362">
        <w:rPr>
          <w:rFonts w:ascii="Times New Roman" w:eastAsia="Times New Roman ﾏ鸙頏燾・FPEF" w:hAnsi="Times New Roman" w:cs="Times New Roman"/>
          <w:b/>
          <w:caps/>
          <w:kern w:val="28"/>
          <w:position w:val="0"/>
          <w:sz w:val="22"/>
        </w:rPr>
        <w:t>Состав проектной группы</w:t>
      </w: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Главный архитектор проекта                                                Макаров В. В.</w:t>
      </w: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Архитектор                                                                        Водолазова А. В.</w:t>
      </w:r>
    </w:p>
    <w:p w:rsidR="00261AD5" w:rsidRPr="00D83362" w:rsidRDefault="00261AD5" w:rsidP="00261AD5">
      <w:pPr>
        <w:autoSpaceDE w:val="0"/>
        <w:autoSpaceDN w:val="0"/>
        <w:adjustRightInd w:val="0"/>
        <w:spacing w:line="276" w:lineRule="auto"/>
        <w:ind w:left="-284" w:right="-143"/>
        <w:jc w:val="right"/>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Трунова И. Н.</w:t>
      </w: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Инженер-электрик                                                            Богатырёва С. А.</w:t>
      </w: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Инженер-сантехник                                                          Полтавская О. В.</w:t>
      </w: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Эколог                                                                                     Е</w:t>
      </w:r>
      <w:r w:rsidR="00872EC6" w:rsidRPr="00D83362">
        <w:rPr>
          <w:rFonts w:ascii="Times New Roman" w:eastAsia="Times New Roman ﾏ鸙頏燾・FPEF" w:hAnsi="Times New Roman" w:cs="Times New Roman"/>
          <w:position w:val="0"/>
          <w:sz w:val="22"/>
        </w:rPr>
        <w:t>л</w:t>
      </w:r>
      <w:r w:rsidRPr="00D83362">
        <w:rPr>
          <w:rFonts w:ascii="Times New Roman" w:eastAsia="Times New Roman ﾏ鸙頏燾・FPEF" w:hAnsi="Times New Roman" w:cs="Times New Roman"/>
          <w:position w:val="0"/>
          <w:sz w:val="22"/>
        </w:rPr>
        <w:t>ецкая С. Ф.</w:t>
      </w: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p>
    <w:p w:rsidR="00D75632" w:rsidRPr="00D8336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rPr>
      </w:pPr>
      <w:r w:rsidRPr="00D83362">
        <w:rPr>
          <w:rFonts w:ascii="Times New Roman" w:eastAsia="Times New Roman ﾏ鸙頏燾・FPEF" w:hAnsi="Times New Roman" w:cs="Times New Roman"/>
          <w:position w:val="0"/>
          <w:sz w:val="22"/>
        </w:rPr>
        <w:t xml:space="preserve">Компьютерная графика                                          </w:t>
      </w:r>
      <w:r w:rsidR="00872EC6" w:rsidRPr="00D83362">
        <w:rPr>
          <w:rFonts w:ascii="Times New Roman" w:eastAsia="Times New Roman ﾏ鸙頏燾・FPEF" w:hAnsi="Times New Roman" w:cs="Times New Roman"/>
          <w:position w:val="0"/>
          <w:sz w:val="22"/>
        </w:rPr>
        <w:t xml:space="preserve">         </w:t>
      </w:r>
      <w:r w:rsidRPr="00D83362">
        <w:rPr>
          <w:rFonts w:ascii="Times New Roman" w:eastAsia="Times New Roman ﾏ鸙頏燾・FPEF" w:hAnsi="Times New Roman" w:cs="Times New Roman"/>
          <w:position w:val="0"/>
          <w:sz w:val="22"/>
        </w:rPr>
        <w:t xml:space="preserve">        </w:t>
      </w:r>
      <w:r w:rsidR="00872EC6" w:rsidRPr="00D83362">
        <w:rPr>
          <w:rFonts w:ascii="Times New Roman" w:eastAsia="Times New Roman ﾏ鸙頏燾・FPEF" w:hAnsi="Times New Roman" w:cs="Times New Roman"/>
          <w:position w:val="0"/>
          <w:sz w:val="22"/>
        </w:rPr>
        <w:t xml:space="preserve">Ойтов Р. М. </w:t>
      </w:r>
    </w:p>
    <w:p w:rsidR="00D75632" w:rsidRPr="00D83362" w:rsidRDefault="00D75632" w:rsidP="00D75632">
      <w:pPr>
        <w:autoSpaceDE w:val="0"/>
        <w:autoSpaceDN w:val="0"/>
        <w:adjustRightInd w:val="0"/>
        <w:spacing w:line="276" w:lineRule="auto"/>
        <w:ind w:right="-143"/>
        <w:jc w:val="both"/>
        <w:rPr>
          <w:rFonts w:ascii="Times New Roman" w:eastAsia="Times New Roman ﾏ鸙頏燾・FPEF" w:hAnsi="Times New Roman" w:cs="Times New Roman"/>
          <w:b/>
          <w:position w:val="0"/>
          <w:sz w:val="22"/>
        </w:rPr>
      </w:pPr>
    </w:p>
    <w:p w:rsidR="00D75632" w:rsidRPr="00D83362" w:rsidRDefault="00D75632" w:rsidP="00ED2336">
      <w:pPr>
        <w:pStyle w:val="af"/>
        <w:tabs>
          <w:tab w:val="decimal" w:pos="0"/>
        </w:tabs>
        <w:spacing w:line="276" w:lineRule="auto"/>
        <w:jc w:val="center"/>
        <w:outlineLvl w:val="0"/>
        <w:rPr>
          <w:rFonts w:ascii="Times New Roman" w:eastAsia="Calibri" w:hAnsi="Times New Roman" w:cs="Times New Roman"/>
          <w:b/>
          <w:sz w:val="22"/>
        </w:rPr>
      </w:pPr>
    </w:p>
    <w:p w:rsidR="00D75632" w:rsidRPr="00D83362" w:rsidRDefault="00D75632" w:rsidP="00ED2336">
      <w:pPr>
        <w:pStyle w:val="af"/>
        <w:tabs>
          <w:tab w:val="decimal" w:pos="0"/>
        </w:tabs>
        <w:spacing w:line="276" w:lineRule="auto"/>
        <w:jc w:val="center"/>
        <w:outlineLvl w:val="0"/>
        <w:rPr>
          <w:rFonts w:ascii="Times New Roman" w:eastAsia="Calibri" w:hAnsi="Times New Roman" w:cs="Times New Roman"/>
          <w:b/>
          <w:sz w:val="22"/>
        </w:rPr>
      </w:pPr>
    </w:p>
    <w:p w:rsidR="00D75632" w:rsidRPr="00D83362" w:rsidRDefault="00D75632" w:rsidP="00ED2336">
      <w:pPr>
        <w:pStyle w:val="af"/>
        <w:tabs>
          <w:tab w:val="decimal" w:pos="0"/>
        </w:tabs>
        <w:spacing w:line="276" w:lineRule="auto"/>
        <w:jc w:val="center"/>
        <w:outlineLvl w:val="0"/>
        <w:rPr>
          <w:rFonts w:ascii="Times New Roman" w:eastAsia="Calibri" w:hAnsi="Times New Roman" w:cs="Times New Roman"/>
          <w:b/>
          <w:sz w:val="22"/>
        </w:rPr>
      </w:pPr>
    </w:p>
    <w:p w:rsidR="00D75632" w:rsidRPr="00D83362" w:rsidRDefault="00D75632" w:rsidP="00ED2336">
      <w:pPr>
        <w:pStyle w:val="af"/>
        <w:tabs>
          <w:tab w:val="decimal" w:pos="0"/>
        </w:tabs>
        <w:spacing w:line="276" w:lineRule="auto"/>
        <w:jc w:val="center"/>
        <w:outlineLvl w:val="0"/>
        <w:rPr>
          <w:rFonts w:ascii="Times New Roman" w:eastAsia="Calibri" w:hAnsi="Times New Roman" w:cs="Times New Roman"/>
          <w:b/>
          <w:sz w:val="22"/>
        </w:rPr>
      </w:pPr>
    </w:p>
    <w:p w:rsidR="000C3BF7" w:rsidRPr="00D83362" w:rsidRDefault="000C3BF7" w:rsidP="000C3BF7">
      <w:pPr>
        <w:jc w:val="center"/>
        <w:rPr>
          <w:rFonts w:ascii="Times New Roman" w:hAnsi="Times New Roman" w:cs="Times New Roman"/>
          <w:b/>
          <w:position w:val="0"/>
          <w:sz w:val="22"/>
        </w:rPr>
      </w:pPr>
      <w:r w:rsidRPr="00D83362">
        <w:rPr>
          <w:rFonts w:ascii="Times New Roman" w:hAnsi="Times New Roman" w:cs="Times New Roman"/>
          <w:b/>
          <w:position w:val="0"/>
          <w:sz w:val="22"/>
        </w:rPr>
        <w:t>СОДЕРЖАНИЕ</w:t>
      </w:r>
    </w:p>
    <w:p w:rsidR="009E438F" w:rsidRPr="00D83362" w:rsidRDefault="009E438F" w:rsidP="000C3BF7">
      <w:pPr>
        <w:jc w:val="center"/>
        <w:rPr>
          <w:rFonts w:ascii="Times New Roman" w:hAnsi="Times New Roman" w:cs="Times New Roman"/>
          <w:b/>
          <w:position w:val="0"/>
          <w:sz w:val="22"/>
        </w:rPr>
      </w:pPr>
    </w:p>
    <w:p w:rsidR="00C22D92" w:rsidRPr="00D83362" w:rsidRDefault="00682BB1" w:rsidP="00014D30">
      <w:pPr>
        <w:pStyle w:val="2"/>
        <w:rPr>
          <w:rStyle w:val="a9"/>
          <w:color w:val="auto"/>
          <w:sz w:val="22"/>
          <w:u w:val="none"/>
        </w:rPr>
      </w:pPr>
      <w:hyperlink r:id="rId10" w:anchor="_Toc352235606" w:history="1">
        <w:r w:rsidR="00C22D92" w:rsidRPr="00D83362">
          <w:rPr>
            <w:rStyle w:val="a9"/>
            <w:color w:val="auto"/>
            <w:sz w:val="22"/>
            <w:u w:val="none"/>
          </w:rPr>
          <w:t>ВВЕДЕНИЕ</w:t>
        </w:r>
        <w:r w:rsidR="00C22D92" w:rsidRPr="00D83362">
          <w:rPr>
            <w:rStyle w:val="a9"/>
            <w:webHidden/>
            <w:color w:val="auto"/>
            <w:sz w:val="22"/>
            <w:u w:val="none"/>
          </w:rPr>
          <w:tab/>
        </w:r>
      </w:hyperlink>
      <w:r w:rsidR="00014D30" w:rsidRPr="00D83362">
        <w:rPr>
          <w:rStyle w:val="a9"/>
          <w:color w:val="auto"/>
          <w:sz w:val="22"/>
          <w:u w:val="none"/>
        </w:rPr>
        <w:t>7</w:t>
      </w:r>
    </w:p>
    <w:p w:rsidR="00DF39FF" w:rsidRPr="00D83362" w:rsidRDefault="00DF39FF" w:rsidP="00DC475F">
      <w:pPr>
        <w:pStyle w:val="af5"/>
        <w:numPr>
          <w:ilvl w:val="0"/>
          <w:numId w:val="7"/>
        </w:numPr>
        <w:ind w:left="0" w:firstLine="0"/>
        <w:jc w:val="both"/>
        <w:rPr>
          <w:sz w:val="22"/>
        </w:rPr>
      </w:pPr>
      <w:r w:rsidRPr="00D83362">
        <w:rPr>
          <w:sz w:val="22"/>
        </w:rPr>
        <w:t>СВЕДЕНИЯ О ПЛАНАХ И ПРОГРАММАХ КОМПЛЕКСНОГО СОЦИАЛЬНО</w:t>
      </w:r>
      <w:r w:rsidR="0063703A" w:rsidRPr="00D83362">
        <w:rPr>
          <w:sz w:val="22"/>
        </w:rPr>
        <w:t>-</w:t>
      </w:r>
      <w:r w:rsidRPr="00D83362">
        <w:rPr>
          <w:sz w:val="22"/>
        </w:rPr>
        <w:t>ЭКОНОМИЧЕСКОГО РАЗВИТИЯ МУНИЦИПАЛЬНОГО ОБРАЗОВАНИЯ</w:t>
      </w:r>
      <w:r w:rsidR="00014D30" w:rsidRPr="00D83362">
        <w:rPr>
          <w:sz w:val="22"/>
        </w:rPr>
        <w:t xml:space="preserve">                                                                                             13</w:t>
      </w:r>
    </w:p>
    <w:p w:rsidR="005F1350" w:rsidRPr="00D83362" w:rsidRDefault="005F1350" w:rsidP="005F1350">
      <w:pPr>
        <w:pStyle w:val="af5"/>
        <w:ind w:left="0"/>
        <w:jc w:val="both"/>
        <w:rPr>
          <w:sz w:val="22"/>
        </w:rPr>
      </w:pPr>
    </w:p>
    <w:p w:rsidR="005F1350" w:rsidRPr="00D83362" w:rsidRDefault="0063703A" w:rsidP="00DC475F">
      <w:pPr>
        <w:pStyle w:val="aff0"/>
        <w:numPr>
          <w:ilvl w:val="0"/>
          <w:numId w:val="7"/>
        </w:numPr>
        <w:spacing w:line="276" w:lineRule="auto"/>
        <w:ind w:left="0" w:firstLine="0"/>
        <w:jc w:val="both"/>
        <w:rPr>
          <w:rFonts w:ascii="Times New Roman" w:hAnsi="Times New Roman" w:cs="Times New Roman"/>
          <w:sz w:val="22"/>
        </w:rPr>
      </w:pPr>
      <w:r w:rsidRPr="00D83362">
        <w:rPr>
          <w:rStyle w:val="a9"/>
          <w:rFonts w:ascii="Times New Roman" w:hAnsi="Times New Roman" w:cs="Times New Roman"/>
          <w:color w:val="auto"/>
          <w:sz w:val="22"/>
          <w:u w:val="none"/>
        </w:rPr>
        <w:t>АНАЛИЗ ИСПОЛЬЗОВАНИЯ ТЕРРИТОРИЙ ПОСЕЛЕНИЯ</w:t>
      </w:r>
      <w:r w:rsidR="00014D30" w:rsidRPr="00D83362">
        <w:rPr>
          <w:rStyle w:val="a9"/>
          <w:rFonts w:ascii="Times New Roman" w:hAnsi="Times New Roman" w:cs="Times New Roman"/>
          <w:color w:val="auto"/>
          <w:sz w:val="22"/>
          <w:u w:val="none"/>
        </w:rPr>
        <w:t xml:space="preserve">           17</w:t>
      </w:r>
    </w:p>
    <w:p w:rsidR="00C22D92" w:rsidRPr="00D83362" w:rsidRDefault="00682BB1" w:rsidP="00A5184F">
      <w:pPr>
        <w:pStyle w:val="aff0"/>
        <w:spacing w:line="276" w:lineRule="auto"/>
        <w:ind w:left="567"/>
        <w:rPr>
          <w:rFonts w:ascii="Times New Roman" w:hAnsi="Times New Roman" w:cs="Times New Roman"/>
          <w:sz w:val="22"/>
        </w:rPr>
      </w:pPr>
      <w:hyperlink r:id="rId11" w:anchor="_Toc352235608" w:history="1">
        <w:r w:rsidR="00DF39FF" w:rsidRPr="00D83362">
          <w:rPr>
            <w:rStyle w:val="a9"/>
            <w:rFonts w:ascii="Times New Roman" w:hAnsi="Times New Roman" w:cs="Times New Roman"/>
            <w:color w:val="auto"/>
            <w:sz w:val="22"/>
            <w:u w:val="none"/>
          </w:rPr>
          <w:t>2</w:t>
        </w:r>
        <w:r w:rsidR="00C22D92" w:rsidRPr="00D83362">
          <w:rPr>
            <w:rStyle w:val="a9"/>
            <w:rFonts w:ascii="Times New Roman" w:hAnsi="Times New Roman" w:cs="Times New Roman"/>
            <w:color w:val="auto"/>
            <w:sz w:val="22"/>
            <w:u w:val="none"/>
          </w:rPr>
          <w:t>.</w:t>
        </w:r>
        <w:r w:rsidR="0063703A" w:rsidRPr="00D83362">
          <w:rPr>
            <w:rStyle w:val="a9"/>
            <w:rFonts w:ascii="Times New Roman" w:hAnsi="Times New Roman" w:cs="Times New Roman"/>
            <w:color w:val="auto"/>
            <w:sz w:val="22"/>
            <w:u w:val="none"/>
          </w:rPr>
          <w:t>1.</w:t>
        </w:r>
        <w:r w:rsidR="00C22D92" w:rsidRPr="00D83362">
          <w:rPr>
            <w:rStyle w:val="a9"/>
            <w:rFonts w:ascii="Times New Roman" w:hAnsi="Times New Roman" w:cs="Times New Roman"/>
            <w:color w:val="auto"/>
            <w:sz w:val="22"/>
            <w:u w:val="none"/>
          </w:rPr>
          <w:t xml:space="preserve"> </w:t>
        </w:r>
        <w:r w:rsidR="00DF39FF" w:rsidRPr="00D83362">
          <w:rPr>
            <w:rStyle w:val="a9"/>
            <w:rFonts w:ascii="Times New Roman" w:hAnsi="Times New Roman" w:cs="Times New Roman"/>
            <w:color w:val="auto"/>
            <w:sz w:val="22"/>
            <w:u w:val="none"/>
          </w:rPr>
          <w:t>Г</w:t>
        </w:r>
        <w:r w:rsidR="00C22D92" w:rsidRPr="00D83362">
          <w:rPr>
            <w:rStyle w:val="a9"/>
            <w:rFonts w:ascii="Times New Roman" w:hAnsi="Times New Roman" w:cs="Times New Roman"/>
            <w:color w:val="auto"/>
            <w:sz w:val="22"/>
            <w:u w:val="none"/>
          </w:rPr>
          <w:t>еографическое положение</w:t>
        </w:r>
      </w:hyperlink>
      <w:r w:rsidR="00014D30" w:rsidRPr="00D83362">
        <w:rPr>
          <w:rStyle w:val="a9"/>
          <w:rFonts w:ascii="Times New Roman" w:hAnsi="Times New Roman" w:cs="Times New Roman"/>
          <w:color w:val="auto"/>
          <w:sz w:val="22"/>
          <w:u w:val="none"/>
        </w:rPr>
        <w:t xml:space="preserve">                                                                   17</w:t>
      </w:r>
    </w:p>
    <w:p w:rsidR="00C22D92" w:rsidRPr="00D83362" w:rsidRDefault="00682BB1" w:rsidP="00A5184F">
      <w:pPr>
        <w:pStyle w:val="aff0"/>
        <w:spacing w:line="276" w:lineRule="auto"/>
        <w:ind w:left="567"/>
        <w:rPr>
          <w:rStyle w:val="a9"/>
          <w:rFonts w:ascii="Times New Roman" w:hAnsi="Times New Roman" w:cs="Times New Roman"/>
          <w:color w:val="auto"/>
          <w:sz w:val="22"/>
          <w:u w:val="none"/>
        </w:rPr>
      </w:pPr>
      <w:hyperlink r:id="rId12" w:anchor="_Toc352235611" w:history="1">
        <w:r w:rsidR="00C22D92" w:rsidRPr="00D83362">
          <w:rPr>
            <w:rStyle w:val="a9"/>
            <w:rFonts w:ascii="Times New Roman" w:hAnsi="Times New Roman" w:cs="Times New Roman"/>
            <w:color w:val="auto"/>
            <w:sz w:val="22"/>
            <w:u w:val="none"/>
          </w:rPr>
          <w:t>2.</w:t>
        </w:r>
        <w:r w:rsidR="005F1350" w:rsidRPr="00D83362">
          <w:rPr>
            <w:rStyle w:val="a9"/>
            <w:rFonts w:ascii="Times New Roman" w:hAnsi="Times New Roman" w:cs="Times New Roman"/>
            <w:color w:val="auto"/>
            <w:sz w:val="22"/>
            <w:u w:val="none"/>
          </w:rPr>
          <w:t>2.</w:t>
        </w:r>
        <w:r w:rsidR="00C22D92" w:rsidRPr="00D83362">
          <w:rPr>
            <w:rStyle w:val="a9"/>
            <w:rFonts w:ascii="Times New Roman" w:hAnsi="Times New Roman" w:cs="Times New Roman"/>
            <w:color w:val="auto"/>
            <w:sz w:val="22"/>
            <w:u w:val="none"/>
          </w:rPr>
          <w:t xml:space="preserve"> Природные условия</w:t>
        </w:r>
        <w:r w:rsidR="00DF39FF" w:rsidRPr="00D83362">
          <w:rPr>
            <w:rStyle w:val="a9"/>
            <w:rFonts w:ascii="Times New Roman" w:hAnsi="Times New Roman" w:cs="Times New Roman"/>
            <w:color w:val="auto"/>
            <w:sz w:val="22"/>
            <w:u w:val="none"/>
          </w:rPr>
          <w:t xml:space="preserve"> и ресурсы территории</w:t>
        </w:r>
      </w:hyperlink>
      <w:r w:rsidR="00014D30" w:rsidRPr="00D83362">
        <w:rPr>
          <w:rStyle w:val="a9"/>
          <w:rFonts w:ascii="Times New Roman" w:hAnsi="Times New Roman" w:cs="Times New Roman"/>
          <w:color w:val="auto"/>
          <w:sz w:val="22"/>
          <w:u w:val="none"/>
        </w:rPr>
        <w:t xml:space="preserve">                                         2</w:t>
      </w:r>
      <w:r w:rsidR="0039667E" w:rsidRPr="00D83362">
        <w:rPr>
          <w:rStyle w:val="a9"/>
          <w:rFonts w:ascii="Times New Roman" w:hAnsi="Times New Roman" w:cs="Times New Roman"/>
          <w:color w:val="auto"/>
          <w:sz w:val="22"/>
          <w:u w:val="none"/>
        </w:rPr>
        <w:t>5</w:t>
      </w:r>
    </w:p>
    <w:p w:rsidR="00E33EB3" w:rsidRPr="00D83362" w:rsidRDefault="00E33EB3" w:rsidP="00A5184F">
      <w:pPr>
        <w:pStyle w:val="aff0"/>
        <w:spacing w:line="276" w:lineRule="auto"/>
        <w:ind w:left="567"/>
        <w:rPr>
          <w:rStyle w:val="a9"/>
          <w:rFonts w:ascii="Times New Roman" w:hAnsi="Times New Roman" w:cs="Times New Roman"/>
          <w:color w:val="auto"/>
          <w:sz w:val="22"/>
          <w:u w:val="none"/>
        </w:rPr>
      </w:pPr>
      <w:r w:rsidRPr="00D83362">
        <w:rPr>
          <w:rStyle w:val="a9"/>
          <w:rFonts w:ascii="Times New Roman" w:hAnsi="Times New Roman" w:cs="Times New Roman"/>
          <w:color w:val="auto"/>
          <w:sz w:val="22"/>
          <w:u w:val="none"/>
        </w:rPr>
        <w:t>2.</w:t>
      </w:r>
      <w:r w:rsidR="00014D30" w:rsidRPr="00D83362">
        <w:rPr>
          <w:rStyle w:val="a9"/>
          <w:rFonts w:ascii="Times New Roman" w:hAnsi="Times New Roman" w:cs="Times New Roman"/>
          <w:color w:val="auto"/>
          <w:sz w:val="22"/>
          <w:u w:val="none"/>
        </w:rPr>
        <w:t xml:space="preserve">3. Земельный фонд                                                                                     </w:t>
      </w:r>
      <w:r w:rsidR="0039667E" w:rsidRPr="00D83362">
        <w:rPr>
          <w:rStyle w:val="a9"/>
          <w:rFonts w:ascii="Times New Roman" w:hAnsi="Times New Roman" w:cs="Times New Roman"/>
          <w:color w:val="auto"/>
          <w:sz w:val="22"/>
          <w:u w:val="none"/>
        </w:rPr>
        <w:t>28</w:t>
      </w:r>
    </w:p>
    <w:p w:rsidR="002377A5" w:rsidRPr="00D83362" w:rsidRDefault="005F1350" w:rsidP="00A5184F">
      <w:pPr>
        <w:pStyle w:val="aff0"/>
        <w:spacing w:line="276" w:lineRule="auto"/>
        <w:ind w:left="567"/>
        <w:rPr>
          <w:rFonts w:ascii="Times New Roman" w:hAnsi="Times New Roman" w:cs="Times New Roman"/>
          <w:sz w:val="22"/>
        </w:rPr>
      </w:pPr>
      <w:r w:rsidRPr="00D83362">
        <w:rPr>
          <w:rFonts w:ascii="Times New Roman" w:hAnsi="Times New Roman" w:cs="Times New Roman"/>
          <w:sz w:val="22"/>
        </w:rPr>
        <w:t>2.</w:t>
      </w:r>
      <w:r w:rsidR="00E33EB3" w:rsidRPr="00D83362">
        <w:rPr>
          <w:rFonts w:ascii="Times New Roman" w:hAnsi="Times New Roman" w:cs="Times New Roman"/>
          <w:sz w:val="22"/>
        </w:rPr>
        <w:t>4</w:t>
      </w:r>
      <w:r w:rsidRPr="00D83362">
        <w:rPr>
          <w:rFonts w:ascii="Times New Roman" w:hAnsi="Times New Roman" w:cs="Times New Roman"/>
          <w:sz w:val="22"/>
        </w:rPr>
        <w:t>.</w:t>
      </w:r>
      <w:r w:rsidR="002377A5" w:rsidRPr="00D83362">
        <w:rPr>
          <w:rFonts w:ascii="Times New Roman" w:hAnsi="Times New Roman" w:cs="Times New Roman"/>
          <w:sz w:val="22"/>
        </w:rPr>
        <w:t xml:space="preserve"> Отраслевая специализация</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29</w:t>
      </w:r>
    </w:p>
    <w:p w:rsidR="002377A5" w:rsidRPr="00D83362" w:rsidRDefault="002377A5" w:rsidP="00A5184F">
      <w:pPr>
        <w:pStyle w:val="aff0"/>
        <w:spacing w:line="276" w:lineRule="auto"/>
        <w:ind w:left="567"/>
        <w:rPr>
          <w:rFonts w:ascii="Times New Roman" w:hAnsi="Times New Roman" w:cs="Times New Roman"/>
          <w:sz w:val="22"/>
        </w:rPr>
      </w:pPr>
      <w:r w:rsidRPr="00D83362">
        <w:rPr>
          <w:rFonts w:ascii="Times New Roman" w:hAnsi="Times New Roman" w:cs="Times New Roman"/>
          <w:sz w:val="22"/>
        </w:rPr>
        <w:t>2.</w:t>
      </w:r>
      <w:r w:rsidR="00E33EB3" w:rsidRPr="00D83362">
        <w:rPr>
          <w:rFonts w:ascii="Times New Roman" w:hAnsi="Times New Roman" w:cs="Times New Roman"/>
          <w:sz w:val="22"/>
        </w:rPr>
        <w:t>5</w:t>
      </w:r>
      <w:r w:rsidRPr="00D83362">
        <w:rPr>
          <w:rFonts w:ascii="Times New Roman" w:hAnsi="Times New Roman" w:cs="Times New Roman"/>
          <w:sz w:val="22"/>
        </w:rPr>
        <w:t xml:space="preserve">. </w:t>
      </w:r>
      <w:r w:rsidR="00772621" w:rsidRPr="00D83362">
        <w:rPr>
          <w:rFonts w:ascii="Times New Roman" w:hAnsi="Times New Roman" w:cs="Times New Roman"/>
          <w:sz w:val="22"/>
        </w:rPr>
        <w:t>Демографическая ситуация и занятость населения</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3</w:t>
      </w:r>
      <w:r w:rsidR="00230E8F" w:rsidRPr="00D83362">
        <w:rPr>
          <w:rFonts w:ascii="Times New Roman" w:hAnsi="Times New Roman" w:cs="Times New Roman"/>
          <w:sz w:val="22"/>
        </w:rPr>
        <w:t>1</w:t>
      </w:r>
    </w:p>
    <w:p w:rsidR="002377A5" w:rsidRPr="00D83362" w:rsidRDefault="002377A5" w:rsidP="00A5184F">
      <w:pPr>
        <w:pStyle w:val="aff0"/>
        <w:spacing w:line="276" w:lineRule="auto"/>
        <w:ind w:left="567"/>
        <w:rPr>
          <w:rFonts w:ascii="Times New Roman" w:hAnsi="Times New Roman" w:cs="Times New Roman"/>
          <w:sz w:val="22"/>
        </w:rPr>
      </w:pPr>
      <w:r w:rsidRPr="00D83362">
        <w:rPr>
          <w:rFonts w:ascii="Times New Roman" w:hAnsi="Times New Roman" w:cs="Times New Roman"/>
          <w:sz w:val="22"/>
        </w:rPr>
        <w:t>2.</w:t>
      </w:r>
      <w:r w:rsidR="00E33EB3" w:rsidRPr="00D83362">
        <w:rPr>
          <w:rFonts w:ascii="Times New Roman" w:hAnsi="Times New Roman" w:cs="Times New Roman"/>
          <w:sz w:val="22"/>
        </w:rPr>
        <w:t>6</w:t>
      </w:r>
      <w:r w:rsidRPr="00D83362">
        <w:rPr>
          <w:rFonts w:ascii="Times New Roman" w:hAnsi="Times New Roman" w:cs="Times New Roman"/>
          <w:sz w:val="22"/>
        </w:rPr>
        <w:t>. Жилищный фонд</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32</w:t>
      </w:r>
    </w:p>
    <w:p w:rsidR="002377A5" w:rsidRPr="00D83362" w:rsidRDefault="002377A5" w:rsidP="00A5184F">
      <w:pPr>
        <w:pStyle w:val="aff0"/>
        <w:spacing w:line="276" w:lineRule="auto"/>
        <w:ind w:left="567"/>
        <w:rPr>
          <w:rFonts w:ascii="Times New Roman" w:hAnsi="Times New Roman" w:cs="Times New Roman"/>
          <w:sz w:val="22"/>
        </w:rPr>
      </w:pPr>
      <w:r w:rsidRPr="00D83362">
        <w:rPr>
          <w:rFonts w:ascii="Times New Roman" w:hAnsi="Times New Roman" w:cs="Times New Roman"/>
          <w:sz w:val="22"/>
        </w:rPr>
        <w:t>2.</w:t>
      </w:r>
      <w:r w:rsidR="00E33EB3" w:rsidRPr="00D83362">
        <w:rPr>
          <w:rFonts w:ascii="Times New Roman" w:hAnsi="Times New Roman" w:cs="Times New Roman"/>
          <w:sz w:val="22"/>
        </w:rPr>
        <w:t>7</w:t>
      </w:r>
      <w:r w:rsidRPr="00D83362">
        <w:rPr>
          <w:rFonts w:ascii="Times New Roman" w:hAnsi="Times New Roman" w:cs="Times New Roman"/>
          <w:sz w:val="22"/>
        </w:rPr>
        <w:t>. Социальная инфраструктура</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33</w:t>
      </w:r>
    </w:p>
    <w:p w:rsidR="002377A5" w:rsidRPr="00D83362" w:rsidRDefault="002377A5" w:rsidP="00A5184F">
      <w:pPr>
        <w:pStyle w:val="aff0"/>
        <w:spacing w:line="276" w:lineRule="auto"/>
        <w:ind w:left="567"/>
        <w:rPr>
          <w:rFonts w:ascii="Times New Roman" w:hAnsi="Times New Roman" w:cs="Times New Roman"/>
          <w:sz w:val="22"/>
        </w:rPr>
      </w:pPr>
      <w:r w:rsidRPr="00D83362">
        <w:rPr>
          <w:rFonts w:ascii="Times New Roman" w:hAnsi="Times New Roman" w:cs="Times New Roman"/>
          <w:sz w:val="22"/>
        </w:rPr>
        <w:t>2.</w:t>
      </w:r>
      <w:r w:rsidR="00E33EB3" w:rsidRPr="00D83362">
        <w:rPr>
          <w:rFonts w:ascii="Times New Roman" w:hAnsi="Times New Roman" w:cs="Times New Roman"/>
          <w:sz w:val="22"/>
        </w:rPr>
        <w:t>8</w:t>
      </w:r>
      <w:r w:rsidRPr="00D83362">
        <w:rPr>
          <w:rFonts w:ascii="Times New Roman" w:hAnsi="Times New Roman" w:cs="Times New Roman"/>
          <w:sz w:val="22"/>
        </w:rPr>
        <w:t>. Транспортное обеспечение</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35</w:t>
      </w:r>
    </w:p>
    <w:p w:rsidR="002377A5" w:rsidRPr="00D83362" w:rsidRDefault="002377A5" w:rsidP="00A5184F">
      <w:pPr>
        <w:pStyle w:val="aff0"/>
        <w:spacing w:line="276" w:lineRule="auto"/>
        <w:ind w:left="567"/>
        <w:rPr>
          <w:rFonts w:ascii="Times New Roman" w:hAnsi="Times New Roman" w:cs="Times New Roman"/>
          <w:sz w:val="22"/>
        </w:rPr>
      </w:pPr>
      <w:r w:rsidRPr="00D83362">
        <w:rPr>
          <w:rFonts w:ascii="Times New Roman" w:hAnsi="Times New Roman" w:cs="Times New Roman"/>
          <w:sz w:val="22"/>
        </w:rPr>
        <w:t>2.</w:t>
      </w:r>
      <w:r w:rsidR="00E33EB3" w:rsidRPr="00D83362">
        <w:rPr>
          <w:rFonts w:ascii="Times New Roman" w:hAnsi="Times New Roman" w:cs="Times New Roman"/>
          <w:sz w:val="22"/>
        </w:rPr>
        <w:t>9</w:t>
      </w:r>
      <w:r w:rsidRPr="00D83362">
        <w:rPr>
          <w:rFonts w:ascii="Times New Roman" w:hAnsi="Times New Roman" w:cs="Times New Roman"/>
          <w:sz w:val="22"/>
        </w:rPr>
        <w:t>. Инженерное обеспечение</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37</w:t>
      </w:r>
    </w:p>
    <w:p w:rsidR="002377A5" w:rsidRPr="00D83362" w:rsidRDefault="002377A5" w:rsidP="00A5184F">
      <w:pPr>
        <w:pStyle w:val="aff0"/>
        <w:spacing w:line="276" w:lineRule="auto"/>
        <w:ind w:left="567"/>
        <w:rPr>
          <w:rStyle w:val="a9"/>
          <w:rFonts w:ascii="Times New Roman" w:hAnsi="Times New Roman" w:cs="Times New Roman"/>
          <w:noProof/>
          <w:color w:val="auto"/>
          <w:sz w:val="22"/>
          <w:u w:val="none"/>
        </w:rPr>
      </w:pPr>
      <w:r w:rsidRPr="00D83362">
        <w:rPr>
          <w:rStyle w:val="a9"/>
          <w:rFonts w:ascii="Times New Roman" w:hAnsi="Times New Roman" w:cs="Times New Roman"/>
          <w:noProof/>
          <w:color w:val="auto"/>
          <w:sz w:val="22"/>
          <w:u w:val="none"/>
        </w:rPr>
        <w:t>2.</w:t>
      </w:r>
      <w:r w:rsidR="00E33EB3" w:rsidRPr="00D83362">
        <w:rPr>
          <w:rStyle w:val="a9"/>
          <w:rFonts w:ascii="Times New Roman" w:hAnsi="Times New Roman" w:cs="Times New Roman"/>
          <w:noProof/>
          <w:color w:val="auto"/>
          <w:sz w:val="22"/>
          <w:u w:val="none"/>
        </w:rPr>
        <w:t>10</w:t>
      </w:r>
      <w:r w:rsidRPr="00D83362">
        <w:rPr>
          <w:rStyle w:val="a9"/>
          <w:rFonts w:ascii="Times New Roman" w:hAnsi="Times New Roman" w:cs="Times New Roman"/>
          <w:noProof/>
          <w:color w:val="auto"/>
          <w:sz w:val="22"/>
          <w:u w:val="none"/>
        </w:rPr>
        <w:t xml:space="preserve">. </w:t>
      </w:r>
      <w:r w:rsidR="005F1350" w:rsidRPr="00D83362">
        <w:rPr>
          <w:rStyle w:val="a9"/>
          <w:rFonts w:ascii="Times New Roman" w:hAnsi="Times New Roman" w:cs="Times New Roman"/>
          <w:noProof/>
          <w:color w:val="auto"/>
          <w:sz w:val="22"/>
          <w:u w:val="none"/>
        </w:rPr>
        <w:t>Объекты культурного наследия</w:t>
      </w:r>
      <w:r w:rsidRPr="00D83362">
        <w:rPr>
          <w:rStyle w:val="a9"/>
          <w:rFonts w:ascii="Times New Roman" w:hAnsi="Times New Roman" w:cs="Times New Roman"/>
          <w:noProof/>
          <w:color w:val="auto"/>
          <w:sz w:val="22"/>
          <w:u w:val="none"/>
        </w:rPr>
        <w:t xml:space="preserve"> </w:t>
      </w:r>
      <w:r w:rsidR="00014D30" w:rsidRPr="00D83362">
        <w:rPr>
          <w:rStyle w:val="a9"/>
          <w:rFonts w:ascii="Times New Roman" w:hAnsi="Times New Roman" w:cs="Times New Roman"/>
          <w:noProof/>
          <w:color w:val="auto"/>
          <w:sz w:val="22"/>
          <w:u w:val="none"/>
        </w:rPr>
        <w:t xml:space="preserve">                                                         </w:t>
      </w:r>
      <w:r w:rsidR="0039667E" w:rsidRPr="00D83362">
        <w:rPr>
          <w:rStyle w:val="a9"/>
          <w:rFonts w:ascii="Times New Roman" w:hAnsi="Times New Roman" w:cs="Times New Roman"/>
          <w:noProof/>
          <w:color w:val="auto"/>
          <w:sz w:val="22"/>
          <w:u w:val="none"/>
        </w:rPr>
        <w:t>39</w:t>
      </w:r>
    </w:p>
    <w:p w:rsidR="00772621" w:rsidRPr="00D83362" w:rsidRDefault="00772621" w:rsidP="00A5184F">
      <w:pPr>
        <w:pStyle w:val="aff0"/>
        <w:spacing w:line="276" w:lineRule="auto"/>
        <w:ind w:left="567"/>
        <w:rPr>
          <w:rStyle w:val="a9"/>
          <w:rFonts w:ascii="Times New Roman" w:hAnsi="Times New Roman" w:cs="Times New Roman"/>
          <w:noProof/>
          <w:color w:val="auto"/>
          <w:sz w:val="22"/>
          <w:u w:val="none"/>
        </w:rPr>
      </w:pPr>
      <w:r w:rsidRPr="00D83362">
        <w:rPr>
          <w:rStyle w:val="a9"/>
          <w:rFonts w:ascii="Times New Roman" w:hAnsi="Times New Roman" w:cs="Times New Roman"/>
          <w:noProof/>
          <w:color w:val="auto"/>
          <w:sz w:val="22"/>
          <w:u w:val="none"/>
        </w:rPr>
        <w:t>2.1</w:t>
      </w:r>
      <w:r w:rsidR="00E33EB3" w:rsidRPr="00D83362">
        <w:rPr>
          <w:rStyle w:val="a9"/>
          <w:rFonts w:ascii="Times New Roman" w:hAnsi="Times New Roman" w:cs="Times New Roman"/>
          <w:noProof/>
          <w:color w:val="auto"/>
          <w:sz w:val="22"/>
          <w:u w:val="none"/>
        </w:rPr>
        <w:t>1</w:t>
      </w:r>
      <w:r w:rsidRPr="00D83362">
        <w:rPr>
          <w:rStyle w:val="a9"/>
          <w:rFonts w:ascii="Times New Roman" w:hAnsi="Times New Roman" w:cs="Times New Roman"/>
          <w:noProof/>
          <w:color w:val="auto"/>
          <w:sz w:val="22"/>
          <w:u w:val="none"/>
        </w:rPr>
        <w:t>.Экологическая ситуация</w:t>
      </w:r>
      <w:r w:rsidR="00014D30" w:rsidRPr="00D83362">
        <w:rPr>
          <w:rStyle w:val="a9"/>
          <w:rFonts w:ascii="Times New Roman" w:hAnsi="Times New Roman" w:cs="Times New Roman"/>
          <w:noProof/>
          <w:color w:val="auto"/>
          <w:sz w:val="22"/>
          <w:u w:val="none"/>
        </w:rPr>
        <w:t xml:space="preserve">                                                                       </w:t>
      </w:r>
      <w:r w:rsidR="00230E8F" w:rsidRPr="00D83362">
        <w:rPr>
          <w:rStyle w:val="a9"/>
          <w:rFonts w:ascii="Times New Roman" w:hAnsi="Times New Roman" w:cs="Times New Roman"/>
          <w:noProof/>
          <w:color w:val="auto"/>
          <w:sz w:val="22"/>
          <w:u w:val="none"/>
        </w:rPr>
        <w:t>40</w:t>
      </w:r>
    </w:p>
    <w:p w:rsidR="00AD1520" w:rsidRPr="00D83362" w:rsidRDefault="00AD1520" w:rsidP="00A5184F">
      <w:pPr>
        <w:pStyle w:val="aff0"/>
        <w:spacing w:line="276" w:lineRule="auto"/>
        <w:ind w:left="567"/>
        <w:rPr>
          <w:rStyle w:val="a9"/>
          <w:rFonts w:ascii="Times New Roman" w:hAnsi="Times New Roman" w:cs="Times New Roman"/>
          <w:noProof/>
          <w:color w:val="auto"/>
          <w:sz w:val="22"/>
          <w:u w:val="none"/>
        </w:rPr>
      </w:pPr>
      <w:r w:rsidRPr="00D83362">
        <w:rPr>
          <w:rStyle w:val="a9"/>
          <w:rFonts w:ascii="Times New Roman" w:hAnsi="Times New Roman" w:cs="Times New Roman"/>
          <w:noProof/>
          <w:color w:val="auto"/>
          <w:sz w:val="22"/>
          <w:u w:val="none"/>
        </w:rPr>
        <w:t>2.12.</w:t>
      </w:r>
      <w:r w:rsidRPr="00D83362">
        <w:rPr>
          <w:rFonts w:ascii="Times New Roman" w:hAnsi="Times New Roman" w:cs="Times New Roman"/>
          <w:sz w:val="22"/>
        </w:rPr>
        <w:t xml:space="preserve"> </w:t>
      </w:r>
      <w:r w:rsidRPr="00D83362">
        <w:rPr>
          <w:rStyle w:val="a9"/>
          <w:rFonts w:ascii="Times New Roman" w:hAnsi="Times New Roman" w:cs="Times New Roman"/>
          <w:noProof/>
          <w:color w:val="auto"/>
          <w:sz w:val="22"/>
          <w:u w:val="none"/>
        </w:rPr>
        <w:t>Зоны с особыми условиями использования территории</w:t>
      </w:r>
      <w:r w:rsidR="00014D30" w:rsidRPr="00D83362">
        <w:rPr>
          <w:rStyle w:val="a9"/>
          <w:rFonts w:ascii="Times New Roman" w:hAnsi="Times New Roman" w:cs="Times New Roman"/>
          <w:noProof/>
          <w:color w:val="auto"/>
          <w:sz w:val="22"/>
          <w:u w:val="none"/>
        </w:rPr>
        <w:t xml:space="preserve">                  </w:t>
      </w:r>
      <w:r w:rsidR="0039667E" w:rsidRPr="00D83362">
        <w:rPr>
          <w:rStyle w:val="a9"/>
          <w:rFonts w:ascii="Times New Roman" w:hAnsi="Times New Roman" w:cs="Times New Roman"/>
          <w:noProof/>
          <w:color w:val="auto"/>
          <w:sz w:val="22"/>
          <w:u w:val="none"/>
        </w:rPr>
        <w:t>40</w:t>
      </w:r>
    </w:p>
    <w:p w:rsidR="0095696A" w:rsidRPr="00D83362" w:rsidRDefault="0095696A" w:rsidP="00A5184F">
      <w:pPr>
        <w:pStyle w:val="aff0"/>
        <w:spacing w:line="276" w:lineRule="auto"/>
        <w:ind w:left="567"/>
        <w:rPr>
          <w:rStyle w:val="a9"/>
          <w:rFonts w:ascii="Times New Roman" w:hAnsi="Times New Roman" w:cs="Times New Roman"/>
          <w:noProof/>
          <w:color w:val="auto"/>
          <w:sz w:val="22"/>
          <w:u w:val="none"/>
        </w:rPr>
      </w:pPr>
      <w:r w:rsidRPr="00D83362">
        <w:rPr>
          <w:rStyle w:val="a9"/>
          <w:rFonts w:ascii="Times New Roman" w:hAnsi="Times New Roman" w:cs="Times New Roman"/>
          <w:noProof/>
          <w:color w:val="auto"/>
          <w:sz w:val="22"/>
          <w:u w:val="none"/>
        </w:rPr>
        <w:t>2.13. Вывод по разделу</w:t>
      </w:r>
      <w:r w:rsidR="00014D30" w:rsidRPr="00D83362">
        <w:rPr>
          <w:rStyle w:val="a9"/>
          <w:rFonts w:ascii="Times New Roman" w:hAnsi="Times New Roman" w:cs="Times New Roman"/>
          <w:noProof/>
          <w:color w:val="auto"/>
          <w:sz w:val="22"/>
          <w:u w:val="none"/>
        </w:rPr>
        <w:t xml:space="preserve">                                                                                 </w:t>
      </w:r>
      <w:r w:rsidR="0039667E" w:rsidRPr="00D83362">
        <w:rPr>
          <w:rStyle w:val="a9"/>
          <w:rFonts w:ascii="Times New Roman" w:hAnsi="Times New Roman" w:cs="Times New Roman"/>
          <w:noProof/>
          <w:color w:val="auto"/>
          <w:sz w:val="22"/>
          <w:u w:val="none"/>
        </w:rPr>
        <w:t>41</w:t>
      </w:r>
    </w:p>
    <w:p w:rsidR="0063703A" w:rsidRPr="00D83362" w:rsidRDefault="0063703A" w:rsidP="00A5184F">
      <w:pPr>
        <w:pStyle w:val="aff0"/>
        <w:spacing w:line="276" w:lineRule="auto"/>
        <w:rPr>
          <w:rStyle w:val="a9"/>
          <w:rFonts w:ascii="Times New Roman" w:hAnsi="Times New Roman" w:cs="Times New Roman"/>
          <w:noProof/>
          <w:color w:val="auto"/>
          <w:sz w:val="22"/>
          <w:u w:val="none"/>
        </w:rPr>
      </w:pPr>
    </w:p>
    <w:p w:rsidR="005F1350" w:rsidRPr="00D83362" w:rsidRDefault="0063703A" w:rsidP="00DC475F">
      <w:pPr>
        <w:pStyle w:val="aff0"/>
        <w:numPr>
          <w:ilvl w:val="0"/>
          <w:numId w:val="7"/>
        </w:numPr>
        <w:spacing w:line="276" w:lineRule="auto"/>
        <w:ind w:left="0" w:firstLine="0"/>
        <w:rPr>
          <w:rFonts w:ascii="Times New Roman" w:hAnsi="Times New Roman" w:cs="Times New Roman"/>
          <w:noProof/>
          <w:sz w:val="22"/>
        </w:rPr>
      </w:pPr>
      <w:r w:rsidRPr="00D83362">
        <w:rPr>
          <w:rStyle w:val="a9"/>
          <w:rFonts w:ascii="Times New Roman" w:hAnsi="Times New Roman" w:cs="Times New Roman"/>
          <w:noProof/>
          <w:color w:val="auto"/>
          <w:sz w:val="22"/>
          <w:u w:val="none"/>
        </w:rPr>
        <w:t xml:space="preserve"> ВОЗМОЖНЫЕ НАПРАВЛЕНИЯ РАЗВИТИЯ  ТЕРРИТОРИЙ  И ПРОГНОЗИРУЕМЫЕ ОГРАНИЧЕНИЯ ИХ ИСПОЛЬЗОВАНИЯ</w:t>
      </w:r>
      <w:r w:rsidR="00014D30" w:rsidRPr="00D83362">
        <w:rPr>
          <w:rStyle w:val="a9"/>
          <w:rFonts w:ascii="Times New Roman" w:hAnsi="Times New Roman" w:cs="Times New Roman"/>
          <w:noProof/>
          <w:color w:val="auto"/>
          <w:sz w:val="22"/>
          <w:u w:val="none"/>
        </w:rPr>
        <w:t xml:space="preserve">                  </w:t>
      </w:r>
      <w:r w:rsidR="0039667E" w:rsidRPr="00D83362">
        <w:rPr>
          <w:rStyle w:val="a9"/>
          <w:rFonts w:ascii="Times New Roman" w:hAnsi="Times New Roman" w:cs="Times New Roman"/>
          <w:noProof/>
          <w:color w:val="auto"/>
          <w:sz w:val="22"/>
          <w:u w:val="none"/>
        </w:rPr>
        <w:t>44</w:t>
      </w:r>
    </w:p>
    <w:p w:rsidR="00C22D92" w:rsidRPr="00D83362" w:rsidRDefault="00682BB1" w:rsidP="00A5184F">
      <w:pPr>
        <w:spacing w:line="276" w:lineRule="auto"/>
        <w:rPr>
          <w:rFonts w:ascii="Times New Roman" w:hAnsi="Times New Roman" w:cs="Times New Roman"/>
          <w:sz w:val="22"/>
        </w:rPr>
      </w:pPr>
      <w:hyperlink r:id="rId13" w:anchor="_Toc352235633" w:history="1">
        <w:r w:rsidR="0063703A" w:rsidRPr="00D83362">
          <w:rPr>
            <w:rStyle w:val="a9"/>
            <w:rFonts w:ascii="Times New Roman" w:hAnsi="Times New Roman" w:cs="Times New Roman"/>
            <w:color w:val="auto"/>
            <w:sz w:val="22"/>
            <w:u w:val="none"/>
          </w:rPr>
          <w:t>3</w:t>
        </w:r>
        <w:r w:rsidR="00C22D92" w:rsidRPr="00D83362">
          <w:rPr>
            <w:rStyle w:val="a9"/>
            <w:rFonts w:ascii="Times New Roman" w:hAnsi="Times New Roman" w:cs="Times New Roman"/>
            <w:color w:val="auto"/>
            <w:sz w:val="22"/>
            <w:u w:val="none"/>
          </w:rPr>
          <w:t xml:space="preserve">.1. Развитие </w:t>
        </w:r>
        <w:r w:rsidR="007B117A" w:rsidRPr="00D83362">
          <w:rPr>
            <w:rStyle w:val="a9"/>
            <w:rFonts w:ascii="Times New Roman" w:hAnsi="Times New Roman" w:cs="Times New Roman"/>
            <w:color w:val="auto"/>
            <w:sz w:val="22"/>
            <w:u w:val="none"/>
          </w:rPr>
          <w:t>по «либеральному» сценарию</w:t>
        </w:r>
        <w:r w:rsidR="00C22D92" w:rsidRPr="00D83362">
          <w:rPr>
            <w:rStyle w:val="a9"/>
            <w:rFonts w:ascii="Times New Roman" w:hAnsi="Times New Roman" w:cs="Times New Roman"/>
            <w:webHidden/>
            <w:color w:val="auto"/>
            <w:sz w:val="22"/>
            <w:u w:val="none"/>
          </w:rPr>
          <w:tab/>
        </w:r>
      </w:hyperlink>
      <w:r w:rsidR="0039667E" w:rsidRPr="00D83362">
        <w:rPr>
          <w:rStyle w:val="a9"/>
          <w:rFonts w:ascii="Times New Roman" w:hAnsi="Times New Roman" w:cs="Times New Roman"/>
          <w:color w:val="auto"/>
          <w:sz w:val="22"/>
          <w:u w:val="none"/>
        </w:rPr>
        <w:t xml:space="preserve">                                                44</w:t>
      </w:r>
    </w:p>
    <w:p w:rsidR="00C22D92" w:rsidRPr="00D83362" w:rsidRDefault="00682BB1" w:rsidP="00A5184F">
      <w:pPr>
        <w:spacing w:line="276" w:lineRule="auto"/>
        <w:rPr>
          <w:rFonts w:ascii="Times New Roman" w:hAnsi="Times New Roman" w:cs="Times New Roman"/>
          <w:sz w:val="22"/>
        </w:rPr>
      </w:pPr>
      <w:hyperlink r:id="rId14" w:anchor="_Toc352235634" w:history="1">
        <w:r w:rsidR="0063703A" w:rsidRPr="00D83362">
          <w:rPr>
            <w:rStyle w:val="a9"/>
            <w:rFonts w:ascii="Times New Roman" w:hAnsi="Times New Roman" w:cs="Times New Roman"/>
            <w:color w:val="auto"/>
            <w:sz w:val="22"/>
            <w:u w:val="none"/>
          </w:rPr>
          <w:t>3</w:t>
        </w:r>
        <w:r w:rsidR="00C22D92" w:rsidRPr="00D83362">
          <w:rPr>
            <w:rStyle w:val="a9"/>
            <w:rFonts w:ascii="Times New Roman" w:hAnsi="Times New Roman" w:cs="Times New Roman"/>
            <w:color w:val="auto"/>
            <w:sz w:val="22"/>
            <w:u w:val="none"/>
          </w:rPr>
          <w:t xml:space="preserve">.2. Развитие </w:t>
        </w:r>
        <w:r w:rsidR="007B117A" w:rsidRPr="00D83362">
          <w:rPr>
            <w:rStyle w:val="a9"/>
            <w:rFonts w:ascii="Times New Roman" w:hAnsi="Times New Roman" w:cs="Times New Roman"/>
            <w:color w:val="auto"/>
            <w:sz w:val="22"/>
            <w:u w:val="none"/>
          </w:rPr>
          <w:t>по «консервативному» сценарию</w:t>
        </w:r>
        <w:r w:rsidR="00C22D92" w:rsidRPr="00D83362">
          <w:rPr>
            <w:rStyle w:val="a9"/>
            <w:rFonts w:ascii="Times New Roman" w:hAnsi="Times New Roman" w:cs="Times New Roman"/>
            <w:webHidden/>
            <w:color w:val="auto"/>
            <w:sz w:val="22"/>
            <w:u w:val="none"/>
          </w:rPr>
          <w:tab/>
        </w:r>
      </w:hyperlink>
      <w:r w:rsidR="0039667E" w:rsidRPr="00D83362">
        <w:rPr>
          <w:rStyle w:val="a9"/>
          <w:rFonts w:ascii="Times New Roman" w:hAnsi="Times New Roman" w:cs="Times New Roman"/>
          <w:color w:val="auto"/>
          <w:sz w:val="22"/>
          <w:u w:val="none"/>
        </w:rPr>
        <w:t xml:space="preserve">                                                4</w:t>
      </w:r>
      <w:r w:rsidR="00230E8F" w:rsidRPr="00D83362">
        <w:rPr>
          <w:rStyle w:val="a9"/>
          <w:rFonts w:ascii="Times New Roman" w:hAnsi="Times New Roman" w:cs="Times New Roman"/>
          <w:color w:val="auto"/>
          <w:sz w:val="22"/>
          <w:u w:val="none"/>
        </w:rPr>
        <w:t>4</w:t>
      </w:r>
    </w:p>
    <w:p w:rsidR="00C22D92" w:rsidRPr="00D83362" w:rsidRDefault="00682BB1" w:rsidP="00A5184F">
      <w:pPr>
        <w:spacing w:line="276" w:lineRule="auto"/>
        <w:rPr>
          <w:rStyle w:val="a9"/>
          <w:rFonts w:ascii="Times New Roman" w:hAnsi="Times New Roman" w:cs="Times New Roman"/>
          <w:color w:val="auto"/>
          <w:sz w:val="22"/>
          <w:u w:val="none"/>
        </w:rPr>
      </w:pPr>
      <w:hyperlink r:id="rId15" w:anchor="_Toc352235635" w:history="1">
        <w:r w:rsidR="0063703A" w:rsidRPr="00D83362">
          <w:rPr>
            <w:rStyle w:val="a9"/>
            <w:rFonts w:ascii="Times New Roman" w:hAnsi="Times New Roman" w:cs="Times New Roman"/>
            <w:color w:val="auto"/>
            <w:sz w:val="22"/>
            <w:u w:val="none"/>
          </w:rPr>
          <w:t>3</w:t>
        </w:r>
        <w:r w:rsidR="00C22D92" w:rsidRPr="00D83362">
          <w:rPr>
            <w:rStyle w:val="a9"/>
            <w:rFonts w:ascii="Times New Roman" w:hAnsi="Times New Roman" w:cs="Times New Roman"/>
            <w:color w:val="auto"/>
            <w:sz w:val="22"/>
            <w:u w:val="none"/>
          </w:rPr>
          <w:t xml:space="preserve">.3. </w:t>
        </w:r>
        <w:r w:rsidR="007B117A" w:rsidRPr="00D83362">
          <w:rPr>
            <w:rStyle w:val="a9"/>
            <w:rFonts w:ascii="Times New Roman" w:hAnsi="Times New Roman" w:cs="Times New Roman"/>
            <w:color w:val="auto"/>
            <w:sz w:val="22"/>
            <w:u w:val="none"/>
          </w:rPr>
          <w:t>Интенсивное развитие</w:t>
        </w:r>
        <w:r w:rsidR="00C22D92" w:rsidRPr="00D83362">
          <w:rPr>
            <w:rStyle w:val="a9"/>
            <w:rFonts w:ascii="Times New Roman" w:hAnsi="Times New Roman" w:cs="Times New Roman"/>
            <w:webHidden/>
            <w:color w:val="auto"/>
            <w:sz w:val="22"/>
            <w:u w:val="none"/>
          </w:rPr>
          <w:tab/>
        </w:r>
      </w:hyperlink>
      <w:r w:rsidR="0039667E" w:rsidRPr="00D83362">
        <w:rPr>
          <w:rStyle w:val="a9"/>
          <w:rFonts w:ascii="Times New Roman" w:hAnsi="Times New Roman" w:cs="Times New Roman"/>
          <w:color w:val="auto"/>
          <w:sz w:val="22"/>
          <w:u w:val="none"/>
        </w:rPr>
        <w:t xml:space="preserve">                                                                               </w:t>
      </w:r>
      <w:r w:rsidR="00014D30" w:rsidRPr="00D83362">
        <w:rPr>
          <w:rStyle w:val="a9"/>
          <w:rFonts w:ascii="Times New Roman" w:hAnsi="Times New Roman" w:cs="Times New Roman"/>
          <w:color w:val="auto"/>
          <w:sz w:val="22"/>
          <w:u w:val="none"/>
        </w:rPr>
        <w:t>4</w:t>
      </w:r>
      <w:r w:rsidR="0039667E" w:rsidRPr="00D83362">
        <w:rPr>
          <w:rStyle w:val="a9"/>
          <w:rFonts w:ascii="Times New Roman" w:hAnsi="Times New Roman" w:cs="Times New Roman"/>
          <w:color w:val="auto"/>
          <w:sz w:val="22"/>
          <w:u w:val="none"/>
        </w:rPr>
        <w:t>5</w:t>
      </w:r>
    </w:p>
    <w:p w:rsidR="007B117A" w:rsidRPr="00D83362" w:rsidRDefault="0063703A" w:rsidP="00A5184F">
      <w:pPr>
        <w:spacing w:line="276" w:lineRule="auto"/>
        <w:rPr>
          <w:rFonts w:ascii="Times New Roman" w:hAnsi="Times New Roman" w:cs="Times New Roman"/>
          <w:sz w:val="22"/>
        </w:rPr>
      </w:pPr>
      <w:r w:rsidRPr="00D83362">
        <w:rPr>
          <w:rFonts w:ascii="Times New Roman" w:hAnsi="Times New Roman" w:cs="Times New Roman"/>
          <w:sz w:val="22"/>
        </w:rPr>
        <w:t>3</w:t>
      </w:r>
      <w:r w:rsidR="007B117A" w:rsidRPr="00D83362">
        <w:rPr>
          <w:rFonts w:ascii="Times New Roman" w:hAnsi="Times New Roman" w:cs="Times New Roman"/>
          <w:sz w:val="22"/>
        </w:rPr>
        <w:t>.4. Инновационный подход к управлению</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46</w:t>
      </w:r>
    </w:p>
    <w:p w:rsidR="007B117A" w:rsidRPr="00D83362" w:rsidRDefault="0063703A" w:rsidP="00A5184F">
      <w:pPr>
        <w:spacing w:line="276" w:lineRule="auto"/>
        <w:rPr>
          <w:rFonts w:ascii="Times New Roman" w:hAnsi="Times New Roman" w:cs="Times New Roman"/>
          <w:sz w:val="22"/>
        </w:rPr>
      </w:pPr>
      <w:r w:rsidRPr="00D83362">
        <w:rPr>
          <w:rFonts w:ascii="Times New Roman" w:hAnsi="Times New Roman" w:cs="Times New Roman"/>
          <w:sz w:val="22"/>
        </w:rPr>
        <w:t>3</w:t>
      </w:r>
      <w:r w:rsidR="007B117A" w:rsidRPr="00D83362">
        <w:rPr>
          <w:rFonts w:ascii="Times New Roman" w:hAnsi="Times New Roman" w:cs="Times New Roman"/>
          <w:sz w:val="22"/>
        </w:rPr>
        <w:t>.5. Приоритетные направления развития</w:t>
      </w:r>
      <w:r w:rsidR="00014D30" w:rsidRPr="00D83362">
        <w:rPr>
          <w:rFonts w:ascii="Times New Roman" w:hAnsi="Times New Roman" w:cs="Times New Roman"/>
          <w:sz w:val="22"/>
        </w:rPr>
        <w:t xml:space="preserve"> с. п. </w:t>
      </w:r>
      <w:r w:rsidR="00D1590A" w:rsidRPr="00D83362">
        <w:rPr>
          <w:rFonts w:ascii="Times New Roman" w:hAnsi="Times New Roman" w:cs="Times New Roman"/>
          <w:sz w:val="22"/>
        </w:rPr>
        <w:t>Тамбовское</w:t>
      </w:r>
      <w:r w:rsidR="00230E8F" w:rsidRPr="00D83362">
        <w:rPr>
          <w:rFonts w:ascii="Times New Roman" w:hAnsi="Times New Roman" w:cs="Times New Roman"/>
          <w:sz w:val="22"/>
        </w:rPr>
        <w:t xml:space="preserve">                </w:t>
      </w:r>
      <w:r w:rsidR="00014D30" w:rsidRPr="00D83362">
        <w:rPr>
          <w:rFonts w:ascii="Times New Roman" w:hAnsi="Times New Roman" w:cs="Times New Roman"/>
          <w:sz w:val="22"/>
        </w:rPr>
        <w:t xml:space="preserve">  </w:t>
      </w:r>
      <w:r w:rsidR="0039667E" w:rsidRPr="00D83362">
        <w:rPr>
          <w:rFonts w:ascii="Times New Roman" w:hAnsi="Times New Roman" w:cs="Times New Roman"/>
          <w:sz w:val="22"/>
        </w:rPr>
        <w:t xml:space="preserve">           </w:t>
      </w:r>
      <w:r w:rsidR="00014D30" w:rsidRPr="00D83362">
        <w:rPr>
          <w:rFonts w:ascii="Times New Roman" w:hAnsi="Times New Roman" w:cs="Times New Roman"/>
          <w:sz w:val="22"/>
        </w:rPr>
        <w:t>4</w:t>
      </w:r>
      <w:r w:rsidR="0039667E" w:rsidRPr="00D83362">
        <w:rPr>
          <w:rFonts w:ascii="Times New Roman" w:hAnsi="Times New Roman" w:cs="Times New Roman"/>
          <w:sz w:val="22"/>
        </w:rPr>
        <w:t>6</w:t>
      </w:r>
    </w:p>
    <w:p w:rsidR="007B117A" w:rsidRPr="00D83362" w:rsidRDefault="00014D30" w:rsidP="00A5184F">
      <w:pPr>
        <w:spacing w:line="276" w:lineRule="auto"/>
        <w:rPr>
          <w:rFonts w:ascii="Times New Roman" w:hAnsi="Times New Roman" w:cs="Times New Roman"/>
          <w:sz w:val="22"/>
        </w:rPr>
      </w:pPr>
      <w:r w:rsidRPr="00D83362">
        <w:rPr>
          <w:rFonts w:ascii="Times New Roman" w:hAnsi="Times New Roman" w:cs="Times New Roman"/>
          <w:sz w:val="22"/>
        </w:rPr>
        <w:t xml:space="preserve">3.6. Прогнозируемые ограничения использования территории                  </w:t>
      </w:r>
      <w:r w:rsidR="0039667E" w:rsidRPr="00D83362">
        <w:rPr>
          <w:rFonts w:ascii="Times New Roman" w:hAnsi="Times New Roman" w:cs="Times New Roman"/>
          <w:sz w:val="22"/>
        </w:rPr>
        <w:t xml:space="preserve">     47</w:t>
      </w:r>
    </w:p>
    <w:p w:rsidR="00A5184F" w:rsidRPr="00D83362" w:rsidRDefault="00A5184F" w:rsidP="00A5184F">
      <w:pPr>
        <w:spacing w:line="276" w:lineRule="auto"/>
        <w:rPr>
          <w:rFonts w:ascii="Times New Roman" w:hAnsi="Times New Roman" w:cs="Times New Roman"/>
          <w:sz w:val="22"/>
        </w:rPr>
      </w:pPr>
    </w:p>
    <w:p w:rsidR="0063703A" w:rsidRPr="00D83362" w:rsidRDefault="00682BB1" w:rsidP="00DC475F">
      <w:pPr>
        <w:pStyle w:val="aff0"/>
        <w:numPr>
          <w:ilvl w:val="0"/>
          <w:numId w:val="7"/>
        </w:numPr>
        <w:ind w:left="0" w:firstLine="0"/>
        <w:jc w:val="both"/>
        <w:rPr>
          <w:rStyle w:val="a9"/>
          <w:rFonts w:ascii="Times New Roman" w:hAnsi="Times New Roman" w:cs="Times New Roman"/>
          <w:color w:val="auto"/>
          <w:sz w:val="22"/>
          <w:u w:val="none"/>
        </w:rPr>
      </w:pPr>
      <w:hyperlink r:id="rId16" w:anchor="_Toc352235607" w:history="1">
        <w:r w:rsidR="0063703A" w:rsidRPr="00D83362">
          <w:rPr>
            <w:rStyle w:val="a9"/>
            <w:rFonts w:ascii="Times New Roman" w:hAnsi="Times New Roman" w:cs="Times New Roman"/>
            <w:color w:val="auto"/>
            <w:sz w:val="22"/>
            <w:u w:val="none"/>
          </w:rPr>
          <w:t xml:space="preserve">ОБОСНОВАНИЕ ВЫБРАННОГО ВАРИАНТА РАЗМЕЩЕНИЯ  ОБЪЕКТОВ </w:t>
        </w:r>
      </w:hyperlink>
      <w:r w:rsidR="0063703A" w:rsidRPr="00D83362">
        <w:rPr>
          <w:rStyle w:val="a9"/>
          <w:rFonts w:ascii="Times New Roman" w:hAnsi="Times New Roman" w:cs="Times New Roman"/>
          <w:color w:val="auto"/>
          <w:sz w:val="22"/>
          <w:u w:val="none"/>
        </w:rPr>
        <w:t>МЕСТНОГО ЗНАЧЕНИЯ ПОСЕЛЕНИЯ</w:t>
      </w:r>
      <w:r w:rsidR="000F05A4" w:rsidRPr="00D83362">
        <w:rPr>
          <w:rStyle w:val="a9"/>
          <w:rFonts w:ascii="Times New Roman" w:hAnsi="Times New Roman" w:cs="Times New Roman"/>
          <w:color w:val="auto"/>
          <w:sz w:val="22"/>
          <w:u w:val="none"/>
        </w:rPr>
        <w:t>.</w:t>
      </w:r>
      <w:r w:rsidR="00A5184F" w:rsidRPr="00D83362">
        <w:rPr>
          <w:rStyle w:val="a9"/>
          <w:rFonts w:ascii="Times New Roman" w:hAnsi="Times New Roman" w:cs="Times New Roman"/>
          <w:color w:val="auto"/>
          <w:sz w:val="22"/>
          <w:u w:val="none"/>
        </w:rPr>
        <w:t xml:space="preserve">                               </w:t>
      </w:r>
      <w:r w:rsidR="0039667E" w:rsidRPr="00D83362">
        <w:rPr>
          <w:rStyle w:val="a9"/>
          <w:rFonts w:ascii="Times New Roman" w:hAnsi="Times New Roman" w:cs="Times New Roman"/>
          <w:color w:val="auto"/>
          <w:sz w:val="22"/>
          <w:u w:val="none"/>
        </w:rPr>
        <w:t>49</w:t>
      </w:r>
    </w:p>
    <w:p w:rsidR="00644ACD" w:rsidRPr="00D83362" w:rsidRDefault="00A5184F" w:rsidP="00DC475F">
      <w:pPr>
        <w:pStyle w:val="af5"/>
        <w:numPr>
          <w:ilvl w:val="1"/>
          <w:numId w:val="7"/>
        </w:numPr>
        <w:spacing w:line="276" w:lineRule="auto"/>
        <w:jc w:val="both"/>
        <w:rPr>
          <w:sz w:val="22"/>
        </w:rPr>
      </w:pPr>
      <w:r w:rsidRPr="00D83362">
        <w:rPr>
          <w:sz w:val="22"/>
        </w:rPr>
        <w:t xml:space="preserve">Планировочная организация территории                                 </w:t>
      </w:r>
      <w:r w:rsidR="0039667E" w:rsidRPr="00D83362">
        <w:rPr>
          <w:sz w:val="22"/>
        </w:rPr>
        <w:t>49</w:t>
      </w:r>
    </w:p>
    <w:p w:rsidR="00A5184F" w:rsidRPr="00D83362" w:rsidRDefault="00A5184F" w:rsidP="00DC475F">
      <w:pPr>
        <w:pStyle w:val="af5"/>
        <w:numPr>
          <w:ilvl w:val="1"/>
          <w:numId w:val="7"/>
        </w:numPr>
        <w:spacing w:line="276" w:lineRule="auto"/>
        <w:jc w:val="both"/>
        <w:rPr>
          <w:sz w:val="22"/>
        </w:rPr>
      </w:pPr>
      <w:r w:rsidRPr="00D83362">
        <w:rPr>
          <w:sz w:val="22"/>
        </w:rPr>
        <w:t xml:space="preserve">Социальная инфраструктура и система обслуживания            </w:t>
      </w:r>
      <w:r w:rsidR="0039667E" w:rsidRPr="00D83362">
        <w:rPr>
          <w:sz w:val="22"/>
        </w:rPr>
        <w:t>50</w:t>
      </w:r>
    </w:p>
    <w:p w:rsidR="00A5184F" w:rsidRPr="00D83362" w:rsidRDefault="00A5184F" w:rsidP="00DC475F">
      <w:pPr>
        <w:pStyle w:val="af5"/>
        <w:numPr>
          <w:ilvl w:val="1"/>
          <w:numId w:val="7"/>
        </w:numPr>
        <w:spacing w:line="276" w:lineRule="auto"/>
        <w:jc w:val="both"/>
        <w:rPr>
          <w:sz w:val="22"/>
        </w:rPr>
      </w:pPr>
      <w:r w:rsidRPr="00D83362">
        <w:rPr>
          <w:sz w:val="22"/>
        </w:rPr>
        <w:t xml:space="preserve">Транспортная инфраструктура                                                  </w:t>
      </w:r>
      <w:r w:rsidR="0039667E" w:rsidRPr="00D83362">
        <w:rPr>
          <w:sz w:val="22"/>
        </w:rPr>
        <w:t>57</w:t>
      </w:r>
    </w:p>
    <w:p w:rsidR="00A5184F" w:rsidRPr="00D83362" w:rsidRDefault="00A5184F" w:rsidP="00DC475F">
      <w:pPr>
        <w:pStyle w:val="af5"/>
        <w:numPr>
          <w:ilvl w:val="1"/>
          <w:numId w:val="7"/>
        </w:numPr>
        <w:spacing w:line="276" w:lineRule="auto"/>
        <w:jc w:val="both"/>
        <w:rPr>
          <w:sz w:val="22"/>
        </w:rPr>
      </w:pPr>
      <w:r w:rsidRPr="00D83362">
        <w:rPr>
          <w:sz w:val="22"/>
        </w:rPr>
        <w:t xml:space="preserve">Инженерная инфраструктура                                                     </w:t>
      </w:r>
      <w:r w:rsidR="0039667E" w:rsidRPr="00D83362">
        <w:rPr>
          <w:sz w:val="22"/>
        </w:rPr>
        <w:t>5</w:t>
      </w:r>
      <w:r w:rsidR="00230E8F" w:rsidRPr="00D83362">
        <w:rPr>
          <w:sz w:val="22"/>
        </w:rPr>
        <w:t>7</w:t>
      </w:r>
    </w:p>
    <w:p w:rsidR="00A5184F" w:rsidRPr="00D83362" w:rsidRDefault="00A5184F" w:rsidP="00A5184F">
      <w:pPr>
        <w:pStyle w:val="af5"/>
        <w:ind w:left="1440"/>
        <w:jc w:val="both"/>
        <w:rPr>
          <w:sz w:val="22"/>
        </w:rPr>
      </w:pPr>
    </w:p>
    <w:p w:rsidR="0063703A" w:rsidRPr="00D83362" w:rsidRDefault="0063703A" w:rsidP="00DC475F">
      <w:pPr>
        <w:pStyle w:val="aff0"/>
        <w:numPr>
          <w:ilvl w:val="0"/>
          <w:numId w:val="7"/>
        </w:numPr>
        <w:spacing w:line="276" w:lineRule="auto"/>
        <w:ind w:left="0" w:firstLine="0"/>
        <w:jc w:val="both"/>
        <w:rPr>
          <w:rStyle w:val="a9"/>
          <w:rFonts w:ascii="Times New Roman" w:hAnsi="Times New Roman" w:cs="Times New Roman"/>
          <w:color w:val="auto"/>
          <w:sz w:val="22"/>
          <w:u w:val="none"/>
        </w:rPr>
      </w:pPr>
      <w:r w:rsidRPr="00D83362">
        <w:rPr>
          <w:rFonts w:ascii="Times New Roman" w:hAnsi="Times New Roman" w:cs="Times New Roman"/>
          <w:sz w:val="22"/>
        </w:rPr>
        <w:t>ОЦЕНКА ВОЗМ</w:t>
      </w:r>
      <w:r w:rsidR="009D4A87" w:rsidRPr="00D83362">
        <w:rPr>
          <w:rFonts w:ascii="Times New Roman" w:hAnsi="Times New Roman" w:cs="Times New Roman"/>
          <w:sz w:val="22"/>
        </w:rPr>
        <w:t>О</w:t>
      </w:r>
      <w:r w:rsidRPr="00D83362">
        <w:rPr>
          <w:rFonts w:ascii="Times New Roman" w:hAnsi="Times New Roman" w:cs="Times New Roman"/>
          <w:sz w:val="22"/>
        </w:rPr>
        <w:t xml:space="preserve">ЖНОГО ВЛИЯНИЯ ПЛАНИРУЕМЫХ ДЛЯ РАЗМЕЩЕНИЯ ОЪЕКТОВ </w:t>
      </w:r>
      <w:r w:rsidRPr="00D83362">
        <w:rPr>
          <w:rStyle w:val="a9"/>
          <w:rFonts w:ascii="Times New Roman" w:hAnsi="Times New Roman" w:cs="Times New Roman"/>
          <w:color w:val="auto"/>
          <w:sz w:val="22"/>
          <w:u w:val="none"/>
        </w:rPr>
        <w:t>МЕСТНОГО ЗНАЧЕНИЯ ПОСЕЛЕНИЯ НА КОМПЛЕКСНОЕ РАЗВИТИЕ ЭТИХ ТЕРРИТОРИЙ</w:t>
      </w:r>
      <w:r w:rsidR="00A5184F" w:rsidRPr="00D83362">
        <w:rPr>
          <w:rStyle w:val="a9"/>
          <w:rFonts w:ascii="Times New Roman" w:hAnsi="Times New Roman" w:cs="Times New Roman"/>
          <w:color w:val="auto"/>
          <w:sz w:val="22"/>
          <w:u w:val="none"/>
        </w:rPr>
        <w:t xml:space="preserve">                                 </w:t>
      </w:r>
      <w:r w:rsidR="0039667E" w:rsidRPr="00D83362">
        <w:rPr>
          <w:rStyle w:val="a9"/>
          <w:rFonts w:ascii="Times New Roman" w:hAnsi="Times New Roman" w:cs="Times New Roman"/>
          <w:color w:val="auto"/>
          <w:sz w:val="22"/>
          <w:u w:val="none"/>
        </w:rPr>
        <w:t>6</w:t>
      </w:r>
      <w:r w:rsidR="00230E8F" w:rsidRPr="00D83362">
        <w:rPr>
          <w:rStyle w:val="a9"/>
          <w:rFonts w:ascii="Times New Roman" w:hAnsi="Times New Roman" w:cs="Times New Roman"/>
          <w:color w:val="auto"/>
          <w:sz w:val="22"/>
          <w:u w:val="none"/>
        </w:rPr>
        <w:t>4</w:t>
      </w:r>
    </w:p>
    <w:p w:rsidR="0063703A" w:rsidRPr="00D83362" w:rsidRDefault="0063703A" w:rsidP="00A5184F">
      <w:pPr>
        <w:pStyle w:val="af5"/>
        <w:spacing w:line="276" w:lineRule="auto"/>
        <w:rPr>
          <w:rStyle w:val="a9"/>
          <w:color w:val="auto"/>
          <w:sz w:val="22"/>
          <w:u w:val="none"/>
        </w:rPr>
      </w:pPr>
    </w:p>
    <w:p w:rsidR="0063703A" w:rsidRPr="00D83362" w:rsidRDefault="00493647" w:rsidP="00DC475F">
      <w:pPr>
        <w:pStyle w:val="aff0"/>
        <w:numPr>
          <w:ilvl w:val="0"/>
          <w:numId w:val="7"/>
        </w:numPr>
        <w:spacing w:line="276" w:lineRule="auto"/>
        <w:ind w:left="0" w:firstLine="0"/>
        <w:jc w:val="both"/>
        <w:rPr>
          <w:rStyle w:val="a9"/>
          <w:rFonts w:ascii="Times New Roman" w:hAnsi="Times New Roman" w:cs="Times New Roman"/>
          <w:color w:val="auto"/>
          <w:sz w:val="22"/>
          <w:u w:val="none"/>
        </w:rPr>
      </w:pPr>
      <w:r w:rsidRPr="00D83362">
        <w:rPr>
          <w:rStyle w:val="a9"/>
          <w:rFonts w:ascii="Times New Roman" w:hAnsi="Times New Roman" w:cs="Times New Roman"/>
          <w:color w:val="auto"/>
          <w:sz w:val="22"/>
          <w:u w:val="none"/>
        </w:rPr>
        <w:t>УТВЕРЖДЁННЫЕ ДОКУМЕНТАМИ ТЕРРИТОРИАЛЬНОГО ПЛАНИРОВАНИЯ СВЕДЕНИЯ О ВИДАХ, НАЗНАЧЕНИИ И НАИМЕНОВАНИЯХ ПЛАНИРУЕМЫХ ДЛЯ РАЗМЕЩЕНИЯ НА ТЕРРИТОРИИ ПОСЕЛЕНИЯ ОЪЕКТОВ</w:t>
      </w:r>
      <w:r w:rsidR="00A5184F" w:rsidRPr="00D83362">
        <w:rPr>
          <w:rStyle w:val="a9"/>
          <w:rFonts w:ascii="Times New Roman" w:hAnsi="Times New Roman" w:cs="Times New Roman"/>
          <w:color w:val="auto"/>
          <w:sz w:val="22"/>
          <w:u w:val="none"/>
        </w:rPr>
        <w:t xml:space="preserve">                                                     </w:t>
      </w:r>
      <w:r w:rsidR="0039667E" w:rsidRPr="00D83362">
        <w:rPr>
          <w:rStyle w:val="a9"/>
          <w:rFonts w:ascii="Times New Roman" w:hAnsi="Times New Roman" w:cs="Times New Roman"/>
          <w:color w:val="auto"/>
          <w:sz w:val="22"/>
          <w:u w:val="none"/>
        </w:rPr>
        <w:t>6</w:t>
      </w:r>
      <w:r w:rsidR="00FB5F1F" w:rsidRPr="00D83362">
        <w:rPr>
          <w:rStyle w:val="a9"/>
          <w:rFonts w:ascii="Times New Roman" w:hAnsi="Times New Roman" w:cs="Times New Roman"/>
          <w:color w:val="auto"/>
          <w:sz w:val="22"/>
          <w:u w:val="none"/>
        </w:rPr>
        <w:t>6</w:t>
      </w:r>
    </w:p>
    <w:p w:rsidR="0063703A" w:rsidRPr="00D83362" w:rsidRDefault="0063703A" w:rsidP="00A5184F">
      <w:pPr>
        <w:pStyle w:val="af"/>
        <w:tabs>
          <w:tab w:val="decimal" w:pos="0"/>
        </w:tabs>
        <w:spacing w:line="276" w:lineRule="auto"/>
        <w:jc w:val="both"/>
        <w:outlineLvl w:val="0"/>
        <w:rPr>
          <w:rFonts w:ascii="Times New Roman" w:hAnsi="Times New Roman" w:cs="Times New Roman"/>
          <w:sz w:val="22"/>
        </w:rPr>
      </w:pPr>
    </w:p>
    <w:p w:rsidR="007843FB" w:rsidRPr="00D83362" w:rsidRDefault="00682BB1" w:rsidP="00A5184F">
      <w:pPr>
        <w:pStyle w:val="af"/>
        <w:tabs>
          <w:tab w:val="decimal" w:pos="0"/>
        </w:tabs>
        <w:spacing w:line="276" w:lineRule="auto"/>
        <w:jc w:val="both"/>
        <w:outlineLvl w:val="0"/>
        <w:rPr>
          <w:rFonts w:ascii="Times New Roman" w:eastAsia="Calibri" w:hAnsi="Times New Roman" w:cs="Times New Roman"/>
          <w:b/>
          <w:sz w:val="22"/>
        </w:rPr>
      </w:pPr>
      <w:hyperlink r:id="rId17" w:anchor="_Toc352235650" w:history="1">
        <w:r w:rsidR="000F05A4" w:rsidRPr="00D83362">
          <w:rPr>
            <w:rStyle w:val="a9"/>
            <w:rFonts w:ascii="Times New Roman" w:hAnsi="Times New Roman" w:cs="Times New Roman"/>
            <w:noProof/>
            <w:color w:val="auto"/>
            <w:sz w:val="22"/>
            <w:u w:val="none"/>
          </w:rPr>
          <w:t>7</w:t>
        </w:r>
        <w:r w:rsidR="00C22D92" w:rsidRPr="00D83362">
          <w:rPr>
            <w:rStyle w:val="a9"/>
            <w:rFonts w:ascii="Times New Roman" w:hAnsi="Times New Roman" w:cs="Times New Roman"/>
            <w:noProof/>
            <w:color w:val="auto"/>
            <w:sz w:val="22"/>
            <w:u w:val="none"/>
          </w:rPr>
          <w:t>. ПЕРЕЧЕНЬ ОСНОВНЫХ ФАКТОРОВ РИСКА ВОЗНИКНОВЕНИЯ ЧРЕЗВЫЧАЙНЫХ СИТУАЦИЙ ПРИРОДНОГО И ТЕХНОГЕННОГО ХАРАКТЕРА</w:t>
        </w:r>
        <w:r w:rsidR="00C22D92" w:rsidRPr="00D83362">
          <w:rPr>
            <w:rStyle w:val="a9"/>
            <w:rFonts w:ascii="Times New Roman" w:hAnsi="Times New Roman" w:cs="Times New Roman"/>
            <w:noProof/>
            <w:webHidden/>
            <w:color w:val="auto"/>
            <w:sz w:val="22"/>
            <w:u w:val="none"/>
          </w:rPr>
          <w:tab/>
          <w:t xml:space="preserve">                                                                                           </w:t>
        </w:r>
        <w:r w:rsidR="00A5184F" w:rsidRPr="00D83362">
          <w:rPr>
            <w:rStyle w:val="a9"/>
            <w:rFonts w:ascii="Times New Roman" w:hAnsi="Times New Roman" w:cs="Times New Roman"/>
            <w:noProof/>
            <w:webHidden/>
            <w:color w:val="auto"/>
            <w:sz w:val="22"/>
            <w:u w:val="none"/>
          </w:rPr>
          <w:t>6</w:t>
        </w:r>
        <w:r w:rsidR="00FB5F1F" w:rsidRPr="00D83362">
          <w:rPr>
            <w:rStyle w:val="a9"/>
            <w:rFonts w:ascii="Times New Roman" w:hAnsi="Times New Roman" w:cs="Times New Roman"/>
            <w:noProof/>
            <w:webHidden/>
            <w:color w:val="auto"/>
            <w:sz w:val="22"/>
            <w:u w:val="none"/>
          </w:rPr>
          <w:t>7</w:t>
        </w:r>
      </w:hyperlink>
    </w:p>
    <w:p w:rsidR="00C63D28" w:rsidRPr="00D83362" w:rsidRDefault="00C63D28" w:rsidP="00ED2336">
      <w:pPr>
        <w:pStyle w:val="af"/>
        <w:tabs>
          <w:tab w:val="decimal" w:pos="0"/>
        </w:tabs>
        <w:spacing w:line="276" w:lineRule="auto"/>
        <w:jc w:val="center"/>
        <w:outlineLvl w:val="0"/>
        <w:rPr>
          <w:rFonts w:ascii="Times New Roman" w:eastAsia="Calibri" w:hAnsi="Times New Roman" w:cs="Times New Roman"/>
          <w:b/>
          <w:sz w:val="22"/>
        </w:rPr>
      </w:pPr>
    </w:p>
    <w:p w:rsidR="00E27B40" w:rsidRPr="00D83362" w:rsidRDefault="00E27B40" w:rsidP="00ED2336">
      <w:pPr>
        <w:pStyle w:val="af"/>
        <w:tabs>
          <w:tab w:val="decimal" w:pos="0"/>
        </w:tabs>
        <w:spacing w:line="276" w:lineRule="auto"/>
        <w:jc w:val="center"/>
        <w:outlineLvl w:val="0"/>
        <w:rPr>
          <w:rFonts w:ascii="Times New Roman" w:eastAsia="Calibri" w:hAnsi="Times New Roman" w:cs="Times New Roman"/>
          <w:b/>
          <w:sz w:val="22"/>
        </w:rPr>
      </w:pPr>
    </w:p>
    <w:p w:rsidR="00907888" w:rsidRPr="00D83362" w:rsidRDefault="00907888" w:rsidP="00ED2336">
      <w:pPr>
        <w:pStyle w:val="af"/>
        <w:tabs>
          <w:tab w:val="decimal" w:pos="0"/>
        </w:tabs>
        <w:spacing w:line="276" w:lineRule="auto"/>
        <w:jc w:val="center"/>
        <w:outlineLvl w:val="0"/>
        <w:rPr>
          <w:rFonts w:ascii="Times New Roman" w:eastAsia="Calibri" w:hAnsi="Times New Roman" w:cs="Times New Roman"/>
          <w:b/>
          <w:sz w:val="22"/>
        </w:rPr>
      </w:pPr>
      <w:r w:rsidRPr="00D83362">
        <w:rPr>
          <w:rFonts w:ascii="Times New Roman" w:eastAsia="Calibri" w:hAnsi="Times New Roman" w:cs="Times New Roman"/>
          <w:b/>
          <w:sz w:val="22"/>
        </w:rPr>
        <w:t>ВВЕДЕНИЕ</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Генеральный план поселения – документ территориального планирования, определяющий стратегию градостроительного развития поселения.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w:t>
      </w:r>
      <w:r w:rsidR="00B50E4D" w:rsidRPr="00D83362">
        <w:rPr>
          <w:rFonts w:ascii="Times New Roman" w:hAnsi="Times New Roman" w:cs="Times New Roman"/>
          <w:sz w:val="22"/>
        </w:rPr>
        <w:t>населённых</w:t>
      </w:r>
      <w:r w:rsidRPr="00D83362">
        <w:rPr>
          <w:rFonts w:ascii="Times New Roman" w:hAnsi="Times New Roman" w:cs="Times New Roman"/>
          <w:sz w:val="22"/>
        </w:rPr>
        <w:t xml:space="preserve"> пунктов поселения,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Генеральные планы поселений разрабатываются в границах соответствующих муниципальных обра</w:t>
      </w:r>
      <w:r w:rsidR="002377A5" w:rsidRPr="00D83362">
        <w:rPr>
          <w:rFonts w:ascii="Times New Roman" w:hAnsi="Times New Roman" w:cs="Times New Roman"/>
          <w:sz w:val="22"/>
        </w:rPr>
        <w:t>зований либо в границах населённых</w:t>
      </w:r>
      <w:r w:rsidRPr="00D83362">
        <w:rPr>
          <w:rFonts w:ascii="Times New Roman" w:hAnsi="Times New Roman" w:cs="Times New Roman"/>
          <w:sz w:val="22"/>
        </w:rPr>
        <w:t xml:space="preserve"> пунктов, входящих в состав поселения.</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Генеральный план является правовым актом территориального планирования муниципального уровня. Проект генерального плана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 </w:t>
      </w:r>
      <w:r w:rsidR="00D1590A" w:rsidRPr="00D83362">
        <w:rPr>
          <w:rFonts w:ascii="Times New Roman" w:hAnsi="Times New Roman" w:cs="Times New Roman"/>
          <w:sz w:val="22"/>
        </w:rPr>
        <w:t>Тамбовское</w:t>
      </w:r>
      <w:r w:rsidR="00A12336" w:rsidRPr="00D83362">
        <w:rPr>
          <w:rFonts w:ascii="Times New Roman" w:hAnsi="Times New Roman" w:cs="Times New Roman"/>
          <w:sz w:val="22"/>
        </w:rPr>
        <w:t xml:space="preserve"> (далее также ГП</w:t>
      </w:r>
      <w:r w:rsidR="00F51880" w:rsidRPr="00D83362">
        <w:rPr>
          <w:rFonts w:ascii="Times New Roman" w:hAnsi="Times New Roman" w:cs="Times New Roman"/>
          <w:sz w:val="22"/>
        </w:rPr>
        <w:t xml:space="preserve"> </w:t>
      </w:r>
      <w:r w:rsidR="00D1590A" w:rsidRPr="00D83362">
        <w:rPr>
          <w:rFonts w:ascii="Times New Roman" w:hAnsi="Times New Roman" w:cs="Times New Roman"/>
          <w:sz w:val="22"/>
        </w:rPr>
        <w:t>Тамбовское</w:t>
      </w:r>
      <w:r w:rsidR="00F51880" w:rsidRPr="00D83362">
        <w:rPr>
          <w:rFonts w:ascii="Times New Roman" w:hAnsi="Times New Roman" w:cs="Times New Roman"/>
          <w:sz w:val="22"/>
        </w:rPr>
        <w:t>)</w:t>
      </w:r>
      <w:r w:rsidRPr="00D83362">
        <w:rPr>
          <w:rFonts w:ascii="Times New Roman" w:hAnsi="Times New Roman" w:cs="Times New Roman"/>
          <w:sz w:val="22"/>
        </w:rPr>
        <w:t xml:space="preserve"> </w:t>
      </w:r>
      <w:r w:rsidR="00B50E4D" w:rsidRPr="00D83362">
        <w:rPr>
          <w:rFonts w:ascii="Times New Roman" w:hAnsi="Times New Roman" w:cs="Times New Roman"/>
          <w:sz w:val="22"/>
        </w:rPr>
        <w:t>Терского</w:t>
      </w:r>
      <w:r w:rsidRPr="00D83362">
        <w:rPr>
          <w:rFonts w:ascii="Times New Roman" w:hAnsi="Times New Roman" w:cs="Times New Roman"/>
          <w:sz w:val="22"/>
        </w:rPr>
        <w:t xml:space="preserve"> муниципальн</w:t>
      </w:r>
      <w:r w:rsidR="005364F7" w:rsidRPr="00D83362">
        <w:rPr>
          <w:rFonts w:ascii="Times New Roman" w:hAnsi="Times New Roman" w:cs="Times New Roman"/>
          <w:sz w:val="22"/>
        </w:rPr>
        <w:t>ого</w:t>
      </w:r>
      <w:r w:rsidRPr="00D83362">
        <w:rPr>
          <w:rFonts w:ascii="Times New Roman" w:hAnsi="Times New Roman" w:cs="Times New Roman"/>
          <w:sz w:val="22"/>
        </w:rPr>
        <w:t xml:space="preserve"> района Кабардино-Балкарской Республики разработан по заказу администрации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w:t>
      </w:r>
      <w:r w:rsidR="00F51880" w:rsidRPr="00D83362">
        <w:rPr>
          <w:rFonts w:ascii="Times New Roman" w:hAnsi="Times New Roman" w:cs="Times New Roman"/>
          <w:sz w:val="22"/>
        </w:rPr>
        <w:t xml:space="preserve">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и в соответствии с заданием на проектирование. </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Проект выполнен в соответствии с положениями и требованиями:</w:t>
      </w:r>
    </w:p>
    <w:p w:rsidR="00A64AA1" w:rsidRPr="00D83362"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Градостроительного Кодекса Российской Федерации от 29.12.2004 года № 190-ФЗ и изменениями, </w:t>
      </w:r>
      <w:r w:rsidR="00B50E4D" w:rsidRPr="00D83362">
        <w:rPr>
          <w:rFonts w:ascii="Times New Roman" w:hAnsi="Times New Roman" w:cs="Times New Roman"/>
          <w:sz w:val="22"/>
        </w:rPr>
        <w:t>внесёнными</w:t>
      </w:r>
      <w:r w:rsidRPr="00D83362">
        <w:rPr>
          <w:rFonts w:ascii="Times New Roman" w:hAnsi="Times New Roman" w:cs="Times New Roman"/>
          <w:sz w:val="22"/>
        </w:rPr>
        <w:t xml:space="preserve"> в Градостроительный Кодекс в период с 2005 года до момента  разработки данного проекта;</w:t>
      </w:r>
    </w:p>
    <w:p w:rsidR="00A64AA1" w:rsidRPr="00D83362" w:rsidRDefault="00F835DE"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Законом Кабардино-Балкарской Республики от 05 августа 2006 года №66-РЗ «О градостроительной деятельности в Кабардино-Балкарской Республике»</w:t>
      </w:r>
      <w:r w:rsidR="00A64AA1" w:rsidRPr="00D83362">
        <w:rPr>
          <w:rFonts w:ascii="Times New Roman" w:hAnsi="Times New Roman" w:cs="Times New Roman"/>
          <w:sz w:val="22"/>
        </w:rPr>
        <w:t>;</w:t>
      </w:r>
    </w:p>
    <w:p w:rsidR="0064743C" w:rsidRPr="00D83362" w:rsidRDefault="0064743C"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Методическими рекомендациями по разработке генеральных планов поселений и городских округов, </w:t>
      </w:r>
      <w:r w:rsidR="00B50E4D" w:rsidRPr="00D83362">
        <w:rPr>
          <w:rFonts w:ascii="Times New Roman" w:hAnsi="Times New Roman" w:cs="Times New Roman"/>
          <w:sz w:val="22"/>
        </w:rPr>
        <w:t>утверждённых</w:t>
      </w:r>
      <w:r w:rsidRPr="00D83362">
        <w:rPr>
          <w:rFonts w:ascii="Times New Roman" w:hAnsi="Times New Roman" w:cs="Times New Roman"/>
          <w:sz w:val="22"/>
        </w:rPr>
        <w:t xml:space="preserve"> Приказом Минист</w:t>
      </w:r>
      <w:r w:rsidR="009E1A21" w:rsidRPr="00D83362">
        <w:rPr>
          <w:rFonts w:ascii="Times New Roman" w:hAnsi="Times New Roman" w:cs="Times New Roman"/>
          <w:sz w:val="22"/>
        </w:rPr>
        <w:t>ерства</w:t>
      </w:r>
      <w:r w:rsidRPr="00D83362">
        <w:rPr>
          <w:rFonts w:ascii="Times New Roman" w:hAnsi="Times New Roman" w:cs="Times New Roman"/>
          <w:sz w:val="22"/>
        </w:rPr>
        <w:t xml:space="preserve"> регионального развития Российской Федерации от 26 мая 2011 года №244;</w:t>
      </w:r>
    </w:p>
    <w:p w:rsidR="00A64AA1" w:rsidRPr="00D83362"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СНиПа 2.07.01. – 89* «Градостроительство. Планировка и застройка городских и </w:t>
      </w:r>
      <w:r w:rsidR="00756C2B" w:rsidRPr="00D83362">
        <w:rPr>
          <w:rFonts w:ascii="Times New Roman" w:hAnsi="Times New Roman" w:cs="Times New Roman"/>
          <w:sz w:val="22"/>
        </w:rPr>
        <w:t>городск</w:t>
      </w:r>
      <w:r w:rsidRPr="00D83362">
        <w:rPr>
          <w:rFonts w:ascii="Times New Roman" w:hAnsi="Times New Roman" w:cs="Times New Roman"/>
          <w:sz w:val="22"/>
        </w:rPr>
        <w:t>их поселений»;</w:t>
      </w:r>
    </w:p>
    <w:p w:rsidR="00A64AA1" w:rsidRPr="00D83362" w:rsidRDefault="00F835DE"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Региональными нормативами</w:t>
      </w:r>
      <w:r w:rsidR="00A64AA1" w:rsidRPr="00D83362">
        <w:rPr>
          <w:rFonts w:ascii="Times New Roman" w:hAnsi="Times New Roman" w:cs="Times New Roman"/>
          <w:sz w:val="22"/>
        </w:rPr>
        <w:t xml:space="preserve"> градостроительного проектирования </w:t>
      </w:r>
      <w:r w:rsidRPr="00D83362">
        <w:rPr>
          <w:rFonts w:ascii="Times New Roman" w:hAnsi="Times New Roman" w:cs="Times New Roman"/>
          <w:sz w:val="22"/>
        </w:rPr>
        <w:t xml:space="preserve">Кабардино-Балкарской Республики, </w:t>
      </w:r>
      <w:r w:rsidR="00B50E4D" w:rsidRPr="00D83362">
        <w:rPr>
          <w:rFonts w:ascii="Times New Roman" w:hAnsi="Times New Roman" w:cs="Times New Roman"/>
          <w:sz w:val="22"/>
        </w:rPr>
        <w:t>утверждёнными</w:t>
      </w:r>
      <w:r w:rsidRPr="00D83362">
        <w:rPr>
          <w:rFonts w:ascii="Times New Roman" w:hAnsi="Times New Roman" w:cs="Times New Roman"/>
          <w:sz w:val="22"/>
        </w:rPr>
        <w:t xml:space="preserve"> П</w:t>
      </w:r>
      <w:r w:rsidR="00A64AA1" w:rsidRPr="00D83362">
        <w:rPr>
          <w:rFonts w:ascii="Times New Roman" w:hAnsi="Times New Roman" w:cs="Times New Roman"/>
          <w:sz w:val="22"/>
        </w:rPr>
        <w:t xml:space="preserve">остановлением </w:t>
      </w:r>
      <w:r w:rsidRPr="00D83362">
        <w:rPr>
          <w:rFonts w:ascii="Times New Roman" w:hAnsi="Times New Roman" w:cs="Times New Roman"/>
          <w:sz w:val="22"/>
        </w:rPr>
        <w:t>Правительства Кабардино-Балкарской Республики от 30.12.2011г. №446-ПП</w:t>
      </w:r>
      <w:r w:rsidR="00A64AA1" w:rsidRPr="00D83362">
        <w:rPr>
          <w:rFonts w:ascii="Times New Roman" w:hAnsi="Times New Roman" w:cs="Times New Roman"/>
          <w:sz w:val="22"/>
        </w:rPr>
        <w:t>;</w:t>
      </w:r>
    </w:p>
    <w:p w:rsidR="00A64AA1" w:rsidRPr="00D83362"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СанПиН 2.2.1/2.1.1.1200-03</w:t>
      </w:r>
      <w:r w:rsidR="00F835DE" w:rsidRPr="00D83362">
        <w:rPr>
          <w:rFonts w:ascii="Times New Roman" w:hAnsi="Times New Roman" w:cs="Times New Roman"/>
          <w:sz w:val="22"/>
        </w:rPr>
        <w:t xml:space="preserve"> (новая редакция)</w:t>
      </w:r>
      <w:r w:rsidRPr="00D83362">
        <w:rPr>
          <w:rFonts w:ascii="Times New Roman" w:hAnsi="Times New Roman" w:cs="Times New Roman"/>
          <w:sz w:val="22"/>
        </w:rPr>
        <w:t xml:space="preserve"> «Санитарно-защитные зоны и санитарная классификация предприятий, сооружений и иных объектов»;</w:t>
      </w:r>
    </w:p>
    <w:p w:rsidR="00A64AA1" w:rsidRPr="00D83362"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противопожарных и других норм проектирования.</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Территориальное планирование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 </w:t>
      </w:r>
      <w:r w:rsidR="00D1590A" w:rsidRPr="00D83362">
        <w:rPr>
          <w:rFonts w:ascii="Times New Roman" w:hAnsi="Times New Roman" w:cs="Times New Roman"/>
          <w:sz w:val="22"/>
        </w:rPr>
        <w:t>Тамбовское</w:t>
      </w:r>
      <w:r w:rsidR="00F835DE" w:rsidRPr="00D83362">
        <w:rPr>
          <w:rFonts w:ascii="Times New Roman" w:hAnsi="Times New Roman" w:cs="Times New Roman"/>
          <w:sz w:val="22"/>
        </w:rPr>
        <w:t xml:space="preserve"> </w:t>
      </w:r>
      <w:r w:rsidRPr="00D83362">
        <w:rPr>
          <w:rFonts w:ascii="Times New Roman" w:hAnsi="Times New Roman" w:cs="Times New Roman"/>
          <w:sz w:val="22"/>
        </w:rPr>
        <w:t>осуществляется посредством разработки и утверждения его генерального плана, на основании которого юридически обоснованно осуществляются последующие этапы градостроительной деятельности на территории муниципального образования:</w:t>
      </w:r>
    </w:p>
    <w:p w:rsidR="00A64AA1" w:rsidRPr="00D83362"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разработка и утверждение плана реализации генерального плана поселения;</w:t>
      </w:r>
    </w:p>
    <w:p w:rsidR="00A64AA1" w:rsidRPr="00D83362"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подготовка проекта и принятие нормативного правового акта градостроительного зонирования – правил землепользования и застройки с установлением градостроительных регламентов;</w:t>
      </w:r>
    </w:p>
    <w:p w:rsidR="00A64AA1" w:rsidRPr="00D83362"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разработка и утверждение планов и программ комплексного развития систем коммунальной инфраструктуры;</w:t>
      </w:r>
    </w:p>
    <w:p w:rsidR="00A64AA1" w:rsidRPr="00D83362" w:rsidRDefault="00A64AA1" w:rsidP="00AD0078">
      <w:pPr>
        <w:numPr>
          <w:ilvl w:val="0"/>
          <w:numId w:val="2"/>
        </w:numPr>
        <w:tabs>
          <w:tab w:val="clear" w:pos="360"/>
          <w:tab w:val="num" w:pos="993"/>
          <w:tab w:val="left" w:pos="1276"/>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разработка проектов по инженерному обеспечению территории;</w:t>
      </w:r>
    </w:p>
    <w:p w:rsidR="00A64AA1" w:rsidRPr="00D83362" w:rsidRDefault="00A64AA1" w:rsidP="00AD0078">
      <w:pPr>
        <w:numPr>
          <w:ilvl w:val="0"/>
          <w:numId w:val="2"/>
        </w:numPr>
        <w:tabs>
          <w:tab w:val="clear" w:pos="360"/>
          <w:tab w:val="num" w:pos="993"/>
          <w:tab w:val="left" w:pos="1276"/>
        </w:tab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разработка и утверждение градостроительной документации по застройке территорий первоочередного освоения (проекты планировки, проекты межевания);</w:t>
      </w:r>
    </w:p>
    <w:p w:rsidR="00A64AA1" w:rsidRPr="00D83362"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подготовка градостроительных планов земельных участков.</w:t>
      </w:r>
    </w:p>
    <w:p w:rsidR="00A64AA1" w:rsidRPr="00D83362" w:rsidRDefault="00A64AA1" w:rsidP="00AD0078">
      <w:pPr>
        <w:tabs>
          <w:tab w:val="num" w:pos="993"/>
          <w:tab w:val="left" w:pos="1276"/>
        </w:tabs>
        <w:spacing w:line="276" w:lineRule="auto"/>
        <w:ind w:firstLine="851"/>
        <w:jc w:val="both"/>
        <w:rPr>
          <w:rFonts w:ascii="Times New Roman" w:hAnsi="Times New Roman" w:cs="Times New Roman"/>
          <w:sz w:val="22"/>
        </w:rPr>
      </w:pPr>
      <w:r w:rsidRPr="00D83362">
        <w:rPr>
          <w:rFonts w:ascii="Times New Roman" w:hAnsi="Times New Roman" w:cs="Times New Roman"/>
          <w:sz w:val="22"/>
        </w:rPr>
        <w:lastRenderedPageBreak/>
        <w:t>Согласно действующему законодательству</w:t>
      </w:r>
      <w:r w:rsidR="00F835DE" w:rsidRPr="00D83362">
        <w:rPr>
          <w:rFonts w:ascii="Times New Roman" w:hAnsi="Times New Roman" w:cs="Times New Roman"/>
          <w:sz w:val="22"/>
        </w:rPr>
        <w:t>,</w:t>
      </w:r>
      <w:r w:rsidRPr="00D83362">
        <w:rPr>
          <w:rFonts w:ascii="Times New Roman" w:hAnsi="Times New Roman" w:cs="Times New Roman"/>
          <w:sz w:val="22"/>
        </w:rPr>
        <w:t xml:space="preserve"> генеральным планом муниципального образования -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 </w:t>
      </w:r>
      <w:r w:rsidRPr="00D83362">
        <w:rPr>
          <w:rFonts w:ascii="Times New Roman" w:hAnsi="Times New Roman" w:cs="Times New Roman"/>
          <w:sz w:val="22"/>
          <w:u w:val="single"/>
        </w:rPr>
        <w:t>устанавливаются и утверждаются</w:t>
      </w:r>
      <w:r w:rsidRPr="00D83362">
        <w:rPr>
          <w:rFonts w:ascii="Times New Roman" w:hAnsi="Times New Roman" w:cs="Times New Roman"/>
          <w:sz w:val="22"/>
        </w:rPr>
        <w:t>:</w:t>
      </w:r>
    </w:p>
    <w:p w:rsidR="00A64AA1" w:rsidRPr="00D83362" w:rsidRDefault="00A64AA1" w:rsidP="00AD0078">
      <w:pPr>
        <w:pStyle w:val="af5"/>
        <w:numPr>
          <w:ilvl w:val="0"/>
          <w:numId w:val="3"/>
        </w:numPr>
        <w:tabs>
          <w:tab w:val="clear" w:pos="360"/>
          <w:tab w:val="num" w:pos="993"/>
          <w:tab w:val="left" w:pos="1276"/>
        </w:tabs>
        <w:spacing w:line="276" w:lineRule="auto"/>
        <w:ind w:left="0" w:firstLine="851"/>
        <w:jc w:val="both"/>
        <w:rPr>
          <w:sz w:val="22"/>
        </w:rPr>
      </w:pPr>
      <w:r w:rsidRPr="00D83362">
        <w:rPr>
          <w:sz w:val="22"/>
        </w:rPr>
        <w:t xml:space="preserve">территориальная организация и планировочная структура территории поселения; </w:t>
      </w:r>
    </w:p>
    <w:p w:rsidR="00A64AA1" w:rsidRPr="00D83362" w:rsidRDefault="00A64AA1" w:rsidP="00AD0078">
      <w:pPr>
        <w:numPr>
          <w:ilvl w:val="0"/>
          <w:numId w:val="3"/>
        </w:numPr>
        <w:tabs>
          <w:tab w:val="clear" w:pos="360"/>
          <w:tab w:val="num" w:pos="993"/>
          <w:tab w:val="left" w:pos="1276"/>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функциональное зонирование территории поселения;</w:t>
      </w:r>
    </w:p>
    <w:p w:rsidR="00A64AA1" w:rsidRPr="00D83362" w:rsidRDefault="00A64AA1" w:rsidP="00AD0078">
      <w:pPr>
        <w:numPr>
          <w:ilvl w:val="0"/>
          <w:numId w:val="3"/>
        </w:numPr>
        <w:tabs>
          <w:tab w:val="clear" w:pos="360"/>
          <w:tab w:val="num" w:pos="993"/>
          <w:tab w:val="left" w:pos="1276"/>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границы зон планируемого размещения объектов капитального строительства муниципального уровня;</w:t>
      </w:r>
    </w:p>
    <w:p w:rsidR="00A64AA1" w:rsidRPr="00D83362" w:rsidRDefault="00A64AA1" w:rsidP="00AD0078">
      <w:pPr>
        <w:suppressAutoHyphens/>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Порядок согласования проекта генерального плана установлен согласно статье 25 Градостроительного Кодекса РФ. </w:t>
      </w:r>
    </w:p>
    <w:p w:rsidR="00A64AA1" w:rsidRPr="00D83362" w:rsidRDefault="00A64AA1" w:rsidP="00AD0078">
      <w:pPr>
        <w:suppressAutoHyphens/>
        <w:spacing w:line="276" w:lineRule="auto"/>
        <w:ind w:firstLine="851"/>
        <w:jc w:val="both"/>
        <w:rPr>
          <w:rFonts w:ascii="Times New Roman" w:hAnsi="Times New Roman" w:cs="Times New Roman"/>
          <w:sz w:val="22"/>
        </w:rPr>
      </w:pPr>
      <w:r w:rsidRPr="00D83362">
        <w:rPr>
          <w:rFonts w:ascii="Times New Roman" w:hAnsi="Times New Roman" w:cs="Times New Roman"/>
          <w:sz w:val="22"/>
        </w:rPr>
        <w:t>Проект генерального плана до его утверждения, согласно Градостроительному Кодексу РФ,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Проведение государственных вневедомственной и экологической экспертиз, согласно Градостроительному Кодексу, не является обязательным требованием для утверждения проекта генерального плана.</w:t>
      </w:r>
    </w:p>
    <w:p w:rsidR="00D83362" w:rsidRDefault="00907888" w:rsidP="00D8336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В работе учитывались проектные материалы </w:t>
      </w:r>
      <w:r w:rsidR="00667898" w:rsidRPr="00D83362">
        <w:rPr>
          <w:rFonts w:ascii="Times New Roman" w:hAnsi="Times New Roman" w:cs="Times New Roman"/>
          <w:sz w:val="22"/>
        </w:rPr>
        <w:t xml:space="preserve">«Схема территориального планирования Кабардино-Балкарской Республики» (2007г.), </w:t>
      </w:r>
      <w:r w:rsidRPr="00D83362">
        <w:rPr>
          <w:rFonts w:ascii="Times New Roman" w:hAnsi="Times New Roman" w:cs="Times New Roman"/>
          <w:sz w:val="22"/>
        </w:rPr>
        <w:t>«Схем</w:t>
      </w:r>
      <w:r w:rsidR="00667898" w:rsidRPr="00D83362">
        <w:rPr>
          <w:rFonts w:ascii="Times New Roman" w:hAnsi="Times New Roman" w:cs="Times New Roman"/>
          <w:sz w:val="22"/>
        </w:rPr>
        <w:t>а</w:t>
      </w:r>
      <w:r w:rsidRPr="00D83362">
        <w:rPr>
          <w:rFonts w:ascii="Times New Roman" w:hAnsi="Times New Roman" w:cs="Times New Roman"/>
          <w:sz w:val="22"/>
        </w:rPr>
        <w:t xml:space="preserve"> территориального планирования </w:t>
      </w:r>
      <w:r w:rsidR="00B50E4D" w:rsidRPr="00D83362">
        <w:rPr>
          <w:rFonts w:ascii="Times New Roman" w:hAnsi="Times New Roman" w:cs="Times New Roman"/>
          <w:sz w:val="22"/>
        </w:rPr>
        <w:t>Терского</w:t>
      </w:r>
      <w:r w:rsidRPr="00D83362">
        <w:rPr>
          <w:rFonts w:ascii="Times New Roman" w:hAnsi="Times New Roman" w:cs="Times New Roman"/>
          <w:sz w:val="22"/>
        </w:rPr>
        <w:t xml:space="preserve"> муниципального района» (2008г.).</w:t>
      </w:r>
    </w:p>
    <w:p w:rsidR="00683842" w:rsidRPr="00D83362" w:rsidRDefault="00683842" w:rsidP="00D8336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Цели и задачи территориального планирования в генеральном плане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Терского муниципального района Кабардино-Балкарской Республики</w:t>
      </w:r>
    </w:p>
    <w:p w:rsidR="00683842" w:rsidRPr="00D83362" w:rsidRDefault="00683842" w:rsidP="00683842">
      <w:pPr>
        <w:pStyle w:val="210"/>
        <w:spacing w:line="276" w:lineRule="auto"/>
        <w:ind w:left="0" w:firstLine="851"/>
        <w:rPr>
          <w:sz w:val="22"/>
          <w:szCs w:val="24"/>
          <w:u w:val="single"/>
        </w:rPr>
      </w:pPr>
      <w:r w:rsidRPr="00D83362">
        <w:rPr>
          <w:sz w:val="22"/>
          <w:szCs w:val="24"/>
          <w:u w:val="single"/>
        </w:rPr>
        <w:t>Цели территориального планирования.</w:t>
      </w:r>
    </w:p>
    <w:p w:rsidR="00683842" w:rsidRPr="00D83362" w:rsidRDefault="00683842" w:rsidP="00683842">
      <w:pPr>
        <w:spacing w:line="276" w:lineRule="auto"/>
        <w:ind w:firstLine="851"/>
        <w:jc w:val="both"/>
        <w:rPr>
          <w:rFonts w:ascii="Times New Roman" w:hAnsi="Times New Roman" w:cs="Times New Roman"/>
          <w:b/>
          <w:sz w:val="22"/>
        </w:rPr>
      </w:pPr>
      <w:r w:rsidRPr="00D83362">
        <w:rPr>
          <w:rFonts w:ascii="Times New Roman" w:hAnsi="Times New Roman" w:cs="Times New Roman"/>
          <w:sz w:val="22"/>
        </w:rPr>
        <w:t>Целью разработки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 Проектные решения генеральных планов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поселений;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683842" w:rsidRPr="00D83362" w:rsidRDefault="00683842" w:rsidP="0068384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Основными целями территориального планирования при разработке генерального плана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Терского муниципального района Кабардино-Балкарской Республики являются:</w:t>
      </w:r>
    </w:p>
    <w:p w:rsidR="00683842" w:rsidRPr="00D83362" w:rsidRDefault="00683842" w:rsidP="00683842">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создание действенного инструмента управления развитием территории в соответствии с федеральным законодательством и законодательством Кабардино-Балкарской Республики; </w:t>
      </w:r>
    </w:p>
    <w:p w:rsidR="00683842" w:rsidRPr="00D83362" w:rsidRDefault="00683842" w:rsidP="00683842">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обеспечение средствами территориального планирования целостности сельского поселения как муниципального образования;</w:t>
      </w:r>
    </w:p>
    <w:p w:rsidR="00A64AA1" w:rsidRPr="00D83362"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выработка рациональных решений по планировочной организации, функциональному зонированию территории и созданию условий для проведения градостроительного зонирования, соответствующего максимальному раскрытию рекреационного и социально-экономического потенциала поселения с </w:t>
      </w:r>
      <w:r w:rsidR="008D08D9" w:rsidRPr="00D83362">
        <w:rPr>
          <w:rFonts w:ascii="Times New Roman" w:hAnsi="Times New Roman" w:cs="Times New Roman"/>
          <w:sz w:val="22"/>
        </w:rPr>
        <w:t>учётом</w:t>
      </w:r>
      <w:r w:rsidRPr="00D83362">
        <w:rPr>
          <w:rFonts w:ascii="Times New Roman" w:hAnsi="Times New Roman" w:cs="Times New Roman"/>
          <w:sz w:val="22"/>
        </w:rPr>
        <w:t xml:space="preserve"> опережающего развития инженерной и транспортной инфраструктуры;</w:t>
      </w:r>
    </w:p>
    <w:p w:rsidR="00A64AA1" w:rsidRPr="00D83362"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определение необходимых исходных условий развития за </w:t>
      </w:r>
      <w:r w:rsidR="008D08D9" w:rsidRPr="00D83362">
        <w:rPr>
          <w:rFonts w:ascii="Times New Roman" w:hAnsi="Times New Roman" w:cs="Times New Roman"/>
          <w:sz w:val="22"/>
        </w:rPr>
        <w:t>счёт</w:t>
      </w:r>
      <w:r w:rsidRPr="00D83362">
        <w:rPr>
          <w:rFonts w:ascii="Times New Roman" w:hAnsi="Times New Roman" w:cs="Times New Roman"/>
          <w:sz w:val="22"/>
        </w:rPr>
        <w:t xml:space="preserve"> совершенствования территориальной организации поселения, прежде всего за </w:t>
      </w:r>
      <w:r w:rsidR="008D08D9" w:rsidRPr="00D83362">
        <w:rPr>
          <w:rFonts w:ascii="Times New Roman" w:hAnsi="Times New Roman" w:cs="Times New Roman"/>
          <w:sz w:val="22"/>
        </w:rPr>
        <w:t>счёт</w:t>
      </w:r>
      <w:r w:rsidRPr="00D83362">
        <w:rPr>
          <w:rFonts w:ascii="Times New Roman" w:hAnsi="Times New Roman" w:cs="Times New Roman"/>
          <w:sz w:val="22"/>
        </w:rPr>
        <w:t xml:space="preserve"> увеличения площади земель, занимаемых главными конкурентоспособными видами использования.</w:t>
      </w:r>
    </w:p>
    <w:p w:rsidR="00A64AA1" w:rsidRPr="00D83362" w:rsidRDefault="00A64AA1" w:rsidP="00AD0078">
      <w:pPr>
        <w:tabs>
          <w:tab w:val="num" w:pos="0"/>
          <w:tab w:val="left" w:pos="1134"/>
        </w:tabs>
        <w:spacing w:line="276" w:lineRule="auto"/>
        <w:ind w:firstLine="851"/>
        <w:jc w:val="both"/>
        <w:rPr>
          <w:rFonts w:ascii="Times New Roman" w:hAnsi="Times New Roman" w:cs="Times New Roman"/>
          <w:sz w:val="22"/>
        </w:rPr>
      </w:pPr>
      <w:r w:rsidRPr="00D83362">
        <w:rPr>
          <w:rFonts w:ascii="Times New Roman" w:hAnsi="Times New Roman" w:cs="Times New Roman"/>
          <w:sz w:val="22"/>
        </w:rPr>
        <w:t>Решения генерального плана основываются на следующих принципах:</w:t>
      </w:r>
    </w:p>
    <w:p w:rsidR="00A64AA1" w:rsidRPr="00D83362" w:rsidRDefault="00A64AA1" w:rsidP="00AD0078">
      <w:pPr>
        <w:widowControl w:val="0"/>
        <w:numPr>
          <w:ilvl w:val="0"/>
          <w:numId w:val="5"/>
        </w:numPr>
        <w:tabs>
          <w:tab w:val="clear" w:pos="720"/>
          <w:tab w:val="num" w:pos="0"/>
          <w:tab w:val="left" w:pos="1134"/>
        </w:tabs>
        <w:suppressAutoHyphens/>
        <w:spacing w:line="276" w:lineRule="auto"/>
        <w:ind w:left="0" w:right="-2" w:firstLine="851"/>
        <w:jc w:val="both"/>
        <w:rPr>
          <w:rFonts w:ascii="Times New Roman" w:hAnsi="Times New Roman" w:cs="Times New Roman"/>
          <w:sz w:val="22"/>
        </w:rPr>
      </w:pPr>
      <w:r w:rsidRPr="00D83362">
        <w:rPr>
          <w:rFonts w:ascii="Times New Roman" w:hAnsi="Times New Roman" w:cs="Times New Roman"/>
          <w:sz w:val="22"/>
        </w:rPr>
        <w:t>наращивание ресурсного потенциала в производственной сфере;</w:t>
      </w:r>
    </w:p>
    <w:p w:rsidR="00A64AA1" w:rsidRPr="00D83362"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обеспечение сохранности и восстановления природного комплекса территории, ее природно-географических особенностей, в том числе памятников археологии и культуры;</w:t>
      </w:r>
    </w:p>
    <w:p w:rsidR="00A64AA1" w:rsidRPr="00D83362"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устойчивое развитие территории за счет рационального природопользования и охраны природных ресурсов в интересах настоящего и будущего поколений;</w:t>
      </w:r>
    </w:p>
    <w:p w:rsidR="00A64AA1" w:rsidRPr="00D83362"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соблюдение последовательности действий по территориальному планированию, организации рациональной планировочной структуры, функционального и последующего </w:t>
      </w:r>
      <w:r w:rsidRPr="00D83362">
        <w:rPr>
          <w:rFonts w:ascii="Times New Roman" w:hAnsi="Times New Roman" w:cs="Times New Roman"/>
          <w:sz w:val="22"/>
        </w:rPr>
        <w:lastRenderedPageBreak/>
        <w:t>градостроительного зонирования с учетом опережающего развития систем коммунальной инфраструктуры для оптимизации уровня антропогенных нагрузок на природную среду;</w:t>
      </w:r>
    </w:p>
    <w:p w:rsidR="00A64AA1" w:rsidRPr="00D83362"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рациональное размещение объектов капитального строительства местного значения, автомобильных дорог общего пользования, иных транспортных и инженерных сооружений.</w:t>
      </w:r>
    </w:p>
    <w:p w:rsidR="00A64AA1" w:rsidRPr="00D83362" w:rsidRDefault="00A64AA1" w:rsidP="00AD0078">
      <w:pPr>
        <w:tabs>
          <w:tab w:val="num" w:pos="0"/>
        </w:tabs>
        <w:suppressAutoHyphens/>
        <w:spacing w:line="276" w:lineRule="auto"/>
        <w:ind w:firstLine="851"/>
        <w:jc w:val="both"/>
        <w:rPr>
          <w:rFonts w:ascii="Times New Roman" w:hAnsi="Times New Roman" w:cs="Times New Roman"/>
          <w:sz w:val="22"/>
        </w:rPr>
      </w:pPr>
      <w:r w:rsidRPr="00D83362">
        <w:rPr>
          <w:rFonts w:ascii="Times New Roman" w:hAnsi="Times New Roman" w:cs="Times New Roman"/>
          <w:sz w:val="22"/>
          <w:u w:val="single"/>
        </w:rPr>
        <w:t>Задачи территориального планирования.</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Основными задачами генерального плана являются:</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выявление проблем градостроительного развития территории поселения;</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определение направления перспективного территориального развития;</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определение зон, в которых осуществляется жизнедеятельность населения посредством функционального зонирования территории (отображение планируемых границ функциональных зон);</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разработка оптимальной функционально-планировочной структуры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 создающей предпосылки для гармоничного и устойчивого развития территории поселения, для последующей разработки градостроительного зонирования, подготовки правил землепользования и застройки;</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определение системы параметров развития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w:t>
      </w:r>
      <w:r w:rsidR="00F835DE" w:rsidRPr="00D83362">
        <w:rPr>
          <w:rFonts w:ascii="Times New Roman" w:hAnsi="Times New Roman" w:cs="Times New Roman"/>
          <w:sz w:val="22"/>
        </w:rPr>
        <w:t xml:space="preserve">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обеспечивающей взаимосогласованную и сбалансированную динамику градостроительных, инфраструктурных, природных, социальных и лечебно-оздоровительных компонентов развития; </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 xml:space="preserve">подготовка перечня первоочередных мероприятий и действий по обеспечению инвестиционной привлекательности территории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 при условии сохранения окружающей природной среды;</w:t>
      </w:r>
    </w:p>
    <w:p w:rsidR="00A64AA1" w:rsidRPr="00D83362"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2"/>
        </w:rPr>
      </w:pPr>
      <w:r w:rsidRPr="00D83362">
        <w:rPr>
          <w:rFonts w:ascii="Times New Roman" w:hAnsi="Times New Roman" w:cs="Times New Roman"/>
          <w:sz w:val="22"/>
        </w:rPr>
        <w:t>определение зон планируемого размещения объектов капитального строительства местного значения, существующих и планируемых границ земель промышленности, энергетики, транспорта и связи.</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Для решения этих задач </w:t>
      </w:r>
      <w:r w:rsidR="00A71807" w:rsidRPr="00D83362">
        <w:rPr>
          <w:rFonts w:ascii="Times New Roman" w:hAnsi="Times New Roman" w:cs="Times New Roman"/>
          <w:sz w:val="22"/>
        </w:rPr>
        <w:t>проведён</w:t>
      </w:r>
      <w:r w:rsidRPr="00D83362">
        <w:rPr>
          <w:rFonts w:ascii="Times New Roman" w:hAnsi="Times New Roman" w:cs="Times New Roman"/>
          <w:sz w:val="22"/>
        </w:rPr>
        <w:t xml:space="preserve"> подробный анализ существующего использования территории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w:t>
      </w:r>
      <w:r w:rsidR="00F835DE" w:rsidRPr="00D83362">
        <w:rPr>
          <w:rFonts w:ascii="Times New Roman" w:hAnsi="Times New Roman" w:cs="Times New Roman"/>
          <w:sz w:val="22"/>
        </w:rPr>
        <w:t xml:space="preserve"> </w:t>
      </w:r>
      <w:r w:rsidR="00D1590A" w:rsidRPr="00D83362">
        <w:rPr>
          <w:rFonts w:ascii="Times New Roman" w:hAnsi="Times New Roman" w:cs="Times New Roman"/>
          <w:sz w:val="22"/>
        </w:rPr>
        <w:t>Тамбовское</w:t>
      </w:r>
      <w:r w:rsidRPr="00D83362">
        <w:rPr>
          <w:rFonts w:ascii="Times New Roman" w:hAnsi="Times New Roman" w:cs="Times New Roman"/>
          <w:sz w:val="22"/>
        </w:rPr>
        <w:t>, выявлены ограничения по е</w:t>
      </w:r>
      <w:r w:rsidR="005364F7" w:rsidRPr="00D83362">
        <w:rPr>
          <w:rFonts w:ascii="Times New Roman" w:hAnsi="Times New Roman" w:cs="Times New Roman"/>
          <w:sz w:val="22"/>
        </w:rPr>
        <w:t>ё</w:t>
      </w:r>
      <w:r w:rsidRPr="00D83362">
        <w:rPr>
          <w:rFonts w:ascii="Times New Roman" w:hAnsi="Times New Roman" w:cs="Times New Roman"/>
          <w:sz w:val="22"/>
        </w:rPr>
        <w:t xml:space="preserve"> использованию, в том числе с </w:t>
      </w:r>
      <w:r w:rsidR="005364F7" w:rsidRPr="00D83362">
        <w:rPr>
          <w:rFonts w:ascii="Times New Roman" w:hAnsi="Times New Roman" w:cs="Times New Roman"/>
          <w:sz w:val="22"/>
        </w:rPr>
        <w:t>учётом</w:t>
      </w:r>
      <w:r w:rsidRPr="00D83362">
        <w:rPr>
          <w:rFonts w:ascii="Times New Roman" w:hAnsi="Times New Roman" w:cs="Times New Roman"/>
          <w:sz w:val="22"/>
        </w:rPr>
        <w:t xml:space="preserve"> границ территорий объектов культурного наследия, границ зон с особыми условиями использования территорий, границ зон негативного воздействия объектов капитального строительства местного значения.</w:t>
      </w:r>
    </w:p>
    <w:p w:rsidR="00A64AA1" w:rsidRPr="00D83362" w:rsidRDefault="00A64AA1"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Генеральным планом определяются планируемые границы функциональных зон </w:t>
      </w:r>
      <w:r w:rsidR="00B50E4D" w:rsidRPr="00D83362">
        <w:rPr>
          <w:rFonts w:ascii="Times New Roman" w:hAnsi="Times New Roman" w:cs="Times New Roman"/>
          <w:sz w:val="22"/>
        </w:rPr>
        <w:t>сельского</w:t>
      </w:r>
      <w:r w:rsidRPr="00D83362">
        <w:rPr>
          <w:rFonts w:ascii="Times New Roman" w:hAnsi="Times New Roman" w:cs="Times New Roman"/>
          <w:sz w:val="22"/>
        </w:rPr>
        <w:t xml:space="preserve"> поселения с отображением параметров их планируемого развития, устанавливается порядок и </w:t>
      </w:r>
      <w:r w:rsidR="005364F7" w:rsidRPr="00D83362">
        <w:rPr>
          <w:rFonts w:ascii="Times New Roman" w:hAnsi="Times New Roman" w:cs="Times New Roman"/>
          <w:sz w:val="22"/>
        </w:rPr>
        <w:t>очерёдность</w:t>
      </w:r>
      <w:r w:rsidRPr="00D83362">
        <w:rPr>
          <w:rFonts w:ascii="Times New Roman" w:hAnsi="Times New Roman" w:cs="Times New Roman"/>
          <w:sz w:val="22"/>
        </w:rPr>
        <w:t xml:space="preserve"> реализации предложений по территориальному планированию. </w:t>
      </w:r>
      <w:bookmarkStart w:id="0" w:name="_Toc269121725"/>
    </w:p>
    <w:p w:rsidR="00960CE4" w:rsidRPr="00D83362" w:rsidRDefault="00960CE4" w:rsidP="00AD0078">
      <w:pPr>
        <w:spacing w:line="276" w:lineRule="auto"/>
        <w:jc w:val="both"/>
        <w:rPr>
          <w:rFonts w:ascii="Times New Roman" w:hAnsi="Times New Roman" w:cs="Times New Roman"/>
          <w:b/>
          <w:sz w:val="22"/>
        </w:rPr>
      </w:pPr>
    </w:p>
    <w:p w:rsidR="00A64AA1" w:rsidRPr="00D83362" w:rsidRDefault="00A64AA1" w:rsidP="00AD0078">
      <w:pPr>
        <w:spacing w:line="276" w:lineRule="auto"/>
        <w:ind w:firstLine="567"/>
        <w:jc w:val="both"/>
        <w:rPr>
          <w:rFonts w:ascii="Times New Roman" w:hAnsi="Times New Roman" w:cs="Times New Roman"/>
          <w:b/>
          <w:sz w:val="22"/>
        </w:rPr>
      </w:pPr>
      <w:r w:rsidRPr="00D83362">
        <w:rPr>
          <w:rFonts w:ascii="Times New Roman" w:hAnsi="Times New Roman" w:cs="Times New Roman"/>
          <w:b/>
          <w:sz w:val="22"/>
        </w:rPr>
        <w:t>Краткая историческая справка</w:t>
      </w:r>
      <w:bookmarkEnd w:id="0"/>
    </w:p>
    <w:p w:rsidR="00DF3249" w:rsidRPr="00D83362" w:rsidRDefault="00DF3249" w:rsidP="00DF3249">
      <w:pPr>
        <w:pStyle w:val="aff0"/>
        <w:ind w:firstLine="851"/>
        <w:jc w:val="both"/>
        <w:rPr>
          <w:rFonts w:ascii="Times New Roman" w:hAnsi="Times New Roman" w:cs="Times New Roman"/>
          <w:sz w:val="22"/>
        </w:rPr>
      </w:pPr>
      <w:r w:rsidRPr="00D83362">
        <w:rPr>
          <w:rFonts w:ascii="Times New Roman" w:hAnsi="Times New Roman" w:cs="Times New Roman"/>
          <w:sz w:val="22"/>
        </w:rPr>
        <w:t xml:space="preserve">В </w:t>
      </w:r>
      <w:hyperlink r:id="rId18" w:tooltip="1951 год" w:history="1">
        <w:r w:rsidRPr="00D83362">
          <w:rPr>
            <w:rStyle w:val="a9"/>
            <w:rFonts w:ascii="Times New Roman" w:hAnsi="Times New Roman" w:cs="Times New Roman"/>
            <w:color w:val="auto"/>
            <w:sz w:val="22"/>
            <w:u w:val="none"/>
          </w:rPr>
          <w:t>1951 году</w:t>
        </w:r>
      </w:hyperlink>
      <w:r w:rsidRPr="00D83362">
        <w:rPr>
          <w:rFonts w:ascii="Times New Roman" w:hAnsi="Times New Roman" w:cs="Times New Roman"/>
          <w:sz w:val="22"/>
        </w:rPr>
        <w:t xml:space="preserve"> сёла Тамбовское и Нижний Акбаш были объединены в одно муниципальное образование, с административным центром в селе </w:t>
      </w:r>
      <w:hyperlink r:id="rId19" w:tooltip="Тамбовское (Кабардино-Балкария)" w:history="1">
        <w:r w:rsidRPr="00D83362">
          <w:rPr>
            <w:rStyle w:val="a9"/>
            <w:rFonts w:ascii="Times New Roman" w:hAnsi="Times New Roman" w:cs="Times New Roman"/>
            <w:color w:val="auto"/>
            <w:sz w:val="22"/>
            <w:u w:val="none"/>
          </w:rPr>
          <w:t>Тамбовское</w:t>
        </w:r>
      </w:hyperlink>
      <w:r w:rsidRPr="00D83362">
        <w:rPr>
          <w:rFonts w:ascii="Times New Roman" w:hAnsi="Times New Roman" w:cs="Times New Roman"/>
          <w:sz w:val="22"/>
        </w:rPr>
        <w:t>.</w:t>
      </w:r>
    </w:p>
    <w:p w:rsidR="00DF3249" w:rsidRPr="00D83362" w:rsidRDefault="00DF3249" w:rsidP="00DF3249">
      <w:pPr>
        <w:pStyle w:val="aff0"/>
        <w:ind w:firstLine="851"/>
        <w:jc w:val="both"/>
        <w:rPr>
          <w:rFonts w:ascii="Times New Roman" w:hAnsi="Times New Roman" w:cs="Times New Roman"/>
          <w:sz w:val="22"/>
        </w:rPr>
      </w:pPr>
      <w:r w:rsidRPr="00D83362">
        <w:rPr>
          <w:rFonts w:ascii="Times New Roman" w:hAnsi="Times New Roman" w:cs="Times New Roman"/>
          <w:sz w:val="22"/>
        </w:rPr>
        <w:t xml:space="preserve">В </w:t>
      </w:r>
      <w:hyperlink r:id="rId20" w:tooltip="1992 год" w:history="1">
        <w:r w:rsidRPr="00D83362">
          <w:rPr>
            <w:rStyle w:val="a9"/>
            <w:rFonts w:ascii="Times New Roman" w:hAnsi="Times New Roman" w:cs="Times New Roman"/>
            <w:color w:val="auto"/>
            <w:sz w:val="22"/>
            <w:u w:val="none"/>
          </w:rPr>
          <w:t>1992 году</w:t>
        </w:r>
      </w:hyperlink>
      <w:r w:rsidRPr="00D83362">
        <w:rPr>
          <w:rFonts w:ascii="Times New Roman" w:hAnsi="Times New Roman" w:cs="Times New Roman"/>
          <w:sz w:val="22"/>
        </w:rPr>
        <w:t xml:space="preserve"> Тамбовский сельсовет реорганизован и преобразован в Тамбовскую сельскую администрацию.</w:t>
      </w:r>
    </w:p>
    <w:p w:rsidR="00E620CD" w:rsidRPr="00D83362" w:rsidRDefault="00E620CD" w:rsidP="00F13381">
      <w:pPr>
        <w:pStyle w:val="aff0"/>
        <w:jc w:val="both"/>
        <w:rPr>
          <w:rFonts w:ascii="Times New Roman" w:eastAsia="Calibri" w:hAnsi="Times New Roman" w:cs="Times New Roman"/>
          <w:b/>
          <w:sz w:val="22"/>
        </w:rPr>
      </w:pPr>
    </w:p>
    <w:p w:rsidR="00AE74EC" w:rsidRPr="00D83362" w:rsidRDefault="00AE74EC" w:rsidP="00DC475F">
      <w:pPr>
        <w:pStyle w:val="af5"/>
        <w:numPr>
          <w:ilvl w:val="0"/>
          <w:numId w:val="8"/>
        </w:numPr>
        <w:jc w:val="center"/>
        <w:rPr>
          <w:b/>
          <w:sz w:val="22"/>
        </w:rPr>
      </w:pPr>
      <w:r w:rsidRPr="00D83362">
        <w:rPr>
          <w:b/>
          <w:sz w:val="22"/>
        </w:rPr>
        <w:t>СВЕДЕНИЯ О ПЛАНАХ И ПРОГРАММАХ КОМПЛЕКСНОГО СОЦИАЛЬНО ЭКОНОМИЧЕСКОГО РАЗВИТИЯ МУНИЦИПАЛЬНОГО ОБРАЗОВАНИЯ</w:t>
      </w:r>
    </w:p>
    <w:p w:rsidR="00AE74EC" w:rsidRPr="00D83362" w:rsidRDefault="00AE74EC" w:rsidP="00AE74EC">
      <w:pPr>
        <w:pStyle w:val="15"/>
        <w:rPr>
          <w:sz w:val="22"/>
          <w:szCs w:val="24"/>
        </w:rPr>
      </w:pPr>
    </w:p>
    <w:p w:rsidR="001B0B9D" w:rsidRPr="00D83362" w:rsidRDefault="00FF4A32" w:rsidP="00FF4A32">
      <w:pPr>
        <w:ind w:firstLine="851"/>
        <w:jc w:val="both"/>
        <w:rPr>
          <w:rFonts w:ascii="Times New Roman" w:hAnsi="Times New Roman" w:cs="Times New Roman"/>
          <w:sz w:val="22"/>
        </w:rPr>
      </w:pPr>
      <w:r w:rsidRPr="00D83362">
        <w:rPr>
          <w:rFonts w:ascii="Times New Roman" w:hAnsi="Times New Roman" w:cs="Times New Roman"/>
          <w:sz w:val="22"/>
        </w:rPr>
        <w:t>Администрация представила прогноз социально-экономического развития Терского муниципального района на 2017 год и на плановый период 2018 и 2019 годов</w:t>
      </w:r>
    </w:p>
    <w:p w:rsidR="002C0D6C" w:rsidRPr="00D83362" w:rsidRDefault="002C0D6C" w:rsidP="00FF4A32">
      <w:pPr>
        <w:ind w:firstLine="851"/>
        <w:jc w:val="both"/>
        <w:rPr>
          <w:rFonts w:ascii="Times New Roman" w:hAnsi="Times New Roman" w:cs="Times New Roman"/>
          <w:sz w:val="22"/>
        </w:rPr>
      </w:pPr>
    </w:p>
    <w:p w:rsidR="001B0B9D" w:rsidRPr="00D83362" w:rsidRDefault="00FF4A32" w:rsidP="00FF4A32">
      <w:pPr>
        <w:jc w:val="center"/>
        <w:rPr>
          <w:rFonts w:ascii="Times New Roman" w:hAnsi="Times New Roman" w:cs="Times New Roman"/>
          <w:sz w:val="22"/>
        </w:rPr>
      </w:pPr>
      <w:r w:rsidRPr="00D83362">
        <w:rPr>
          <w:rFonts w:ascii="Times New Roman" w:hAnsi="Times New Roman" w:cs="Times New Roman"/>
          <w:noProof/>
          <w:sz w:val="22"/>
        </w:rPr>
        <w:lastRenderedPageBreak/>
        <w:drawing>
          <wp:inline distT="0" distB="0" distL="0" distR="0">
            <wp:extent cx="4171950" cy="1002792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75050" cy="10035371"/>
                    </a:xfrm>
                    <a:prstGeom prst="rect">
                      <a:avLst/>
                    </a:prstGeom>
                  </pic:spPr>
                </pic:pic>
              </a:graphicData>
            </a:graphic>
          </wp:inline>
        </w:drawing>
      </w:r>
    </w:p>
    <w:p w:rsidR="002C0D6C" w:rsidRPr="00D83362" w:rsidRDefault="002C0D6C" w:rsidP="002C0D6C">
      <w:pPr>
        <w:pStyle w:val="aff0"/>
        <w:jc w:val="center"/>
        <w:rPr>
          <w:rFonts w:ascii="Times New Roman" w:hAnsi="Times New Roman" w:cs="Times New Roman"/>
          <w:b/>
          <w:sz w:val="22"/>
        </w:rPr>
      </w:pPr>
      <w:r w:rsidRPr="00D83362">
        <w:rPr>
          <w:rFonts w:ascii="Times New Roman" w:hAnsi="Times New Roman" w:cs="Times New Roman"/>
          <w:b/>
          <w:noProof/>
          <w:sz w:val="22"/>
        </w:rPr>
        <w:lastRenderedPageBreak/>
        <w:drawing>
          <wp:inline distT="0" distB="0" distL="0" distR="0">
            <wp:extent cx="6709186" cy="969264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09186" cy="9692640"/>
                    </a:xfrm>
                    <a:prstGeom prst="rect">
                      <a:avLst/>
                    </a:prstGeom>
                  </pic:spPr>
                </pic:pic>
              </a:graphicData>
            </a:graphic>
          </wp:inline>
        </w:drawing>
      </w:r>
    </w:p>
    <w:p w:rsidR="002C0D6C" w:rsidRPr="00D83362" w:rsidRDefault="002C0D6C" w:rsidP="002C0D6C">
      <w:pPr>
        <w:pStyle w:val="aff0"/>
        <w:jc w:val="center"/>
        <w:rPr>
          <w:rFonts w:ascii="Times New Roman" w:hAnsi="Times New Roman" w:cs="Times New Roman"/>
          <w:b/>
          <w:sz w:val="22"/>
        </w:rPr>
      </w:pPr>
    </w:p>
    <w:p w:rsidR="002C0D6C" w:rsidRPr="00D83362" w:rsidRDefault="002C0D6C" w:rsidP="002C0D6C">
      <w:pPr>
        <w:pStyle w:val="aff0"/>
        <w:jc w:val="center"/>
        <w:rPr>
          <w:rFonts w:ascii="Times New Roman" w:hAnsi="Times New Roman" w:cs="Times New Roman"/>
          <w:b/>
          <w:sz w:val="22"/>
        </w:rPr>
      </w:pPr>
      <w:r w:rsidRPr="00D83362">
        <w:rPr>
          <w:rFonts w:ascii="Times New Roman" w:hAnsi="Times New Roman" w:cs="Times New Roman"/>
          <w:b/>
          <w:noProof/>
          <w:sz w:val="22"/>
        </w:rPr>
        <w:drawing>
          <wp:inline distT="0" distB="0" distL="0" distR="0">
            <wp:extent cx="5940425" cy="84734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473440"/>
                    </a:xfrm>
                    <a:prstGeom prst="rect">
                      <a:avLst/>
                    </a:prstGeom>
                  </pic:spPr>
                </pic:pic>
              </a:graphicData>
            </a:graphic>
          </wp:inline>
        </w:drawing>
      </w:r>
    </w:p>
    <w:p w:rsidR="002C0D6C" w:rsidRPr="00D83362" w:rsidRDefault="002C0D6C" w:rsidP="002C0D6C">
      <w:pPr>
        <w:pStyle w:val="aff0"/>
        <w:jc w:val="center"/>
        <w:rPr>
          <w:rFonts w:ascii="Times New Roman" w:hAnsi="Times New Roman" w:cs="Times New Roman"/>
          <w:b/>
          <w:sz w:val="22"/>
        </w:rPr>
      </w:pPr>
    </w:p>
    <w:p w:rsidR="002C0D6C" w:rsidRPr="00D83362" w:rsidRDefault="002C0D6C" w:rsidP="002C0D6C">
      <w:pPr>
        <w:pStyle w:val="aff0"/>
        <w:jc w:val="center"/>
        <w:rPr>
          <w:rFonts w:ascii="Times New Roman" w:hAnsi="Times New Roman" w:cs="Times New Roman"/>
          <w:b/>
          <w:sz w:val="22"/>
        </w:rPr>
      </w:pPr>
      <w:r w:rsidRPr="00D83362">
        <w:rPr>
          <w:rFonts w:ascii="Times New Roman" w:hAnsi="Times New Roman" w:cs="Times New Roman"/>
          <w:b/>
          <w:noProof/>
          <w:sz w:val="22"/>
        </w:rPr>
        <w:lastRenderedPageBreak/>
        <w:drawing>
          <wp:inline distT="0" distB="0" distL="0" distR="0">
            <wp:extent cx="5940425" cy="8891905"/>
            <wp:effectExtent l="0" t="0" r="317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8891905"/>
                    </a:xfrm>
                    <a:prstGeom prst="rect">
                      <a:avLst/>
                    </a:prstGeom>
                  </pic:spPr>
                </pic:pic>
              </a:graphicData>
            </a:graphic>
          </wp:inline>
        </w:drawing>
      </w:r>
    </w:p>
    <w:p w:rsidR="002C0D6C" w:rsidRPr="00D83362" w:rsidRDefault="002C0D6C" w:rsidP="002C0D6C">
      <w:pPr>
        <w:pStyle w:val="aff0"/>
        <w:jc w:val="center"/>
        <w:rPr>
          <w:rFonts w:ascii="Times New Roman" w:hAnsi="Times New Roman" w:cs="Times New Roman"/>
          <w:b/>
          <w:sz w:val="22"/>
        </w:rPr>
      </w:pPr>
    </w:p>
    <w:p w:rsidR="001B0B9D" w:rsidRPr="00D83362" w:rsidRDefault="00682BB1" w:rsidP="00DC475F">
      <w:pPr>
        <w:pStyle w:val="aff0"/>
        <w:numPr>
          <w:ilvl w:val="0"/>
          <w:numId w:val="8"/>
        </w:numPr>
        <w:jc w:val="center"/>
        <w:rPr>
          <w:rStyle w:val="a9"/>
          <w:rFonts w:ascii="Times New Roman" w:hAnsi="Times New Roman" w:cs="Times New Roman"/>
          <w:b/>
          <w:color w:val="auto"/>
          <w:sz w:val="22"/>
          <w:u w:val="none"/>
        </w:rPr>
      </w:pPr>
      <w:hyperlink r:id="rId25" w:anchor="_Toc352235607" w:history="1">
        <w:r w:rsidR="002C0D6C" w:rsidRPr="00D83362">
          <w:rPr>
            <w:rStyle w:val="a9"/>
            <w:rFonts w:ascii="Times New Roman" w:hAnsi="Times New Roman" w:cs="Times New Roman"/>
            <w:b/>
            <w:color w:val="auto"/>
            <w:sz w:val="22"/>
            <w:u w:val="none"/>
          </w:rPr>
          <w:t>АНАЛИЗ</w:t>
        </w:r>
      </w:hyperlink>
      <w:r w:rsidR="002C0D6C" w:rsidRPr="00D83362">
        <w:rPr>
          <w:rStyle w:val="a9"/>
          <w:rFonts w:ascii="Times New Roman" w:hAnsi="Times New Roman" w:cs="Times New Roman"/>
          <w:b/>
          <w:color w:val="auto"/>
          <w:sz w:val="22"/>
          <w:u w:val="none"/>
        </w:rPr>
        <w:t xml:space="preserve"> ИСПОЛЬЗОВАНИЯ ТЕРРИТОРИЙ ПОСЕЛЕНИЯ</w:t>
      </w:r>
    </w:p>
    <w:p w:rsidR="00BC18CF" w:rsidRPr="00D83362" w:rsidRDefault="00BC18CF" w:rsidP="00BC18CF">
      <w:pPr>
        <w:pStyle w:val="aff0"/>
        <w:ind w:left="720"/>
        <w:rPr>
          <w:rStyle w:val="a9"/>
          <w:rFonts w:ascii="Times New Roman" w:hAnsi="Times New Roman" w:cs="Times New Roman"/>
          <w:b/>
          <w:color w:val="auto"/>
          <w:sz w:val="22"/>
          <w:u w:val="none"/>
        </w:rPr>
      </w:pPr>
    </w:p>
    <w:p w:rsidR="007E6DC6" w:rsidRPr="00D83362" w:rsidRDefault="00BC18CF" w:rsidP="00014D30">
      <w:pPr>
        <w:pStyle w:val="2"/>
        <w:rPr>
          <w:rFonts w:eastAsia="Times New Roman"/>
          <w:sz w:val="22"/>
        </w:rPr>
      </w:pPr>
      <w:r w:rsidRPr="00D83362">
        <w:rPr>
          <w:sz w:val="22"/>
        </w:rPr>
        <w:t>2.</w:t>
      </w:r>
      <w:hyperlink r:id="rId26" w:anchor="_Toc352235608" w:history="1">
        <w:r w:rsidR="007E6DC6" w:rsidRPr="00D83362">
          <w:rPr>
            <w:rStyle w:val="a9"/>
            <w:i/>
            <w:color w:val="auto"/>
            <w:sz w:val="22"/>
          </w:rPr>
          <w:t xml:space="preserve">1. </w:t>
        </w:r>
        <w:r w:rsidRPr="00D83362">
          <w:rPr>
            <w:rStyle w:val="a9"/>
            <w:i/>
            <w:color w:val="auto"/>
            <w:sz w:val="22"/>
          </w:rPr>
          <w:t>Г</w:t>
        </w:r>
        <w:r w:rsidR="007E6DC6" w:rsidRPr="00D83362">
          <w:rPr>
            <w:rStyle w:val="a9"/>
            <w:i/>
            <w:color w:val="auto"/>
            <w:sz w:val="22"/>
          </w:rPr>
          <w:t>еографическое положение</w:t>
        </w:r>
      </w:hyperlink>
    </w:p>
    <w:p w:rsidR="004345E3" w:rsidRPr="00D83362" w:rsidRDefault="004345E3" w:rsidP="004345E3">
      <w:pPr>
        <w:ind w:firstLine="851"/>
        <w:jc w:val="both"/>
        <w:rPr>
          <w:rFonts w:ascii="Times New Roman" w:hAnsi="Times New Roman" w:cs="Times New Roman"/>
          <w:sz w:val="22"/>
        </w:rPr>
      </w:pPr>
      <w:r w:rsidRPr="00D83362">
        <w:rPr>
          <w:rFonts w:ascii="Times New Roman" w:hAnsi="Times New Roman" w:cs="Times New Roman"/>
          <w:sz w:val="22"/>
        </w:rPr>
        <w:lastRenderedPageBreak/>
        <w:t xml:space="preserve">Сельское поселение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входит в состав Терского</w:t>
      </w:r>
      <w:r w:rsidRPr="00D83362">
        <w:rPr>
          <w:rFonts w:ascii="Times New Roman" w:hAnsi="Times New Roman" w:cs="Times New Roman"/>
          <w:b/>
          <w:sz w:val="22"/>
        </w:rPr>
        <w:t xml:space="preserve"> </w:t>
      </w:r>
      <w:r w:rsidRPr="00D83362">
        <w:rPr>
          <w:rFonts w:ascii="Times New Roman" w:hAnsi="Times New Roman" w:cs="Times New Roman"/>
          <w:sz w:val="22"/>
        </w:rPr>
        <w:t>муниципального района. Терский район расположен в восточной части Кабардино-Балкарской Республики к югу и востоку от реки Терек.</w:t>
      </w:r>
    </w:p>
    <w:p w:rsidR="00D46C31" w:rsidRPr="00D83362" w:rsidRDefault="00D46C31" w:rsidP="004345E3">
      <w:pPr>
        <w:ind w:firstLine="851"/>
        <w:jc w:val="both"/>
        <w:rPr>
          <w:rFonts w:ascii="Times New Roman" w:hAnsi="Times New Roman" w:cs="Times New Roman"/>
          <w:sz w:val="22"/>
        </w:rPr>
      </w:pPr>
    </w:p>
    <w:p w:rsidR="00D46C31" w:rsidRPr="00D83362" w:rsidRDefault="00D46C31" w:rsidP="00D46C31">
      <w:pPr>
        <w:spacing w:line="276" w:lineRule="auto"/>
        <w:jc w:val="center"/>
        <w:rPr>
          <w:rFonts w:ascii="Times New Roman" w:hAnsi="Times New Roman" w:cs="Times New Roman"/>
          <w:b/>
          <w:sz w:val="22"/>
        </w:rPr>
      </w:pPr>
      <w:r w:rsidRPr="00D83362">
        <w:rPr>
          <w:rFonts w:ascii="Times New Roman" w:hAnsi="Times New Roman" w:cs="Times New Roman"/>
          <w:b/>
          <w:sz w:val="22"/>
        </w:rPr>
        <w:t xml:space="preserve">Схема расположения Терского муниципального района </w:t>
      </w:r>
    </w:p>
    <w:p w:rsidR="00D46C31" w:rsidRPr="00D83362" w:rsidRDefault="00D46C31" w:rsidP="00D46C31">
      <w:pPr>
        <w:spacing w:line="276" w:lineRule="auto"/>
        <w:jc w:val="center"/>
        <w:rPr>
          <w:rFonts w:ascii="Times New Roman" w:hAnsi="Times New Roman" w:cs="Times New Roman"/>
          <w:b/>
          <w:sz w:val="22"/>
        </w:rPr>
      </w:pPr>
      <w:r w:rsidRPr="00D83362">
        <w:rPr>
          <w:rFonts w:ascii="Times New Roman" w:hAnsi="Times New Roman" w:cs="Times New Roman"/>
          <w:b/>
          <w:sz w:val="22"/>
        </w:rPr>
        <w:t>в системе расселения КБР</w:t>
      </w:r>
    </w:p>
    <w:p w:rsidR="00D46C31" w:rsidRPr="00D83362" w:rsidRDefault="00D46C31" w:rsidP="004345E3">
      <w:pPr>
        <w:ind w:firstLine="851"/>
        <w:jc w:val="both"/>
        <w:rPr>
          <w:rFonts w:ascii="Times New Roman" w:hAnsi="Times New Roman" w:cs="Times New Roman"/>
          <w:sz w:val="22"/>
        </w:rPr>
      </w:pPr>
    </w:p>
    <w:p w:rsidR="00D46C31" w:rsidRPr="00D83362" w:rsidRDefault="00D46C31" w:rsidP="00D46C31">
      <w:pPr>
        <w:jc w:val="center"/>
        <w:rPr>
          <w:rFonts w:ascii="Times New Roman" w:hAnsi="Times New Roman" w:cs="Times New Roman"/>
          <w:sz w:val="22"/>
        </w:rPr>
      </w:pPr>
      <w:r w:rsidRPr="00D83362">
        <w:rPr>
          <w:rFonts w:ascii="Times New Roman" w:hAnsi="Times New Roman" w:cs="Times New Roman"/>
          <w:noProof/>
          <w:sz w:val="22"/>
        </w:rPr>
        <w:drawing>
          <wp:inline distT="0" distB="0" distL="0" distR="0">
            <wp:extent cx="5600700" cy="4267618"/>
            <wp:effectExtent l="19050" t="19050" r="19050" b="1905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5597708" cy="4265338"/>
                    </a:xfrm>
                    <a:prstGeom prst="rect">
                      <a:avLst/>
                    </a:prstGeom>
                    <a:noFill/>
                    <a:ln w="9525" cmpd="sng">
                      <a:solidFill>
                        <a:sysClr val="windowText" lastClr="000000"/>
                      </a:solidFill>
                      <a:miter lim="800000"/>
                      <a:headEnd/>
                      <a:tailEnd/>
                    </a:ln>
                  </pic:spPr>
                </pic:pic>
              </a:graphicData>
            </a:graphic>
          </wp:inline>
        </w:drawing>
      </w:r>
    </w:p>
    <w:p w:rsidR="004345E3" w:rsidRPr="00D83362" w:rsidRDefault="004345E3" w:rsidP="004345E3">
      <w:pPr>
        <w:ind w:firstLine="851"/>
        <w:jc w:val="both"/>
        <w:rPr>
          <w:rFonts w:ascii="Times New Roman" w:hAnsi="Times New Roman" w:cs="Times New Roman"/>
          <w:sz w:val="22"/>
        </w:rPr>
      </w:pPr>
      <w:r w:rsidRPr="00D83362">
        <w:rPr>
          <w:rFonts w:ascii="Times New Roman" w:hAnsi="Times New Roman" w:cs="Times New Roman"/>
          <w:sz w:val="22"/>
        </w:rPr>
        <w:t>Терский район (</w:t>
      </w:r>
      <w:hyperlink r:id="rId28" w:tooltip="История" w:history="1">
        <w:r w:rsidRPr="00D83362">
          <w:rPr>
            <w:rFonts w:ascii="Times New Roman" w:hAnsi="Times New Roman" w:cs="Times New Roman"/>
            <w:sz w:val="22"/>
          </w:rPr>
          <w:t>историческое</w:t>
        </w:r>
      </w:hyperlink>
      <w:r w:rsidRPr="00D83362">
        <w:rPr>
          <w:rFonts w:ascii="Times New Roman" w:hAnsi="Times New Roman" w:cs="Times New Roman"/>
          <w:sz w:val="22"/>
        </w:rPr>
        <w:t xml:space="preserve"> название Малая Кабарда) - адыги называют Джылахъстэней - занимает правобережье реки Терек и является одним из административно - территориальных районов Кабардино-Балкарской Республики. Территория района равна 893,12 км</w:t>
      </w:r>
      <w:r w:rsidRPr="00D83362">
        <w:rPr>
          <w:rFonts w:ascii="Times New Roman" w:hAnsi="Times New Roman" w:cs="Times New Roman"/>
          <w:sz w:val="22"/>
          <w:vertAlign w:val="superscript"/>
        </w:rPr>
        <w:t>2</w:t>
      </w:r>
      <w:r w:rsidRPr="00D83362">
        <w:rPr>
          <w:rFonts w:ascii="Times New Roman" w:hAnsi="Times New Roman" w:cs="Times New Roman"/>
          <w:sz w:val="22"/>
        </w:rPr>
        <w:t>, население на начало 2016 года составила 50 806 человек. Районным центром является город Терек.</w:t>
      </w:r>
    </w:p>
    <w:p w:rsidR="004345E3" w:rsidRPr="00D83362" w:rsidRDefault="007E6DC6" w:rsidP="00FE0843">
      <w:pPr>
        <w:spacing w:line="276" w:lineRule="auto"/>
        <w:ind w:right="-21" w:firstLine="851"/>
        <w:jc w:val="both"/>
        <w:rPr>
          <w:rFonts w:ascii="Times New Roman" w:hAnsi="Times New Roman" w:cs="Times New Roman"/>
          <w:sz w:val="22"/>
        </w:rPr>
      </w:pPr>
      <w:r w:rsidRPr="00D83362">
        <w:rPr>
          <w:rFonts w:ascii="Times New Roman" w:hAnsi="Times New Roman" w:cs="Times New Roman"/>
          <w:sz w:val="22"/>
        </w:rPr>
        <w:t xml:space="preserve">Всего в состав </w:t>
      </w:r>
      <w:r w:rsidR="004345E3" w:rsidRPr="00D83362">
        <w:rPr>
          <w:rFonts w:ascii="Times New Roman" w:hAnsi="Times New Roman" w:cs="Times New Roman"/>
          <w:sz w:val="22"/>
        </w:rPr>
        <w:t>Терского муниципального района</w:t>
      </w:r>
      <w:r w:rsidRPr="00D83362">
        <w:rPr>
          <w:rFonts w:ascii="Times New Roman" w:hAnsi="Times New Roman" w:cs="Times New Roman"/>
          <w:sz w:val="22"/>
        </w:rPr>
        <w:t xml:space="preserve"> входят 18 муниципальных образований (поселений)</w:t>
      </w:r>
      <w:r w:rsidR="004345E3" w:rsidRPr="00D83362">
        <w:rPr>
          <w:rFonts w:ascii="Times New Roman" w:hAnsi="Times New Roman" w:cs="Times New Roman"/>
          <w:sz w:val="22"/>
        </w:rPr>
        <w:t>.</w:t>
      </w:r>
    </w:p>
    <w:p w:rsidR="00DF3249" w:rsidRPr="00D83362" w:rsidRDefault="00DF3249" w:rsidP="00FE0843">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Сельское поселение Тамбовское расположено в центральной части </w:t>
      </w:r>
      <w:hyperlink r:id="rId29" w:tooltip="Терский район (Кабардино-Балкария)" w:history="1">
        <w:r w:rsidRPr="00D83362">
          <w:rPr>
            <w:rStyle w:val="a9"/>
            <w:rFonts w:ascii="Times New Roman" w:hAnsi="Times New Roman" w:cs="Times New Roman"/>
            <w:color w:val="auto"/>
            <w:sz w:val="22"/>
            <w:u w:val="none"/>
          </w:rPr>
          <w:t>Терского района</w:t>
        </w:r>
      </w:hyperlink>
      <w:r w:rsidRPr="00D83362">
        <w:rPr>
          <w:rFonts w:ascii="Times New Roman" w:hAnsi="Times New Roman" w:cs="Times New Roman"/>
          <w:sz w:val="22"/>
        </w:rPr>
        <w:t xml:space="preserve">. </w:t>
      </w:r>
    </w:p>
    <w:p w:rsidR="00DF3249" w:rsidRPr="00D83362" w:rsidRDefault="00DF3249" w:rsidP="00DF32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Площадь территории муниципального образования составляет</w:t>
      </w:r>
      <w:r w:rsidR="00572281" w:rsidRPr="00D83362">
        <w:rPr>
          <w:rFonts w:ascii="Times New Roman" w:hAnsi="Times New Roman" w:cs="Times New Roman"/>
          <w:sz w:val="22"/>
        </w:rPr>
        <w:t xml:space="preserve"> </w:t>
      </w:r>
      <w:r w:rsidRPr="00D83362">
        <w:rPr>
          <w:rFonts w:ascii="Times New Roman" w:hAnsi="Times New Roman" w:cs="Times New Roman"/>
          <w:sz w:val="22"/>
        </w:rPr>
        <w:t>— 45,93 км</w:t>
      </w:r>
      <w:r w:rsidRPr="00D83362">
        <w:rPr>
          <w:rFonts w:ascii="Times New Roman" w:hAnsi="Times New Roman" w:cs="Times New Roman"/>
          <w:sz w:val="22"/>
          <w:vertAlign w:val="superscript"/>
        </w:rPr>
        <w:t>2</w:t>
      </w:r>
      <w:r w:rsidRPr="00D83362">
        <w:rPr>
          <w:rFonts w:ascii="Times New Roman" w:hAnsi="Times New Roman" w:cs="Times New Roman"/>
          <w:sz w:val="22"/>
        </w:rPr>
        <w:t>. Большую часть площади занимают сельскохозяйственные угодья.</w:t>
      </w:r>
    </w:p>
    <w:p w:rsidR="00D202AD" w:rsidRPr="00D83362" w:rsidRDefault="00D202AD" w:rsidP="00D202AD">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Граничит с землями сельских поселений: </w:t>
      </w:r>
      <w:hyperlink r:id="rId30" w:tooltip="Сельское поселение Верхний Акбаш" w:history="1">
        <w:r w:rsidRPr="00D83362">
          <w:rPr>
            <w:rStyle w:val="a9"/>
            <w:rFonts w:ascii="Times New Roman" w:hAnsi="Times New Roman" w:cs="Times New Roman"/>
            <w:color w:val="auto"/>
            <w:sz w:val="22"/>
            <w:u w:val="none"/>
          </w:rPr>
          <w:t>Верхний Акбаш</w:t>
        </w:r>
      </w:hyperlink>
      <w:r w:rsidRPr="00D83362">
        <w:rPr>
          <w:rFonts w:ascii="Times New Roman" w:hAnsi="Times New Roman" w:cs="Times New Roman"/>
          <w:sz w:val="22"/>
        </w:rPr>
        <w:t xml:space="preserve"> на юге и юго-востоке, </w:t>
      </w:r>
      <w:hyperlink r:id="rId31" w:tooltip="Сельское поселение Дейское" w:history="1">
        <w:r w:rsidRPr="00D83362">
          <w:rPr>
            <w:rStyle w:val="a9"/>
            <w:rFonts w:ascii="Times New Roman" w:hAnsi="Times New Roman" w:cs="Times New Roman"/>
            <w:color w:val="auto"/>
            <w:sz w:val="22"/>
            <w:u w:val="none"/>
          </w:rPr>
          <w:t>Дейское</w:t>
        </w:r>
      </w:hyperlink>
      <w:r w:rsidRPr="00D83362">
        <w:rPr>
          <w:rFonts w:ascii="Times New Roman" w:hAnsi="Times New Roman" w:cs="Times New Roman"/>
          <w:sz w:val="22"/>
        </w:rPr>
        <w:t xml:space="preserve"> на юго-западе, </w:t>
      </w:r>
      <w:hyperlink r:id="rId32" w:tooltip="Сельское поселение Арик" w:history="1">
        <w:r w:rsidRPr="00D83362">
          <w:rPr>
            <w:rStyle w:val="a9"/>
            <w:rFonts w:ascii="Times New Roman" w:hAnsi="Times New Roman" w:cs="Times New Roman"/>
            <w:color w:val="auto"/>
            <w:sz w:val="22"/>
            <w:u w:val="none"/>
          </w:rPr>
          <w:t>Арик</w:t>
        </w:r>
      </w:hyperlink>
      <w:r w:rsidRPr="00D83362">
        <w:rPr>
          <w:rFonts w:ascii="Times New Roman" w:hAnsi="Times New Roman" w:cs="Times New Roman"/>
          <w:sz w:val="22"/>
        </w:rPr>
        <w:t xml:space="preserve"> на западе и северо-западе, </w:t>
      </w:r>
      <w:hyperlink r:id="rId33" w:tooltip="Сельское поселение Инаркой" w:history="1">
        <w:r w:rsidRPr="00D83362">
          <w:rPr>
            <w:rStyle w:val="a9"/>
            <w:rFonts w:ascii="Times New Roman" w:hAnsi="Times New Roman" w:cs="Times New Roman"/>
            <w:color w:val="auto"/>
            <w:sz w:val="22"/>
            <w:u w:val="none"/>
          </w:rPr>
          <w:t>Терекское</w:t>
        </w:r>
      </w:hyperlink>
      <w:r w:rsidRPr="00D83362">
        <w:rPr>
          <w:rFonts w:ascii="Times New Roman" w:hAnsi="Times New Roman" w:cs="Times New Roman"/>
          <w:sz w:val="22"/>
        </w:rPr>
        <w:t>, Урожайное и Новая Балкария на севере.</w:t>
      </w:r>
    </w:p>
    <w:p w:rsidR="00DF3249" w:rsidRPr="00D83362" w:rsidRDefault="00DF3249" w:rsidP="00DF32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Муниципальное образование расположено на наклонной </w:t>
      </w:r>
      <w:hyperlink r:id="rId34" w:tooltip="Кабардинская равнина" w:history="1">
        <w:r w:rsidRPr="00D83362">
          <w:rPr>
            <w:rStyle w:val="a9"/>
            <w:rFonts w:ascii="Times New Roman" w:hAnsi="Times New Roman" w:cs="Times New Roman"/>
            <w:color w:val="auto"/>
            <w:sz w:val="22"/>
            <w:u w:val="none"/>
          </w:rPr>
          <w:t>Кабардинской равнине</w:t>
        </w:r>
      </w:hyperlink>
      <w:r w:rsidRPr="00D83362">
        <w:rPr>
          <w:rFonts w:ascii="Times New Roman" w:hAnsi="Times New Roman" w:cs="Times New Roman"/>
          <w:sz w:val="22"/>
        </w:rPr>
        <w:t xml:space="preserve">, в переходной от предгорной в равнинную, зоне республики. Средние высоты на территории сельского поселения составляют 257 метров над уровнем моря. Рельеф местности представляют собой в основном наклонную предгорную равнину переходящая на севере в склоны </w:t>
      </w:r>
      <w:hyperlink r:id="rId35" w:tooltip="Арикский хребет" w:history="1">
        <w:r w:rsidRPr="00D83362">
          <w:rPr>
            <w:rStyle w:val="a9"/>
            <w:rFonts w:ascii="Times New Roman" w:hAnsi="Times New Roman" w:cs="Times New Roman"/>
            <w:color w:val="auto"/>
            <w:sz w:val="22"/>
            <w:u w:val="none"/>
          </w:rPr>
          <w:t>Арикского хребта</w:t>
        </w:r>
      </w:hyperlink>
    </w:p>
    <w:p w:rsidR="00605F79" w:rsidRPr="00D83362" w:rsidRDefault="00605F79" w:rsidP="00A601F8">
      <w:pPr>
        <w:pStyle w:val="aff0"/>
        <w:ind w:firstLine="851"/>
        <w:jc w:val="both"/>
        <w:rPr>
          <w:rFonts w:ascii="Times New Roman" w:hAnsi="Times New Roman" w:cs="Times New Roman"/>
          <w:position w:val="0"/>
          <w:sz w:val="22"/>
        </w:rPr>
      </w:pPr>
    </w:p>
    <w:p w:rsidR="00D46C31" w:rsidRPr="00D83362" w:rsidRDefault="00D46C31" w:rsidP="00D46C31">
      <w:pPr>
        <w:spacing w:after="200"/>
        <w:jc w:val="center"/>
        <w:rPr>
          <w:rFonts w:ascii="Times New Roman" w:eastAsia="Calibri" w:hAnsi="Times New Roman" w:cs="Times New Roman"/>
          <w:b/>
          <w:sz w:val="22"/>
        </w:rPr>
      </w:pPr>
      <w:r w:rsidRPr="00D83362">
        <w:rPr>
          <w:rFonts w:ascii="Times New Roman" w:eastAsia="Calibri" w:hAnsi="Times New Roman" w:cs="Times New Roman"/>
          <w:b/>
          <w:sz w:val="22"/>
        </w:rPr>
        <w:t xml:space="preserve">Схема   расположения   с.  п.   </w:t>
      </w:r>
      <w:r w:rsidR="00D1590A" w:rsidRPr="00D83362">
        <w:rPr>
          <w:rFonts w:ascii="Times New Roman" w:eastAsia="Calibri" w:hAnsi="Times New Roman" w:cs="Times New Roman"/>
          <w:b/>
          <w:sz w:val="22"/>
        </w:rPr>
        <w:t>Тамбовское</w:t>
      </w:r>
    </w:p>
    <w:p w:rsidR="00D46C31" w:rsidRPr="00D83362" w:rsidRDefault="00D46C31" w:rsidP="00A601F8">
      <w:pPr>
        <w:pStyle w:val="aff0"/>
        <w:ind w:firstLine="851"/>
        <w:jc w:val="both"/>
        <w:rPr>
          <w:rFonts w:ascii="Times New Roman" w:hAnsi="Times New Roman" w:cs="Times New Roman"/>
          <w:position w:val="0"/>
          <w:sz w:val="22"/>
        </w:rPr>
      </w:pPr>
    </w:p>
    <w:p w:rsidR="00D46C31" w:rsidRPr="00D83362" w:rsidRDefault="0034751B" w:rsidP="00D46C31">
      <w:pPr>
        <w:pStyle w:val="aff0"/>
        <w:jc w:val="center"/>
        <w:rPr>
          <w:rFonts w:ascii="Times New Roman" w:hAnsi="Times New Roman" w:cs="Times New Roman"/>
          <w:position w:val="0"/>
          <w:sz w:val="22"/>
        </w:rPr>
      </w:pPr>
      <w:r w:rsidRPr="00D83362">
        <w:rPr>
          <w:rFonts w:ascii="Times New Roman" w:hAnsi="Times New Roman" w:cs="Times New Roman"/>
          <w:noProof/>
          <w:position w:val="0"/>
          <w:sz w:val="22"/>
        </w:rPr>
        <w:lastRenderedPageBreak/>
        <w:drawing>
          <wp:inline distT="0" distB="0" distL="0" distR="0">
            <wp:extent cx="2708910" cy="3435147"/>
            <wp:effectExtent l="19050" t="0" r="0" b="0"/>
            <wp:docPr id="1" name="Рисунок 0" descr="Границы Тамбовс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Тамбовское.jpg"/>
                    <pic:cNvPicPr/>
                  </pic:nvPicPr>
                  <pic:blipFill>
                    <a:blip r:embed="rId36" cstate="print"/>
                    <a:stretch>
                      <a:fillRect/>
                    </a:stretch>
                  </pic:blipFill>
                  <pic:spPr>
                    <a:xfrm>
                      <a:off x="0" y="0"/>
                      <a:ext cx="2710087" cy="3436639"/>
                    </a:xfrm>
                    <a:prstGeom prst="rect">
                      <a:avLst/>
                    </a:prstGeom>
                  </pic:spPr>
                </pic:pic>
              </a:graphicData>
            </a:graphic>
          </wp:inline>
        </w:drawing>
      </w:r>
    </w:p>
    <w:p w:rsidR="00D25F9A" w:rsidRPr="00D83362" w:rsidRDefault="00D25F9A" w:rsidP="00D46C31">
      <w:pPr>
        <w:pStyle w:val="aff0"/>
        <w:jc w:val="center"/>
        <w:rPr>
          <w:rFonts w:ascii="Times New Roman" w:hAnsi="Times New Roman" w:cs="Times New Roman"/>
          <w:position w:val="0"/>
          <w:sz w:val="22"/>
        </w:rPr>
      </w:pPr>
    </w:p>
    <w:p w:rsidR="007E6DC6" w:rsidRPr="00D83362" w:rsidRDefault="007E6DC6" w:rsidP="007E6DC6">
      <w:pPr>
        <w:pStyle w:val="ConsPlusNormal"/>
        <w:spacing w:line="276" w:lineRule="auto"/>
        <w:ind w:firstLine="851"/>
        <w:jc w:val="both"/>
        <w:rPr>
          <w:rFonts w:ascii="Times New Roman" w:hAnsi="Times New Roman" w:cs="Times New Roman"/>
          <w:sz w:val="22"/>
          <w:szCs w:val="24"/>
        </w:rPr>
      </w:pPr>
      <w:r w:rsidRPr="00D83362">
        <w:rPr>
          <w:rFonts w:ascii="Times New Roman" w:hAnsi="Times New Roman" w:cs="Times New Roman"/>
          <w:sz w:val="22"/>
          <w:szCs w:val="24"/>
        </w:rPr>
        <w:t xml:space="preserve">Границы территории </w:t>
      </w:r>
      <w:r w:rsidR="00A601F8" w:rsidRPr="00D83362">
        <w:rPr>
          <w:rFonts w:ascii="Times New Roman" w:hAnsi="Times New Roman" w:cs="Times New Roman"/>
          <w:sz w:val="22"/>
          <w:szCs w:val="24"/>
        </w:rPr>
        <w:t>с.</w:t>
      </w:r>
      <w:r w:rsidR="00AD2CFF" w:rsidRPr="00D83362">
        <w:rPr>
          <w:rFonts w:ascii="Times New Roman" w:hAnsi="Times New Roman" w:cs="Times New Roman"/>
          <w:sz w:val="22"/>
          <w:szCs w:val="24"/>
        </w:rPr>
        <w:t xml:space="preserve"> </w:t>
      </w:r>
      <w:r w:rsidR="00A601F8" w:rsidRPr="00D83362">
        <w:rPr>
          <w:rFonts w:ascii="Times New Roman" w:hAnsi="Times New Roman" w:cs="Times New Roman"/>
          <w:sz w:val="22"/>
          <w:szCs w:val="24"/>
        </w:rPr>
        <w:t>п.</w:t>
      </w:r>
      <w:r w:rsidRPr="00D83362">
        <w:rPr>
          <w:rFonts w:ascii="Times New Roman" w:hAnsi="Times New Roman" w:cs="Times New Roman"/>
          <w:sz w:val="22"/>
          <w:szCs w:val="24"/>
        </w:rPr>
        <w:t xml:space="preserve"> </w:t>
      </w:r>
      <w:r w:rsidR="00D1590A" w:rsidRPr="00D83362">
        <w:rPr>
          <w:rFonts w:ascii="Times New Roman" w:hAnsi="Times New Roman" w:cs="Times New Roman"/>
          <w:sz w:val="22"/>
          <w:szCs w:val="24"/>
        </w:rPr>
        <w:t>Тамбовское</w:t>
      </w:r>
      <w:r w:rsidRPr="00D83362">
        <w:rPr>
          <w:rFonts w:ascii="Times New Roman" w:hAnsi="Times New Roman" w:cs="Times New Roman"/>
          <w:sz w:val="22"/>
          <w:szCs w:val="24"/>
        </w:rPr>
        <w:t xml:space="preserve">  установлены Законом Кабардино-Балкарской Республики от </w:t>
      </w:r>
      <w:r w:rsidR="00A601F8" w:rsidRPr="00D83362">
        <w:rPr>
          <w:rFonts w:ascii="Times New Roman" w:hAnsi="Times New Roman" w:cs="Times New Roman"/>
          <w:sz w:val="22"/>
          <w:szCs w:val="24"/>
        </w:rPr>
        <w:t xml:space="preserve">Закона КБР от 28.07.2006 N 54-РЗ </w:t>
      </w:r>
      <w:r w:rsidRPr="00D83362">
        <w:rPr>
          <w:rFonts w:ascii="Times New Roman" w:hAnsi="Times New Roman" w:cs="Times New Roman"/>
          <w:sz w:val="22"/>
          <w:szCs w:val="24"/>
        </w:rPr>
        <w:t>«О статусе и границах муниципальных образований Кабардино-Балкарской Республики» и проходят:</w:t>
      </w:r>
    </w:p>
    <w:p w:rsidR="0034751B" w:rsidRPr="00D83362" w:rsidRDefault="0034751B" w:rsidP="007E6DC6">
      <w:pPr>
        <w:pStyle w:val="ConsPlusNormal"/>
        <w:spacing w:line="276" w:lineRule="auto"/>
        <w:ind w:firstLine="851"/>
        <w:jc w:val="both"/>
        <w:rPr>
          <w:rFonts w:ascii="Times New Roman" w:hAnsi="Times New Roman" w:cs="Times New Roman"/>
          <w:sz w:val="22"/>
          <w:szCs w:val="24"/>
        </w:rPr>
      </w:pPr>
    </w:p>
    <w:p w:rsidR="00703171" w:rsidRPr="00D83362" w:rsidRDefault="00703171" w:rsidP="00703171">
      <w:pPr>
        <w:pStyle w:val="aff0"/>
        <w:spacing w:line="276" w:lineRule="auto"/>
        <w:ind w:firstLine="851"/>
        <w:jc w:val="both"/>
        <w:rPr>
          <w:rFonts w:ascii="Times New Roman" w:hAnsi="Times New Roman" w:cs="Times New Roman"/>
          <w:sz w:val="22"/>
          <w:u w:val="single"/>
        </w:rPr>
      </w:pPr>
      <w:r w:rsidRPr="00D83362">
        <w:rPr>
          <w:rFonts w:ascii="Times New Roman" w:hAnsi="Times New Roman" w:cs="Times New Roman"/>
          <w:sz w:val="22"/>
          <w:u w:val="single"/>
        </w:rPr>
        <w:t>I. По первому смежеству с сельским поселением Терекское</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27/465, расположенного в 100 м юго-западнее точки с высотной отметкой 301.7, являющегося стыком границ сельских поселений Терекское, Урожайное, Тамбовское, граница 1506 м идет на юг до межевого знака 1, расположенного на конце полевой дороги и в 100 м западнее точки с высотной отметкой 412.7.</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Терекское, Тамбовское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 xml:space="preserve">II. По первому смежеству с землями межселенной территории, </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 xml:space="preserve">находящейся в распоряжении </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u w:val="single"/>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 расположенного на конце полевой дороги и в 100 м западнее точки с высотной отметкой 412.7, являющегося стыком границ сельских поселений Терекское, Тамбовское и межселенной территории, находящейся в распоряжении Кабардино-Балкарской Республики, граница 895 м идет на юг по полевой дороге до межевого знака 3, расположенного у южной обочины автомобильной дороги Нижний Акбаш - Малый Терек, далее по южной стороне этой дороги 1041 м идет на восток до межевого знака 1, расположенного на точке с высотной отметкой 405.4, здесь поворачивает на север и 1265 м идет до межевого знака 12, расположенного у полевой дороги и в 70 м севернее кургана с отметкой 429.6.</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Терекское, Тамбовское,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III. По второму смежеству с сельским поселением Терекское</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lastRenderedPageBreak/>
        <w:t>От межевого знака 12, расположенного у полевой дороги и в 70 м севернее кургана с отметкой 429.6, являющегося стыком границ сельских поселений Терекское, Тамбовское, межселенной территории, находящейся в распоряжении Кабардино-Балкарской Республики, граница 942 м идет на восток до межевого знака 9, расположенного в 30 м севернее обочины авто мобильной дороги Нижний Акбаш - Малый Терек, затем поворачивает на юг, мимо резервуара 500 м идет до межевого знака 6, расположенного у полевой дороги, здесь граница поворачивает на восток и 1621 м идет до межевого знака 11, расположенного в 20 м западнее полевой дороги и в 60 м севернее точки с высотной отметкой 419.6.</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Терекское, Тамбовское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 xml:space="preserve">IV. По второму смежеству с землями межселенной территории, </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 xml:space="preserve">находящейся в распоряжении </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Кабардино-Балкарской Республики</w:t>
      </w:r>
    </w:p>
    <w:p w:rsidR="00703171" w:rsidRPr="00D83362" w:rsidRDefault="00703171" w:rsidP="00703171">
      <w:pPr>
        <w:pStyle w:val="aff0"/>
        <w:spacing w:line="276" w:lineRule="auto"/>
        <w:jc w:val="both"/>
        <w:rPr>
          <w:rFonts w:ascii="Times New Roman" w:hAnsi="Times New Roman" w:cs="Times New Roman"/>
          <w:sz w:val="22"/>
          <w:u w:val="single"/>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11, расположенного в 20 м западнее полевой дороги и в 60 м севернее точки с высотной отметкой 419.6, являющегося стыком границ сельских поселений Тамбовское, Терекское и межселенной территории, находящейся в распоряжении Кабардино-Балкарской Республики, граница 910 м идет по суходолу по координированным точкам на восток до межевого знака 10а, расположенного в северо-западном углу пашни и в 100 м северо-западнее точки с высотной отметкой 410.6.</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Тамбовское, Терекское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V. По смежеству с сельским поселением Ново-Хамидие</w:t>
      </w:r>
    </w:p>
    <w:p w:rsidR="00703171" w:rsidRPr="00D83362" w:rsidRDefault="00703171" w:rsidP="00703171">
      <w:pPr>
        <w:pStyle w:val="aff0"/>
        <w:spacing w:line="276" w:lineRule="auto"/>
        <w:ind w:firstLine="851"/>
        <w:jc w:val="both"/>
        <w:rPr>
          <w:rFonts w:ascii="Times New Roman" w:hAnsi="Times New Roman" w:cs="Times New Roman"/>
          <w:sz w:val="22"/>
          <w:u w:val="single"/>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10а, расположенного в северо-западном углу пашни и в 100 м северо-западнее точки с высотной отметкой 410.6, являющегося стыком границ сельских поселений Ново-Хамидие, Тамбовское и межселенной территории, находящейся в распоряжении Кабардино-Балкарской Республики, граница 1474 м идет по суходолу на восток до знака 6, затем поворачивает на юг. Сначала по границе пашни, затем, пересекая пашню, в том же направлении 1950 м идет до межевого знака 76/1, расположенного с южной стороны пересечения двух лесополос и в 100 м северо-западнее точки с высотной отметкой 378.2.</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Ново-Хамидие, Тамбовское, Нижний Курп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 xml:space="preserve">VI. По третьему смежеству с землями межселенной территории,  находящейся в распоряжении </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u w:val="single"/>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76/1, расположенного с южной стороны пересечения двух лесополос и в 100 м северо-западнее точки с высотной отметкой 378.2, являющегося стыком границ сельских поселений Ново-Хамидие, Тамбовское, Нижний Курп и межселенной территории, находящейся в распоряжении Кабардино-Балкарской Республики, граница 2155 м идет на запад по южной стороне лесополосы до межевого знака 4, расположенного на пересечении лесополос. Здесь поворачивает на юг и протяженностью 1616 м идет по восточной стороне лесополосы через точку с высотной отметкой 334.8 до межевого знака 7, расположенного на пересечении лесополос и точки с высотной отметкой 322.6.</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lastRenderedPageBreak/>
        <w:t>Этот межевой знак является стыком границ сельских поселений Тамбовское, Верхний Акбаш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VII. По первому смежеству с сельским поселением Верхний Акбаш</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11, расположенного на пересечении лесополос, являющегося стыком границ сельских поселений Верхний Акбаш, Тамбовское и межселенной территории, находящейся в распоряжении Кабардино-Балкарской Республики, граница 2125 м идет на север по восточной стороне лесополосы до межевого знака 5, расположенного у пересечения лесополос и точки с высотной отметкой 295.9, далее поворачивает на восток по южной стороне лесополосы и 1827 м идет до межевого знака 7, расположенного на пересечении лесополос и точки с высотной отметкой 322.6.</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Верхний Акбаш, Тамбовское и межселенной территорией,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center"/>
        <w:rPr>
          <w:rFonts w:ascii="Times New Roman" w:hAnsi="Times New Roman" w:cs="Times New Roman"/>
          <w:sz w:val="22"/>
        </w:rPr>
      </w:pPr>
      <w:r w:rsidRPr="00D83362">
        <w:rPr>
          <w:rFonts w:ascii="Times New Roman" w:hAnsi="Times New Roman" w:cs="Times New Roman"/>
          <w:sz w:val="22"/>
        </w:rPr>
        <w:t>VIII. По смежеству с землями межселенной территории,</w:t>
      </w:r>
    </w:p>
    <w:p w:rsidR="00703171" w:rsidRPr="00D83362" w:rsidRDefault="00703171" w:rsidP="00703171">
      <w:pPr>
        <w:pStyle w:val="aff0"/>
        <w:spacing w:line="276" w:lineRule="auto"/>
        <w:ind w:firstLine="851"/>
        <w:jc w:val="center"/>
        <w:rPr>
          <w:rFonts w:ascii="Times New Roman" w:hAnsi="Times New Roman" w:cs="Times New Roman"/>
          <w:sz w:val="22"/>
        </w:rPr>
      </w:pPr>
      <w:r w:rsidRPr="00D83362">
        <w:rPr>
          <w:rFonts w:ascii="Times New Roman" w:hAnsi="Times New Roman" w:cs="Times New Roman"/>
          <w:sz w:val="22"/>
        </w:rPr>
        <w:t xml:space="preserve">находящейся в распоряжении </w:t>
      </w:r>
    </w:p>
    <w:p w:rsidR="00703171" w:rsidRPr="00D83362" w:rsidRDefault="00703171" w:rsidP="00703171">
      <w:pPr>
        <w:pStyle w:val="aff0"/>
        <w:spacing w:line="276" w:lineRule="auto"/>
        <w:ind w:firstLine="851"/>
        <w:jc w:val="center"/>
        <w:rPr>
          <w:rFonts w:ascii="Times New Roman" w:hAnsi="Times New Roman" w:cs="Times New Roman"/>
          <w:sz w:val="22"/>
        </w:rPr>
      </w:pPr>
      <w:r w:rsidRPr="00D83362">
        <w:rPr>
          <w:rFonts w:ascii="Times New Roman" w:hAnsi="Times New Roman" w:cs="Times New Roman"/>
          <w:sz w:val="22"/>
        </w:rPr>
        <w:t>Кабардино-Балкарской Республики</w:t>
      </w:r>
    </w:p>
    <w:p w:rsidR="00703171" w:rsidRPr="00D83362" w:rsidRDefault="00703171" w:rsidP="00703171">
      <w:pPr>
        <w:pStyle w:val="aff0"/>
        <w:spacing w:line="276" w:lineRule="auto"/>
        <w:ind w:firstLine="851"/>
        <w:jc w:val="center"/>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11, расположенного на пересечении лесополос, являющихся стыком границ сельских поселений Верхний Акбаш, Тамбовское и межселенной территории, находящейся в распоряжении Кабардино-Балкарской Республики, граница 1002 м идет на запад по южной стороне лесополосы до знака 10, расположенного на пересечении лесополос, здесь поворачивает на юг по восточной стороне лесополосы, затем по полевой дороге протяженностью 2405 м идет до межевого знака 7а, расположенного на точке с высотной отметкой 285.5 и в северо-восточном углу молочной фермы, далее, огибая молочную ферму с севера, запада и юга, по координированным точкам общей протяженностью 1335 м идет до межевого знака 6, расположенного на пересечении полевых дорог и в юго-восточном углу свинофермы.</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6 граница 1163 м идет на юг по западной стороне лесополосы до межевого знака 4, расположенного в 40 м севернее обочины автомобильной дороги Дейское - Нижний Курп и в 60 м южнее края лесополосы.</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межевой знак является стыком границ сельских поселений Верхний Акбаш, Тамбовское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IX. По второму смежеству с сельским поселением Верхний Акбаш</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26, расположенного в русле реки Черная Речка и в 70 м западнее угла забора свинофермы, являющегося стыком границ сельских поселений Верхний Акбаш, Тамбовское, Дейское, граница 493 м идет по лотку в северо-восточном направлении, пересекая Акбашский канал, до знака 59', расположенного у восточной стороны этого канала, затем в этом же направлении по южной окраине тутовника 467 м идет до знака 1, находящегося с восточной стороны канала Тамбовский, далее по каналу на юго-восток 105 м идет до межевого знака 2.</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От межевого знака 2 граница поворачивает на северо-восток и 450 м идет до межевого знака 3, расположенного у южной обочины авто мобильной дороги Дейское - Нижний Курп, пересекая ее, в северном направлении 60 м идет до межевого знака 4, расположенного в 40 м </w:t>
      </w:r>
      <w:r w:rsidRPr="00D83362">
        <w:rPr>
          <w:rFonts w:ascii="Times New Roman" w:hAnsi="Times New Roman" w:cs="Times New Roman"/>
          <w:sz w:val="22"/>
        </w:rPr>
        <w:lastRenderedPageBreak/>
        <w:t>севернее обочины автомобильной дороги Дейское - Нижний Курп и в 60 м южнее края лесополосы.</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Верхний Акбаш, Тамбовское и межселенной территории, находящейся в распоряжении Кабардино-Балкарской Республики.</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X. По смежеству с сельским поселением Дейское</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26, расположенного в русле реки Черная Речка и в 70 м западнее угла забора свинофермы, являющегося стыком границ сельских поселений Верхний Акбаш, Тамбовское и Дейское, граница идет по середине реки Черная Речка вниз по течению в северо-западном направлении протяженностью 850 м (по прямой) до межевого знака 25, расположенного на пересечении реки с оросительным каналом, пересекая канал, и вдоль его восточной стороны 167 м идет до знака 23.</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граница поворачивает на северо-восток, пересекая Акбашский канал, 337 м идет до межевого знака 3, далее в общем направлении на северо-запад, имея извилистый характер, 4902 м идет по координированным точкам, по восточной стороне полосы отвода Акбашского канала до межевого знака 13, расположенного с этой же стороны канала в 130 м северо-восточнее стыка двух оросительных каналов и в 200 м северо-западнее точки с высотной отметкой 241.1.</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Тамбовское, Дейское и Арик.</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XI. По смежеству с сельским поселением Арик</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13, расположенного с восточной стороны Акбашского канала в 130 м северо-восточнее стыка двух оросительных каналов и в 200 м северо-западнее точки с отметкой 241.1, являющегося стыком границ сельских поселений Тамбовское, Дейское и Арик, граница 1309 м идет на северо-запад по координированным точкам, по восточной стороне полосы отвода Акбашского канала до межевого знака 18/5, здесь поворачивает на северо-восток и по северной стороне сбросного канала 804 м идет до знака 4, далее поворачивает на север, идет сначала по сбросному каналу, пересекая Тамбовский канал, затем по пашне по координированным точкам протяженностью 2691 м идет до межевого знака 112, расположенного в 130 м юго-восточнее точки с высотной отметкой 384.4.</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Тамбовское, Арик и земель межселенной территории, переданной в ведение администрации сельского поселения Новая Балкария.</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XII. По смежеству с землями межселенной территории,</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 xml:space="preserve">переданной в ведение администрации </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сельского поселения Новая Балкария</w:t>
      </w:r>
    </w:p>
    <w:p w:rsidR="00703171" w:rsidRPr="00D83362" w:rsidRDefault="00703171" w:rsidP="00703171">
      <w:pPr>
        <w:pStyle w:val="aff0"/>
        <w:spacing w:line="276" w:lineRule="auto"/>
        <w:ind w:firstLine="851"/>
        <w:jc w:val="center"/>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112, расположенного в 130 м юго-восточнее точки с высотной отметкой 384.4, являющегося стыком границ сельских поселений Тамбовское, Арик и межселенной территории, переданной в ведение администрации сельского поселения Новая Балкария, граница 2006 м идет на север по координированным точкам по суходолу до межевого знака 118, расположенного в 120 м восточнее юго-восточного угла территории буровой, здесь поворачивает на восток и 730 м идет до межевого знака 120, расположенного в юго-западном углу пашни и в 130 м восточнее точки с высотной отметкой 364.3.</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lastRenderedPageBreak/>
        <w:t>Этот знак является стыком границ сельского поселения Тамбовское, земель межселенных территорий, переданных в ведение администраций сельских поселений Новая Балкария и Урожайное.</w:t>
      </w: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XIII. По смежеству с землями межселенной территории,</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переданной в ведение администрации</w:t>
      </w:r>
    </w:p>
    <w:p w:rsidR="00703171" w:rsidRPr="00D83362" w:rsidRDefault="00703171" w:rsidP="00703171">
      <w:pPr>
        <w:pStyle w:val="aff0"/>
        <w:spacing w:line="276" w:lineRule="auto"/>
        <w:jc w:val="center"/>
        <w:rPr>
          <w:rFonts w:ascii="Times New Roman" w:hAnsi="Times New Roman" w:cs="Times New Roman"/>
          <w:sz w:val="22"/>
        </w:rPr>
      </w:pPr>
      <w:r w:rsidRPr="00D83362">
        <w:rPr>
          <w:rFonts w:ascii="Times New Roman" w:hAnsi="Times New Roman" w:cs="Times New Roman"/>
          <w:sz w:val="22"/>
        </w:rPr>
        <w:t>сельского поселения Урожайное</w:t>
      </w:r>
    </w:p>
    <w:p w:rsidR="00703171" w:rsidRPr="00D83362" w:rsidRDefault="00703171" w:rsidP="00703171">
      <w:pPr>
        <w:pStyle w:val="aff0"/>
        <w:spacing w:line="276" w:lineRule="auto"/>
        <w:jc w:val="center"/>
        <w:rPr>
          <w:rFonts w:ascii="Times New Roman" w:hAnsi="Times New Roman" w:cs="Times New Roman"/>
          <w:sz w:val="22"/>
        </w:rPr>
      </w:pP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От межевого знака 120, расположенного в юго-западном углу пашни и в 130 м восточнее точки с высотной отметкой 364.3, являющегося стыком границ сельского поселения Тамбовское и межселенных территорий, переданных в ведение администраций сельских поселений Новая Балкария и Урожайное, граница 1268 м идет на восток через точку с отметкой 374.4 до межевого знака 27/465, расположенного в 100 м юго-западнее точки с высотной отметкой 301.7.</w:t>
      </w:r>
    </w:p>
    <w:p w:rsidR="00703171" w:rsidRPr="00D83362" w:rsidRDefault="00703171" w:rsidP="00703171">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Этот знак является стыком границ сельских поселений Терекское, Урожайное, Тамбовское.</w:t>
      </w:r>
    </w:p>
    <w:p w:rsidR="00A24D18" w:rsidRPr="00D83362" w:rsidRDefault="00A24D18" w:rsidP="0040322D">
      <w:pPr>
        <w:jc w:val="center"/>
        <w:rPr>
          <w:rFonts w:ascii="Times New Roman" w:eastAsia="Calibri" w:hAnsi="Times New Roman" w:cs="Times New Roman"/>
          <w:position w:val="0"/>
          <w:sz w:val="22"/>
        </w:rPr>
      </w:pPr>
    </w:p>
    <w:p w:rsidR="001E2A4C" w:rsidRPr="00D83362" w:rsidRDefault="001E2A4C" w:rsidP="00241DDC">
      <w:pPr>
        <w:jc w:val="both"/>
        <w:rPr>
          <w:rFonts w:ascii="Times New Roman" w:eastAsia="Calibri" w:hAnsi="Times New Roman" w:cs="Times New Roman"/>
          <w:position w:val="0"/>
          <w:sz w:val="22"/>
        </w:rPr>
      </w:pPr>
    </w:p>
    <w:p w:rsidR="00A24D18" w:rsidRPr="00D83362" w:rsidRDefault="00D46C31" w:rsidP="00C103B5">
      <w:pPr>
        <w:pStyle w:val="af5"/>
        <w:numPr>
          <w:ilvl w:val="1"/>
          <w:numId w:val="25"/>
        </w:numPr>
        <w:ind w:left="0" w:firstLine="0"/>
        <w:jc w:val="both"/>
        <w:rPr>
          <w:rFonts w:eastAsia="Calibri"/>
          <w:b/>
          <w:i/>
          <w:sz w:val="22"/>
          <w:u w:val="single"/>
        </w:rPr>
      </w:pPr>
      <w:r w:rsidRPr="00D83362">
        <w:rPr>
          <w:rFonts w:eastAsia="Calibri"/>
          <w:b/>
          <w:i/>
          <w:sz w:val="22"/>
          <w:u w:val="single"/>
        </w:rPr>
        <w:t>Природные условия и ресурсы территории</w:t>
      </w:r>
    </w:p>
    <w:p w:rsidR="001613A6" w:rsidRPr="00D83362" w:rsidRDefault="001613A6" w:rsidP="00241DDC">
      <w:pPr>
        <w:jc w:val="both"/>
        <w:rPr>
          <w:rFonts w:ascii="Times New Roman" w:eastAsia="Calibri" w:hAnsi="Times New Roman" w:cs="Times New Roman"/>
          <w:position w:val="0"/>
          <w:sz w:val="22"/>
        </w:rPr>
      </w:pPr>
    </w:p>
    <w:p w:rsidR="00F35F73" w:rsidRPr="00D83362" w:rsidRDefault="002B1ADE" w:rsidP="005C7E1D">
      <w:pPr>
        <w:pStyle w:val="af5"/>
        <w:spacing w:line="276" w:lineRule="auto"/>
        <w:ind w:left="0"/>
        <w:jc w:val="both"/>
        <w:rPr>
          <w:b/>
          <w:sz w:val="22"/>
        </w:rPr>
      </w:pPr>
      <w:r w:rsidRPr="00D83362">
        <w:rPr>
          <w:b/>
          <w:sz w:val="22"/>
        </w:rPr>
        <w:t xml:space="preserve">Орография </w:t>
      </w:r>
    </w:p>
    <w:p w:rsidR="00606F4F" w:rsidRPr="00D83362" w:rsidRDefault="00606F4F" w:rsidP="00606F4F">
      <w:pPr>
        <w:spacing w:line="276" w:lineRule="auto"/>
        <w:ind w:firstLine="851"/>
        <w:jc w:val="both"/>
        <w:rPr>
          <w:rFonts w:ascii="Times New Roman" w:hAnsi="Times New Roman" w:cs="Times New Roman"/>
          <w:position w:val="0"/>
          <w:sz w:val="22"/>
        </w:rPr>
      </w:pPr>
      <w:r w:rsidRPr="00D83362">
        <w:rPr>
          <w:rFonts w:ascii="Times New Roman" w:hAnsi="Times New Roman" w:cs="Times New Roman"/>
          <w:position w:val="0"/>
          <w:sz w:val="22"/>
        </w:rPr>
        <w:t xml:space="preserve">Рельеф местности представляют собой в основном предгорную волнистую равнину. На </w:t>
      </w:r>
      <w:r w:rsidR="009A5F63" w:rsidRPr="00D83362">
        <w:rPr>
          <w:rFonts w:ascii="Times New Roman" w:hAnsi="Times New Roman" w:cs="Times New Roman"/>
          <w:position w:val="0"/>
          <w:sz w:val="22"/>
        </w:rPr>
        <w:t>севере</w:t>
      </w:r>
      <w:r w:rsidRPr="00D83362">
        <w:rPr>
          <w:rFonts w:ascii="Times New Roman" w:hAnsi="Times New Roman" w:cs="Times New Roman"/>
          <w:position w:val="0"/>
          <w:sz w:val="22"/>
        </w:rPr>
        <w:t xml:space="preserve"> возвышаются </w:t>
      </w:r>
      <w:r w:rsidR="009A5F63" w:rsidRPr="00D83362">
        <w:rPr>
          <w:rFonts w:ascii="Times New Roman" w:hAnsi="Times New Roman" w:cs="Times New Roman"/>
          <w:position w:val="0"/>
          <w:sz w:val="22"/>
        </w:rPr>
        <w:t>южные</w:t>
      </w:r>
      <w:r w:rsidRPr="00D83362">
        <w:rPr>
          <w:rFonts w:ascii="Times New Roman" w:hAnsi="Times New Roman" w:cs="Times New Roman"/>
          <w:position w:val="0"/>
          <w:sz w:val="22"/>
        </w:rPr>
        <w:t xml:space="preserve"> склоны Арикского хребта.</w:t>
      </w:r>
    </w:p>
    <w:p w:rsidR="001E2A4C" w:rsidRPr="00D83362" w:rsidRDefault="001E2A4C" w:rsidP="00606F4F">
      <w:pPr>
        <w:spacing w:line="276" w:lineRule="auto"/>
        <w:ind w:firstLine="851"/>
        <w:jc w:val="both"/>
        <w:rPr>
          <w:rFonts w:ascii="Times New Roman" w:hAnsi="Times New Roman" w:cs="Times New Roman"/>
          <w:position w:val="0"/>
          <w:sz w:val="22"/>
        </w:rPr>
      </w:pPr>
      <w:r w:rsidRPr="00D83362">
        <w:rPr>
          <w:rFonts w:ascii="Times New Roman" w:hAnsi="Times New Roman" w:cs="Times New Roman"/>
          <w:position w:val="0"/>
          <w:sz w:val="22"/>
        </w:rPr>
        <w:t xml:space="preserve">Средние высоты на территории муниципального образования составляют </w:t>
      </w:r>
      <w:r w:rsidR="00DD3D49" w:rsidRPr="00D83362">
        <w:rPr>
          <w:rFonts w:ascii="Times New Roman" w:hAnsi="Times New Roman" w:cs="Times New Roman"/>
          <w:position w:val="0"/>
          <w:sz w:val="22"/>
        </w:rPr>
        <w:t>300</w:t>
      </w:r>
      <w:r w:rsidRPr="00D83362">
        <w:rPr>
          <w:rFonts w:ascii="Times New Roman" w:hAnsi="Times New Roman" w:cs="Times New Roman"/>
          <w:position w:val="0"/>
          <w:sz w:val="22"/>
        </w:rPr>
        <w:t xml:space="preserve"> метров над уровнем моря. </w:t>
      </w:r>
    </w:p>
    <w:p w:rsidR="001E2A4C" w:rsidRPr="00D83362" w:rsidRDefault="001E2A4C" w:rsidP="00475525">
      <w:pPr>
        <w:pStyle w:val="af5"/>
        <w:spacing w:line="276" w:lineRule="auto"/>
        <w:ind w:left="0" w:firstLine="851"/>
        <w:jc w:val="both"/>
        <w:rPr>
          <w:sz w:val="22"/>
        </w:rPr>
      </w:pPr>
    </w:p>
    <w:p w:rsidR="009379F0" w:rsidRPr="00D83362" w:rsidRDefault="009379F0" w:rsidP="00F35F73">
      <w:pPr>
        <w:pStyle w:val="af5"/>
        <w:spacing w:line="276" w:lineRule="auto"/>
        <w:ind w:left="0" w:firstLine="851"/>
        <w:rPr>
          <w:sz w:val="22"/>
        </w:rPr>
      </w:pPr>
    </w:p>
    <w:p w:rsidR="00F35F73" w:rsidRPr="00D83362" w:rsidRDefault="00F35F73" w:rsidP="005C7E1D">
      <w:pPr>
        <w:pStyle w:val="af5"/>
        <w:spacing w:line="276" w:lineRule="auto"/>
        <w:ind w:left="0"/>
        <w:rPr>
          <w:b/>
          <w:sz w:val="22"/>
        </w:rPr>
      </w:pPr>
      <w:r w:rsidRPr="00D83362">
        <w:rPr>
          <w:b/>
          <w:sz w:val="22"/>
        </w:rPr>
        <w:t>Климат</w:t>
      </w:r>
    </w:p>
    <w:p w:rsidR="00F35F73" w:rsidRPr="00D83362" w:rsidRDefault="00F35F73" w:rsidP="00F35F73">
      <w:pPr>
        <w:pStyle w:val="af5"/>
        <w:spacing w:line="276" w:lineRule="auto"/>
        <w:ind w:left="0" w:firstLine="851"/>
        <w:jc w:val="both"/>
        <w:rPr>
          <w:sz w:val="22"/>
        </w:rPr>
      </w:pPr>
      <w:r w:rsidRPr="00D83362">
        <w:rPr>
          <w:sz w:val="22"/>
        </w:rPr>
        <w:t xml:space="preserve">В силу своего орографического положения </w:t>
      </w:r>
      <w:r w:rsidR="00907186" w:rsidRPr="00D83362">
        <w:rPr>
          <w:sz w:val="22"/>
        </w:rPr>
        <w:t>с. п.</w:t>
      </w:r>
      <w:r w:rsidRPr="00D83362">
        <w:rPr>
          <w:sz w:val="22"/>
        </w:rPr>
        <w:t xml:space="preserve"> </w:t>
      </w:r>
      <w:r w:rsidR="00D1590A" w:rsidRPr="00D83362">
        <w:rPr>
          <w:sz w:val="22"/>
        </w:rPr>
        <w:t>Тамбовское</w:t>
      </w:r>
      <w:r w:rsidRPr="00D83362">
        <w:rPr>
          <w:sz w:val="22"/>
        </w:rPr>
        <w:t xml:space="preserve"> характеризуется континентальным </w:t>
      </w:r>
      <w:r w:rsidR="00907186" w:rsidRPr="00D83362">
        <w:rPr>
          <w:sz w:val="22"/>
        </w:rPr>
        <w:t>и умеренно континентальным климатом с неустойчивым увлажнением.</w:t>
      </w:r>
    </w:p>
    <w:p w:rsidR="00907186" w:rsidRPr="00D83362" w:rsidRDefault="00907186" w:rsidP="00F35F73">
      <w:pPr>
        <w:pStyle w:val="af5"/>
        <w:spacing w:line="276" w:lineRule="auto"/>
        <w:ind w:left="0" w:firstLine="851"/>
        <w:jc w:val="both"/>
        <w:rPr>
          <w:sz w:val="22"/>
        </w:rPr>
      </w:pPr>
      <w:r w:rsidRPr="00D83362">
        <w:rPr>
          <w:sz w:val="22"/>
        </w:rPr>
        <w:t xml:space="preserve">Годовое количество осадков </w:t>
      </w:r>
      <w:r w:rsidR="004F0414" w:rsidRPr="00D83362">
        <w:rPr>
          <w:sz w:val="22"/>
        </w:rPr>
        <w:t xml:space="preserve">в с. п. </w:t>
      </w:r>
      <w:r w:rsidR="00D1590A" w:rsidRPr="00D83362">
        <w:rPr>
          <w:sz w:val="22"/>
        </w:rPr>
        <w:t>Тамбовское</w:t>
      </w:r>
      <w:r w:rsidR="004F0414" w:rsidRPr="00D83362">
        <w:rPr>
          <w:sz w:val="22"/>
        </w:rPr>
        <w:t xml:space="preserve"> не более </w:t>
      </w:r>
      <w:r w:rsidRPr="00D83362">
        <w:rPr>
          <w:sz w:val="22"/>
        </w:rPr>
        <w:t>300мм. Максимум их в летнее время приводит к большой потере на испарение, а ливневые осадки обуславливают потерю воды за счёт поверхностного стока. По месяцам осадки распределяются не равномерно: дождливый период приходится на июнь – начало июля, в остальное время засушливо.</w:t>
      </w:r>
    </w:p>
    <w:p w:rsidR="005948ED" w:rsidRPr="00D83362" w:rsidRDefault="005948ED" w:rsidP="00F35F73">
      <w:pPr>
        <w:pStyle w:val="af5"/>
        <w:spacing w:line="276" w:lineRule="auto"/>
        <w:ind w:left="0" w:firstLine="851"/>
        <w:jc w:val="both"/>
        <w:rPr>
          <w:sz w:val="22"/>
        </w:rPr>
      </w:pPr>
      <w:r w:rsidRPr="00D83362">
        <w:rPr>
          <w:sz w:val="22"/>
        </w:rPr>
        <w:t xml:space="preserve">В зимний период осадки носят смешанный характер, выпадая в виде снега, мокрого снега, дождя и тумана. </w:t>
      </w:r>
      <w:r w:rsidR="004A3539" w:rsidRPr="00D83362">
        <w:rPr>
          <w:sz w:val="22"/>
        </w:rPr>
        <w:t>Количество осадков, выпадающих в зимнее время, около 60мм.</w:t>
      </w:r>
    </w:p>
    <w:p w:rsidR="00907186" w:rsidRPr="00D83362" w:rsidRDefault="00907186" w:rsidP="00F35F73">
      <w:pPr>
        <w:pStyle w:val="af5"/>
        <w:spacing w:line="276" w:lineRule="auto"/>
        <w:ind w:left="0" w:firstLine="851"/>
        <w:jc w:val="both"/>
        <w:rPr>
          <w:sz w:val="22"/>
        </w:rPr>
      </w:pPr>
      <w:r w:rsidRPr="00D83362">
        <w:rPr>
          <w:sz w:val="22"/>
        </w:rPr>
        <w:t>Средняя годовая температура +9,5</w:t>
      </w:r>
      <w:r w:rsidRPr="00D83362">
        <w:rPr>
          <w:sz w:val="22"/>
        </w:rPr>
        <w:sym w:font="Symbol" w:char="F0B0"/>
      </w:r>
      <w:r w:rsidRPr="00D83362">
        <w:rPr>
          <w:sz w:val="22"/>
        </w:rPr>
        <w:t>С.</w:t>
      </w:r>
    </w:p>
    <w:p w:rsidR="00907186" w:rsidRPr="00D83362" w:rsidRDefault="00907186" w:rsidP="00F35F73">
      <w:pPr>
        <w:pStyle w:val="af5"/>
        <w:spacing w:line="276" w:lineRule="auto"/>
        <w:ind w:left="0" w:firstLine="851"/>
        <w:jc w:val="both"/>
        <w:rPr>
          <w:sz w:val="22"/>
        </w:rPr>
      </w:pPr>
      <w:r w:rsidRPr="00D83362">
        <w:rPr>
          <w:sz w:val="22"/>
        </w:rPr>
        <w:t xml:space="preserve">Зима умеренно холодная, средняя температура января </w:t>
      </w:r>
      <w:r w:rsidR="004A3539" w:rsidRPr="00D83362">
        <w:rPr>
          <w:sz w:val="22"/>
        </w:rPr>
        <w:t>-4,1</w:t>
      </w:r>
      <w:r w:rsidRPr="00D83362">
        <w:rPr>
          <w:sz w:val="22"/>
        </w:rPr>
        <w:sym w:font="Symbol" w:char="F0B0"/>
      </w:r>
      <w:r w:rsidRPr="00D83362">
        <w:rPr>
          <w:sz w:val="22"/>
        </w:rPr>
        <w:t>С. Редко бывают заморозки до -32</w:t>
      </w:r>
      <w:r w:rsidR="004F0414" w:rsidRPr="00D83362">
        <w:rPr>
          <w:sz w:val="22"/>
        </w:rPr>
        <w:sym w:font="Symbol" w:char="F0B0"/>
      </w:r>
      <w:r w:rsidR="004F0414" w:rsidRPr="00D83362">
        <w:rPr>
          <w:sz w:val="22"/>
        </w:rPr>
        <w:t>С.</w:t>
      </w:r>
    </w:p>
    <w:p w:rsidR="00F35F73" w:rsidRPr="00D83362" w:rsidRDefault="004A3539" w:rsidP="00F35F73">
      <w:pPr>
        <w:pStyle w:val="af5"/>
        <w:spacing w:line="276" w:lineRule="auto"/>
        <w:ind w:left="0" w:firstLine="851"/>
        <w:jc w:val="both"/>
        <w:rPr>
          <w:sz w:val="22"/>
        </w:rPr>
      </w:pPr>
      <w:r w:rsidRPr="00D83362">
        <w:rPr>
          <w:sz w:val="22"/>
        </w:rPr>
        <w:t xml:space="preserve">Высота снежного покрова колеблется от 1см до 10см. </w:t>
      </w:r>
      <w:r w:rsidR="004F0414" w:rsidRPr="00D83362">
        <w:rPr>
          <w:sz w:val="22"/>
        </w:rPr>
        <w:t>Снежный покров</w:t>
      </w:r>
      <w:r w:rsidR="00F35F73" w:rsidRPr="00D83362">
        <w:rPr>
          <w:sz w:val="22"/>
        </w:rPr>
        <w:t xml:space="preserve"> неустойчив, </w:t>
      </w:r>
      <w:r w:rsidR="004F0414" w:rsidRPr="00D83362">
        <w:rPr>
          <w:sz w:val="22"/>
        </w:rPr>
        <w:t xml:space="preserve">так как </w:t>
      </w:r>
      <w:r w:rsidR="00F35F73" w:rsidRPr="00D83362">
        <w:rPr>
          <w:sz w:val="22"/>
        </w:rPr>
        <w:t>имеют место частые и продолжительные (от 2-3 до 15-20 и более дней) оттепели. В большинстве случаев они бывают малоинтенсивными, дневные температуры выше 0</w:t>
      </w:r>
      <w:r w:rsidR="004F0414" w:rsidRPr="00D83362">
        <w:rPr>
          <w:sz w:val="22"/>
        </w:rPr>
        <w:t xml:space="preserve"> +</w:t>
      </w:r>
      <w:r w:rsidR="00F35F73" w:rsidRPr="00D83362">
        <w:rPr>
          <w:sz w:val="22"/>
        </w:rPr>
        <w:t>5°</w:t>
      </w:r>
      <w:r w:rsidR="004F0414" w:rsidRPr="00D83362">
        <w:rPr>
          <w:sz w:val="22"/>
        </w:rPr>
        <w:t>С</w:t>
      </w:r>
      <w:r w:rsidR="00F35F73" w:rsidRPr="00D83362">
        <w:rPr>
          <w:sz w:val="22"/>
        </w:rPr>
        <w:t xml:space="preserve"> не повышаются, а ночью наблюдаются небольшие морозы. Оттепели меняются похолоданиями, которые всегда сопровождаются </w:t>
      </w:r>
      <w:r w:rsidR="00907186" w:rsidRPr="00D83362">
        <w:rPr>
          <w:sz w:val="22"/>
        </w:rPr>
        <w:t>гололёдами</w:t>
      </w:r>
      <w:r w:rsidR="00F35F73" w:rsidRPr="00D83362">
        <w:rPr>
          <w:sz w:val="22"/>
        </w:rPr>
        <w:t>.</w:t>
      </w:r>
      <w:r w:rsidR="005948ED" w:rsidRPr="00D83362">
        <w:rPr>
          <w:sz w:val="22"/>
        </w:rPr>
        <w:t xml:space="preserve"> В среднем за зиму насчитывается до 25 дней с гололедом и 29 дней с изморозью.</w:t>
      </w:r>
    </w:p>
    <w:p w:rsidR="00F35F73" w:rsidRPr="00D83362" w:rsidRDefault="00F35F73" w:rsidP="00F35F73">
      <w:pPr>
        <w:pStyle w:val="af5"/>
        <w:spacing w:line="276" w:lineRule="auto"/>
        <w:ind w:left="0" w:firstLine="851"/>
        <w:jc w:val="both"/>
        <w:rPr>
          <w:sz w:val="22"/>
        </w:rPr>
      </w:pPr>
      <w:r w:rsidRPr="00D83362">
        <w:rPr>
          <w:sz w:val="22"/>
        </w:rPr>
        <w:t>Осенние заморозки начинаются в конце октября, в отдельные годы – в конце сентября.</w:t>
      </w:r>
      <w:r w:rsidR="005948ED" w:rsidRPr="00D83362">
        <w:rPr>
          <w:sz w:val="22"/>
        </w:rPr>
        <w:t xml:space="preserve"> Устойчивая морозная погода наступает примерно с15 до 21 декабря и продолжается 50 дней.</w:t>
      </w:r>
    </w:p>
    <w:p w:rsidR="00F35F73" w:rsidRPr="00D83362" w:rsidRDefault="00F35F73" w:rsidP="00F35F73">
      <w:pPr>
        <w:pStyle w:val="af5"/>
        <w:spacing w:line="276" w:lineRule="auto"/>
        <w:ind w:left="0" w:firstLine="851"/>
        <w:jc w:val="both"/>
        <w:rPr>
          <w:sz w:val="22"/>
        </w:rPr>
      </w:pPr>
      <w:r w:rsidRPr="00D83362">
        <w:rPr>
          <w:sz w:val="22"/>
        </w:rPr>
        <w:t>Лето, как</w:t>
      </w:r>
      <w:r w:rsidR="004F0414" w:rsidRPr="00D83362">
        <w:rPr>
          <w:sz w:val="22"/>
        </w:rPr>
        <w:t xml:space="preserve"> правило, бывает жарким и сухим. В жаркое лето температура достигает +36</w:t>
      </w:r>
      <w:r w:rsidR="004F0414" w:rsidRPr="00D83362">
        <w:rPr>
          <w:sz w:val="22"/>
        </w:rPr>
        <w:sym w:font="Symbol" w:char="F0B0"/>
      </w:r>
      <w:r w:rsidR="004F0414" w:rsidRPr="00D83362">
        <w:rPr>
          <w:sz w:val="22"/>
        </w:rPr>
        <w:t>С.</w:t>
      </w:r>
      <w:r w:rsidR="004A3539" w:rsidRPr="00D83362">
        <w:rPr>
          <w:sz w:val="22"/>
        </w:rPr>
        <w:t xml:space="preserve"> </w:t>
      </w:r>
      <w:r w:rsidR="004F0414" w:rsidRPr="00D83362">
        <w:rPr>
          <w:sz w:val="22"/>
        </w:rPr>
        <w:t xml:space="preserve"> Средняя температура июля составляет +21 - +24</w:t>
      </w:r>
      <w:r w:rsidR="004F0414" w:rsidRPr="00D83362">
        <w:rPr>
          <w:sz w:val="22"/>
        </w:rPr>
        <w:sym w:font="Symbol" w:char="F0B0"/>
      </w:r>
      <w:r w:rsidR="004F0414" w:rsidRPr="00D83362">
        <w:rPr>
          <w:sz w:val="22"/>
        </w:rPr>
        <w:t>С</w:t>
      </w:r>
      <w:r w:rsidR="004A3539" w:rsidRPr="00D83362">
        <w:rPr>
          <w:sz w:val="22"/>
        </w:rPr>
        <w:t>.</w:t>
      </w:r>
    </w:p>
    <w:p w:rsidR="004A3539" w:rsidRPr="00D83362" w:rsidRDefault="004A3539" w:rsidP="00F35F73">
      <w:pPr>
        <w:pStyle w:val="af5"/>
        <w:spacing w:line="276" w:lineRule="auto"/>
        <w:ind w:left="0" w:firstLine="851"/>
        <w:jc w:val="both"/>
        <w:rPr>
          <w:sz w:val="22"/>
        </w:rPr>
      </w:pPr>
      <w:r w:rsidRPr="00D83362">
        <w:rPr>
          <w:sz w:val="22"/>
        </w:rPr>
        <w:t>Весна – самый короткий сезон года. От марта до апреля температура повышается в среднем на 6 – 8 градусов</w:t>
      </w:r>
      <w:r w:rsidR="00F67914" w:rsidRPr="00D83362">
        <w:rPr>
          <w:sz w:val="22"/>
        </w:rPr>
        <w:t>. В весеннее время возможны заморозки  до 0</w:t>
      </w:r>
      <w:r w:rsidR="00F67914" w:rsidRPr="00D83362">
        <w:rPr>
          <w:sz w:val="22"/>
        </w:rPr>
        <w:sym w:font="Symbol" w:char="F0B0"/>
      </w:r>
      <w:r w:rsidR="00F67914" w:rsidRPr="00D83362">
        <w:rPr>
          <w:sz w:val="22"/>
        </w:rPr>
        <w:t>С и ниже. Как правило,  после перехода средних суточных температур через +10</w:t>
      </w:r>
      <w:r w:rsidR="00F67914" w:rsidRPr="00D83362">
        <w:rPr>
          <w:sz w:val="22"/>
        </w:rPr>
        <w:sym w:font="Symbol" w:char="F0B0"/>
      </w:r>
      <w:r w:rsidR="00F67914" w:rsidRPr="00D83362">
        <w:rPr>
          <w:sz w:val="22"/>
        </w:rPr>
        <w:t>С заморозки прекращаются и начинается безморозный период.</w:t>
      </w:r>
    </w:p>
    <w:p w:rsidR="00F35F73" w:rsidRPr="00D83362" w:rsidRDefault="00F35F73" w:rsidP="00F35F73">
      <w:pPr>
        <w:pStyle w:val="af5"/>
        <w:spacing w:line="276" w:lineRule="auto"/>
        <w:ind w:left="0" w:firstLine="851"/>
        <w:jc w:val="both"/>
        <w:rPr>
          <w:sz w:val="22"/>
        </w:rPr>
      </w:pPr>
      <w:r w:rsidRPr="00D83362">
        <w:rPr>
          <w:sz w:val="22"/>
        </w:rPr>
        <w:lastRenderedPageBreak/>
        <w:t>Продолжительность безморозного периода равна 193 дням.</w:t>
      </w:r>
    </w:p>
    <w:p w:rsidR="00F35F73" w:rsidRPr="00D83362" w:rsidRDefault="00F35F73" w:rsidP="00F35F73">
      <w:pPr>
        <w:pStyle w:val="af5"/>
        <w:spacing w:line="276" w:lineRule="auto"/>
        <w:ind w:left="0" w:firstLine="851"/>
        <w:jc w:val="both"/>
        <w:rPr>
          <w:sz w:val="22"/>
        </w:rPr>
      </w:pPr>
      <w:r w:rsidRPr="00D83362">
        <w:rPr>
          <w:sz w:val="22"/>
        </w:rPr>
        <w:t>Среднее число пасмурных дней составляет 153. Число пасмурных дней, так же как и число дней с туманом резко увеличивается в холодную половину года. Среднее число дней с туманами составляет 87, наибольшее 104.</w:t>
      </w:r>
    </w:p>
    <w:p w:rsidR="00F35F73" w:rsidRPr="00D83362" w:rsidRDefault="00F35F73" w:rsidP="00F35F73">
      <w:pPr>
        <w:pStyle w:val="af5"/>
        <w:spacing w:line="276" w:lineRule="auto"/>
        <w:ind w:left="0" w:firstLine="851"/>
        <w:jc w:val="both"/>
        <w:rPr>
          <w:sz w:val="22"/>
        </w:rPr>
      </w:pPr>
      <w:r w:rsidRPr="00D83362">
        <w:rPr>
          <w:sz w:val="22"/>
        </w:rPr>
        <w:t>Средняя годовая относительная влажность воздуха составляет 76%, достигая наибольших значений в зимний период – 86%.</w:t>
      </w:r>
    </w:p>
    <w:p w:rsidR="005948ED" w:rsidRPr="00D83362" w:rsidRDefault="00F35F73" w:rsidP="00F35F73">
      <w:pPr>
        <w:pStyle w:val="af5"/>
        <w:spacing w:line="276" w:lineRule="auto"/>
        <w:ind w:left="0" w:firstLine="851"/>
        <w:jc w:val="both"/>
        <w:rPr>
          <w:sz w:val="22"/>
        </w:rPr>
      </w:pPr>
      <w:r w:rsidRPr="00D83362">
        <w:rPr>
          <w:sz w:val="22"/>
        </w:rPr>
        <w:t>Преобладающими направлениями ветра являются восточные и западные. Преобладание этих ветров объясняется тем, что с запада на восток проходит хребет</w:t>
      </w:r>
      <w:r w:rsidR="005948ED" w:rsidRPr="00D83362">
        <w:rPr>
          <w:sz w:val="22"/>
        </w:rPr>
        <w:t xml:space="preserve"> Арик</w:t>
      </w:r>
      <w:r w:rsidRPr="00D83362">
        <w:rPr>
          <w:sz w:val="22"/>
        </w:rPr>
        <w:t>, который является преградой для всех остальных направлений ветра и особенно для южного и северного, так как они перпендикулярны хребту. Поэтому севернее и южнее в</w:t>
      </w:r>
      <w:r w:rsidR="005948ED" w:rsidRPr="00D83362">
        <w:rPr>
          <w:sz w:val="22"/>
        </w:rPr>
        <w:t>етры наблюдаются только слабые.</w:t>
      </w:r>
    </w:p>
    <w:p w:rsidR="00BC4927" w:rsidRPr="00D83362" w:rsidRDefault="00F67914" w:rsidP="00BC4927">
      <w:pPr>
        <w:pStyle w:val="af5"/>
        <w:spacing w:line="276" w:lineRule="auto"/>
        <w:ind w:left="0" w:firstLine="851"/>
        <w:jc w:val="both"/>
        <w:rPr>
          <w:sz w:val="22"/>
        </w:rPr>
      </w:pPr>
      <w:r w:rsidRPr="00D83362">
        <w:rPr>
          <w:sz w:val="22"/>
        </w:rPr>
        <w:t xml:space="preserve">Для с. п. </w:t>
      </w:r>
      <w:r w:rsidR="00D1590A" w:rsidRPr="00D83362">
        <w:rPr>
          <w:sz w:val="22"/>
        </w:rPr>
        <w:t>Тамбовское</w:t>
      </w:r>
      <w:r w:rsidRPr="00D83362">
        <w:rPr>
          <w:sz w:val="22"/>
        </w:rPr>
        <w:t xml:space="preserve"> характерны суховеи. За летний период количество дней с суховеями достигает 60 дней. </w:t>
      </w:r>
      <w:r w:rsidR="00BC4927" w:rsidRPr="00D83362">
        <w:rPr>
          <w:sz w:val="22"/>
        </w:rPr>
        <w:t>Среднегодовая скорость ветра составляет 2,2 м/сек. В течение года скорости ветра распределяются довольно равномерно, изменяясь от 1,9 до 0,4 м/сек. Среднее число дней с сильным ветром составляет 7, наибольшее 16. Наибольшие скорости ветра, возможные 1 раз в 20 лет, составляют 20-22 м/сек.</w:t>
      </w:r>
    </w:p>
    <w:p w:rsidR="00BC4927" w:rsidRPr="00D83362" w:rsidRDefault="00BC4927" w:rsidP="00BC4927">
      <w:pPr>
        <w:pStyle w:val="af5"/>
        <w:spacing w:line="276" w:lineRule="auto"/>
        <w:ind w:left="0" w:firstLine="851"/>
        <w:jc w:val="both"/>
        <w:rPr>
          <w:sz w:val="22"/>
        </w:rPr>
      </w:pPr>
      <w:r w:rsidRPr="00D83362">
        <w:rPr>
          <w:sz w:val="22"/>
        </w:rPr>
        <w:t>Продолжительность солнечного сияния составляет 1742 часа в год. Число дней без солнца составляет 97.</w:t>
      </w:r>
    </w:p>
    <w:p w:rsidR="00BC4927" w:rsidRPr="00D83362" w:rsidRDefault="00BC4927" w:rsidP="00BC4927">
      <w:pPr>
        <w:pStyle w:val="af5"/>
        <w:spacing w:line="276" w:lineRule="auto"/>
        <w:ind w:left="0" w:firstLine="851"/>
        <w:rPr>
          <w:b/>
          <w:sz w:val="22"/>
        </w:rPr>
      </w:pPr>
    </w:p>
    <w:p w:rsidR="005C7E1D" w:rsidRPr="00D83362" w:rsidRDefault="005C7E1D" w:rsidP="00BC4927">
      <w:pPr>
        <w:pStyle w:val="af5"/>
        <w:spacing w:line="276" w:lineRule="auto"/>
        <w:ind w:left="0" w:firstLine="851"/>
        <w:rPr>
          <w:b/>
          <w:sz w:val="22"/>
        </w:rPr>
      </w:pPr>
    </w:p>
    <w:p w:rsidR="00BC4927" w:rsidRPr="00D83362" w:rsidRDefault="00BC4927" w:rsidP="005C7E1D">
      <w:pPr>
        <w:pStyle w:val="af5"/>
        <w:spacing w:line="276" w:lineRule="auto"/>
        <w:ind w:left="0"/>
        <w:rPr>
          <w:b/>
          <w:sz w:val="22"/>
        </w:rPr>
      </w:pPr>
      <w:r w:rsidRPr="00D83362">
        <w:rPr>
          <w:b/>
          <w:sz w:val="22"/>
        </w:rPr>
        <w:t>Геологическое строение</w:t>
      </w:r>
    </w:p>
    <w:p w:rsidR="004246BE" w:rsidRPr="00D83362" w:rsidRDefault="005624DC" w:rsidP="00BC4927">
      <w:pPr>
        <w:pStyle w:val="af5"/>
        <w:spacing w:line="276" w:lineRule="auto"/>
        <w:ind w:left="0" w:firstLine="851"/>
        <w:jc w:val="both"/>
        <w:rPr>
          <w:sz w:val="22"/>
        </w:rPr>
      </w:pPr>
      <w:r w:rsidRPr="00D83362">
        <w:rPr>
          <w:sz w:val="22"/>
        </w:rPr>
        <w:t>По геологическому строению структура с герцинским складчатым основанием. Сверху фундамент перекрыт мощным чехлом (1000-2000м) четвертичных галечников, песчано-глинистых отложений и лёссовидных суглинков</w:t>
      </w:r>
      <w:r w:rsidR="004246BE" w:rsidRPr="00D83362">
        <w:rPr>
          <w:sz w:val="22"/>
        </w:rPr>
        <w:t xml:space="preserve">. </w:t>
      </w:r>
    </w:p>
    <w:p w:rsidR="00BC4927" w:rsidRPr="00D83362" w:rsidRDefault="004246BE" w:rsidP="00BC4927">
      <w:pPr>
        <w:pStyle w:val="af5"/>
        <w:spacing w:line="276" w:lineRule="auto"/>
        <w:ind w:left="0" w:firstLine="851"/>
        <w:jc w:val="both"/>
        <w:rPr>
          <w:sz w:val="22"/>
        </w:rPr>
      </w:pPr>
      <w:r w:rsidRPr="00D83362">
        <w:rPr>
          <w:sz w:val="22"/>
        </w:rPr>
        <w:t>Отложения представлены верхнечетвертичными и четвертичными галечниками, песками, глинами, конгломератами, песчаниками, известковым туфом.</w:t>
      </w:r>
    </w:p>
    <w:p w:rsidR="005624DC" w:rsidRPr="00D83362" w:rsidRDefault="005624DC" w:rsidP="00BC4927">
      <w:pPr>
        <w:pStyle w:val="af5"/>
        <w:spacing w:line="276" w:lineRule="auto"/>
        <w:ind w:left="0" w:firstLine="851"/>
        <w:jc w:val="both"/>
        <w:rPr>
          <w:sz w:val="22"/>
        </w:rPr>
      </w:pPr>
    </w:p>
    <w:p w:rsidR="00E5003A" w:rsidRPr="00D83362" w:rsidRDefault="00E5003A" w:rsidP="005C7E1D">
      <w:pPr>
        <w:spacing w:line="276" w:lineRule="auto"/>
        <w:jc w:val="both"/>
        <w:rPr>
          <w:rFonts w:ascii="Times New Roman" w:hAnsi="Times New Roman" w:cs="Times New Roman"/>
          <w:sz w:val="22"/>
        </w:rPr>
      </w:pPr>
    </w:p>
    <w:p w:rsidR="00DD3D49" w:rsidRPr="00D83362" w:rsidRDefault="00DD3D49" w:rsidP="005C7E1D">
      <w:pPr>
        <w:spacing w:line="276" w:lineRule="auto"/>
        <w:jc w:val="both"/>
        <w:rPr>
          <w:rFonts w:ascii="Times New Roman" w:hAnsi="Times New Roman" w:cs="Times New Roman"/>
          <w:sz w:val="22"/>
        </w:rPr>
      </w:pPr>
    </w:p>
    <w:p w:rsidR="00BC4927" w:rsidRPr="00D83362" w:rsidRDefault="00BC4927" w:rsidP="005C7E1D">
      <w:pPr>
        <w:pStyle w:val="af5"/>
        <w:spacing w:line="276" w:lineRule="auto"/>
        <w:ind w:left="0"/>
        <w:rPr>
          <w:b/>
          <w:sz w:val="22"/>
        </w:rPr>
      </w:pPr>
      <w:r w:rsidRPr="00D83362">
        <w:rPr>
          <w:b/>
          <w:sz w:val="22"/>
        </w:rPr>
        <w:t>Гидрогеологические условия</w:t>
      </w:r>
    </w:p>
    <w:p w:rsidR="00DD3D49" w:rsidRPr="00D83362" w:rsidRDefault="00DD3D49" w:rsidP="00DD3D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Гидрографическая сеть представлена </w:t>
      </w:r>
      <w:hyperlink r:id="rId37" w:tooltip="Акбашский канал" w:history="1">
        <w:r w:rsidRPr="00D83362">
          <w:rPr>
            <w:rStyle w:val="a9"/>
            <w:rFonts w:ascii="Times New Roman" w:hAnsi="Times New Roman" w:cs="Times New Roman"/>
            <w:color w:val="auto"/>
            <w:sz w:val="22"/>
            <w:u w:val="none"/>
          </w:rPr>
          <w:t>Акбашским каналом</w:t>
        </w:r>
      </w:hyperlink>
      <w:r w:rsidRPr="00D83362">
        <w:rPr>
          <w:rFonts w:ascii="Times New Roman" w:hAnsi="Times New Roman" w:cs="Times New Roman"/>
          <w:sz w:val="22"/>
        </w:rPr>
        <w:t xml:space="preserve"> и его ответвлением каналом Тамбовский. Местность богата грунтовыми водами.</w:t>
      </w:r>
    </w:p>
    <w:p w:rsidR="00DD3D49" w:rsidRPr="00D83362" w:rsidRDefault="00DD3D49" w:rsidP="00DD3D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Акбашский магистральный канал — часть крупной республиканской ирригационной системы входящая в Малокабардинскую опытно-оросительную систему (МКООС). Канал берёт своё начало к югу от села </w:t>
      </w:r>
      <w:hyperlink r:id="rId38" w:tooltip="Плановское" w:history="1">
        <w:r w:rsidRPr="00D83362">
          <w:rPr>
            <w:rStyle w:val="a9"/>
            <w:rFonts w:ascii="Times New Roman" w:hAnsi="Times New Roman" w:cs="Times New Roman"/>
            <w:color w:val="auto"/>
            <w:sz w:val="22"/>
            <w:u w:val="none"/>
          </w:rPr>
          <w:t>Плановское</w:t>
        </w:r>
      </w:hyperlink>
      <w:r w:rsidRPr="00D83362">
        <w:rPr>
          <w:rFonts w:ascii="Times New Roman" w:hAnsi="Times New Roman" w:cs="Times New Roman"/>
          <w:sz w:val="22"/>
        </w:rPr>
        <w:t xml:space="preserve">, где с правого берега реки Терек берут воды для канала. Далее канал идёт на северо-восток. К югу от села </w:t>
      </w:r>
      <w:hyperlink r:id="rId39" w:tooltip="Верхний Акбаш" w:history="1">
        <w:r w:rsidRPr="00D83362">
          <w:rPr>
            <w:rStyle w:val="a9"/>
            <w:rFonts w:ascii="Times New Roman" w:hAnsi="Times New Roman" w:cs="Times New Roman"/>
            <w:color w:val="auto"/>
            <w:sz w:val="22"/>
            <w:u w:val="none"/>
          </w:rPr>
          <w:t>Верхний Акбаш</w:t>
        </w:r>
      </w:hyperlink>
      <w:r w:rsidRPr="00D83362">
        <w:rPr>
          <w:rFonts w:ascii="Times New Roman" w:hAnsi="Times New Roman" w:cs="Times New Roman"/>
          <w:sz w:val="22"/>
        </w:rPr>
        <w:t xml:space="preserve"> он резко сворачивает налево и далее течёт на север.</w:t>
      </w:r>
    </w:p>
    <w:p w:rsidR="00DD3D49" w:rsidRPr="00D83362" w:rsidRDefault="00DD3D49" w:rsidP="00DD3D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У северной окраины села </w:t>
      </w:r>
      <w:hyperlink r:id="rId40" w:tooltip="Нижний Акбаш" w:history="1">
        <w:r w:rsidRPr="00D83362">
          <w:rPr>
            <w:rStyle w:val="a9"/>
            <w:rFonts w:ascii="Times New Roman" w:hAnsi="Times New Roman" w:cs="Times New Roman"/>
            <w:color w:val="auto"/>
            <w:sz w:val="22"/>
            <w:u w:val="none"/>
          </w:rPr>
          <w:t>Нижний Акбаш</w:t>
        </w:r>
      </w:hyperlink>
      <w:r w:rsidRPr="00D83362">
        <w:rPr>
          <w:rFonts w:ascii="Times New Roman" w:hAnsi="Times New Roman" w:cs="Times New Roman"/>
          <w:sz w:val="22"/>
        </w:rPr>
        <w:t xml:space="preserve"> сворачивает на северо-запад, проходя вдоль юго-западного подножия </w:t>
      </w:r>
      <w:hyperlink r:id="rId41" w:tooltip="Арикский хребет" w:history="1">
        <w:r w:rsidRPr="00D83362">
          <w:rPr>
            <w:rStyle w:val="a9"/>
            <w:rFonts w:ascii="Times New Roman" w:hAnsi="Times New Roman" w:cs="Times New Roman"/>
            <w:color w:val="auto"/>
            <w:sz w:val="22"/>
            <w:u w:val="none"/>
          </w:rPr>
          <w:t>Арикского хребта</w:t>
        </w:r>
      </w:hyperlink>
      <w:r w:rsidRPr="00D83362">
        <w:rPr>
          <w:rFonts w:ascii="Times New Roman" w:hAnsi="Times New Roman" w:cs="Times New Roman"/>
          <w:sz w:val="22"/>
        </w:rPr>
        <w:t xml:space="preserve">. К западу от села </w:t>
      </w:r>
      <w:hyperlink r:id="rId42" w:tooltip="Арик (село)" w:history="1">
        <w:r w:rsidRPr="00D83362">
          <w:rPr>
            <w:rStyle w:val="a9"/>
            <w:rFonts w:ascii="Times New Roman" w:hAnsi="Times New Roman" w:cs="Times New Roman"/>
            <w:color w:val="auto"/>
            <w:sz w:val="22"/>
            <w:u w:val="none"/>
          </w:rPr>
          <w:t>Арик</w:t>
        </w:r>
      </w:hyperlink>
      <w:r w:rsidRPr="00D83362">
        <w:rPr>
          <w:rFonts w:ascii="Times New Roman" w:hAnsi="Times New Roman" w:cs="Times New Roman"/>
          <w:sz w:val="22"/>
        </w:rPr>
        <w:t xml:space="preserve">, канал обратно впадает в </w:t>
      </w:r>
      <w:hyperlink r:id="rId43" w:tooltip="Терек" w:history="1">
        <w:r w:rsidRPr="00D83362">
          <w:rPr>
            <w:rStyle w:val="a9"/>
            <w:rFonts w:ascii="Times New Roman" w:hAnsi="Times New Roman" w:cs="Times New Roman"/>
            <w:color w:val="auto"/>
            <w:sz w:val="22"/>
            <w:u w:val="none"/>
          </w:rPr>
          <w:t>Терек</w:t>
        </w:r>
      </w:hyperlink>
      <w:r w:rsidRPr="00D83362">
        <w:rPr>
          <w:rFonts w:ascii="Times New Roman" w:hAnsi="Times New Roman" w:cs="Times New Roman"/>
          <w:sz w:val="22"/>
        </w:rPr>
        <w:t>.</w:t>
      </w:r>
    </w:p>
    <w:p w:rsidR="00DD3D49" w:rsidRPr="00D83362" w:rsidRDefault="00DD3D49" w:rsidP="00DD3D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Общая протяжённость основной магистрали канала составляет 36 километров.</w:t>
      </w:r>
    </w:p>
    <w:p w:rsidR="00BC4927" w:rsidRPr="00D83362" w:rsidRDefault="00BC4927" w:rsidP="00DD3D49">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Водоносные горизонты меловых отложений распространены </w:t>
      </w:r>
      <w:r w:rsidR="0098000C" w:rsidRPr="00D83362">
        <w:rPr>
          <w:rFonts w:ascii="Times New Roman" w:hAnsi="Times New Roman" w:cs="Times New Roman"/>
          <w:sz w:val="22"/>
        </w:rPr>
        <w:t xml:space="preserve">в с. п. </w:t>
      </w:r>
      <w:r w:rsidR="00D1590A" w:rsidRPr="00D83362">
        <w:rPr>
          <w:rFonts w:ascii="Times New Roman" w:hAnsi="Times New Roman" w:cs="Times New Roman"/>
          <w:sz w:val="22"/>
        </w:rPr>
        <w:t>Тамбовское</w:t>
      </w:r>
      <w:r w:rsidR="0098000C" w:rsidRPr="00D83362">
        <w:rPr>
          <w:rFonts w:ascii="Times New Roman" w:hAnsi="Times New Roman" w:cs="Times New Roman"/>
          <w:sz w:val="22"/>
        </w:rPr>
        <w:t>е</w:t>
      </w:r>
      <w:r w:rsidRPr="00D83362">
        <w:rPr>
          <w:rFonts w:ascii="Times New Roman" w:hAnsi="Times New Roman" w:cs="Times New Roman"/>
          <w:sz w:val="22"/>
        </w:rPr>
        <w:t>, приурочены к разнозернистым песчаникам и известнякам значительной мощности. Воды меловых отложений вскрыты рядом глубоких буровых скважин, а также выходят в виде многочисленных источников.</w:t>
      </w:r>
    </w:p>
    <w:p w:rsidR="00BC4927" w:rsidRPr="00D83362" w:rsidRDefault="00BC4927" w:rsidP="00BC4927">
      <w:pPr>
        <w:pStyle w:val="af5"/>
        <w:spacing w:line="276" w:lineRule="auto"/>
        <w:ind w:left="0" w:firstLine="851"/>
        <w:jc w:val="both"/>
        <w:rPr>
          <w:sz w:val="22"/>
        </w:rPr>
      </w:pPr>
      <w:r w:rsidRPr="00D83362">
        <w:rPr>
          <w:sz w:val="22"/>
        </w:rPr>
        <w:t>Наибольшее практическое значение для целей водоснабжения и</w:t>
      </w:r>
      <w:r w:rsidR="000F2041" w:rsidRPr="00D83362">
        <w:rPr>
          <w:sz w:val="22"/>
        </w:rPr>
        <w:t>меют лишь источники пресных вод</w:t>
      </w:r>
      <w:r w:rsidRPr="00D83362">
        <w:rPr>
          <w:sz w:val="22"/>
        </w:rPr>
        <w:t>.</w:t>
      </w:r>
    </w:p>
    <w:p w:rsidR="00BC4927" w:rsidRPr="00D83362" w:rsidRDefault="00BC4927" w:rsidP="00BC4927">
      <w:pPr>
        <w:pStyle w:val="af5"/>
        <w:spacing w:line="276" w:lineRule="auto"/>
        <w:ind w:left="0" w:firstLine="851"/>
        <w:jc w:val="both"/>
        <w:rPr>
          <w:sz w:val="22"/>
        </w:rPr>
      </w:pPr>
      <w:r w:rsidRPr="00D83362">
        <w:rPr>
          <w:sz w:val="22"/>
        </w:rPr>
        <w:t>В отложениях четвертичного возраста содержится мощный водоносный комплекс, отдельные водоносные горизонты которого разобщены между собой водоупорными суглинистыми прослоями. В местах выклинивания возможна гидравлическая связь между горизонтами.</w:t>
      </w:r>
    </w:p>
    <w:p w:rsidR="00BC4927" w:rsidRPr="00D83362" w:rsidRDefault="00BC4927" w:rsidP="00BC4927">
      <w:pPr>
        <w:pStyle w:val="af5"/>
        <w:spacing w:line="276" w:lineRule="auto"/>
        <w:ind w:left="0" w:firstLine="851"/>
        <w:jc w:val="both"/>
        <w:rPr>
          <w:sz w:val="22"/>
        </w:rPr>
      </w:pPr>
      <w:r w:rsidRPr="00D83362">
        <w:rPr>
          <w:sz w:val="22"/>
        </w:rPr>
        <w:t>Ресурсы подземных вод формируются в результате интенсивной инфильтрации атмосферных осадков и поглощения поверхностного стока рек.</w:t>
      </w:r>
    </w:p>
    <w:p w:rsidR="0098000C" w:rsidRPr="00D83362" w:rsidRDefault="00BC4927" w:rsidP="00BC4927">
      <w:pPr>
        <w:pStyle w:val="af5"/>
        <w:spacing w:line="276" w:lineRule="auto"/>
        <w:ind w:left="0" w:firstLine="851"/>
        <w:jc w:val="both"/>
        <w:rPr>
          <w:sz w:val="22"/>
        </w:rPr>
      </w:pPr>
      <w:r w:rsidRPr="00D83362">
        <w:rPr>
          <w:sz w:val="22"/>
        </w:rPr>
        <w:lastRenderedPageBreak/>
        <w:t xml:space="preserve">Водоносный горизонт верхнечетвертичных отложений залегает на глубине 4 м и имеет свободную поверхность. </w:t>
      </w:r>
    </w:p>
    <w:p w:rsidR="00BC4927" w:rsidRPr="00D83362" w:rsidRDefault="00BC4927" w:rsidP="00BC4927">
      <w:pPr>
        <w:pStyle w:val="af5"/>
        <w:spacing w:line="276" w:lineRule="auto"/>
        <w:ind w:left="0" w:firstLine="851"/>
        <w:jc w:val="both"/>
        <w:rPr>
          <w:sz w:val="22"/>
        </w:rPr>
      </w:pPr>
      <w:r w:rsidRPr="00D83362">
        <w:rPr>
          <w:sz w:val="22"/>
        </w:rPr>
        <w:t xml:space="preserve">Верхнечетвертичный горизонт не </w:t>
      </w:r>
      <w:r w:rsidR="00DD3BED" w:rsidRPr="00D83362">
        <w:rPr>
          <w:sz w:val="22"/>
        </w:rPr>
        <w:t>защищён</w:t>
      </w:r>
      <w:r w:rsidRPr="00D83362">
        <w:rPr>
          <w:sz w:val="22"/>
        </w:rPr>
        <w:t xml:space="preserve"> от загрязнения с поверхности и может быть использован для технического водоснабжения.</w:t>
      </w:r>
    </w:p>
    <w:p w:rsidR="00BC4927" w:rsidRPr="00D83362" w:rsidRDefault="00BC4927" w:rsidP="0098000C">
      <w:pPr>
        <w:spacing w:line="276" w:lineRule="auto"/>
        <w:jc w:val="both"/>
        <w:rPr>
          <w:rFonts w:ascii="Times New Roman" w:hAnsi="Times New Roman" w:cs="Times New Roman"/>
          <w:sz w:val="22"/>
        </w:rPr>
      </w:pPr>
    </w:p>
    <w:p w:rsidR="00DD3D49" w:rsidRPr="00D83362" w:rsidRDefault="00DD3D49" w:rsidP="0098000C">
      <w:pPr>
        <w:spacing w:line="276" w:lineRule="auto"/>
        <w:jc w:val="both"/>
        <w:rPr>
          <w:rFonts w:ascii="Times New Roman" w:hAnsi="Times New Roman" w:cs="Times New Roman"/>
          <w:sz w:val="22"/>
        </w:rPr>
      </w:pPr>
    </w:p>
    <w:p w:rsidR="00BC4927" w:rsidRPr="00D83362" w:rsidRDefault="00BC4927" w:rsidP="00380FC6">
      <w:pPr>
        <w:pStyle w:val="af5"/>
        <w:spacing w:line="276" w:lineRule="auto"/>
        <w:ind w:left="0"/>
        <w:rPr>
          <w:b/>
          <w:sz w:val="22"/>
        </w:rPr>
      </w:pPr>
      <w:r w:rsidRPr="00D83362">
        <w:rPr>
          <w:b/>
          <w:sz w:val="22"/>
        </w:rPr>
        <w:t>Инженерно-геологические условия</w:t>
      </w:r>
    </w:p>
    <w:p w:rsidR="00BC4927" w:rsidRPr="00D83362" w:rsidRDefault="00BC4927" w:rsidP="00BC4927">
      <w:pPr>
        <w:pStyle w:val="af5"/>
        <w:spacing w:line="276" w:lineRule="auto"/>
        <w:ind w:left="0" w:firstLine="851"/>
        <w:jc w:val="both"/>
        <w:rPr>
          <w:sz w:val="22"/>
        </w:rPr>
      </w:pPr>
      <w:r w:rsidRPr="00D83362">
        <w:rPr>
          <w:sz w:val="22"/>
        </w:rPr>
        <w:t>Инженерно-геологические условия рассматриваемого района в целом благоприятны. Как было указано выше, территория сложена толщей устойчивых четвертичных валунно-галечниковых отложений с поверхности перекрытых слоем супесей, песков и суглинков небольшой мощности.</w:t>
      </w:r>
    </w:p>
    <w:p w:rsidR="00BC4927" w:rsidRPr="00D83362" w:rsidRDefault="00BC4927" w:rsidP="00BC4927">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Сейсмичность района согласно СНиП П-7-81 – 8 баллов.</w:t>
      </w:r>
    </w:p>
    <w:p w:rsidR="00BC4927" w:rsidRPr="00D83362" w:rsidRDefault="00BC4927" w:rsidP="00BC4927">
      <w:pPr>
        <w:spacing w:line="276" w:lineRule="auto"/>
        <w:ind w:right="-21" w:firstLine="851"/>
        <w:jc w:val="both"/>
        <w:rPr>
          <w:rFonts w:ascii="Times New Roman" w:hAnsi="Times New Roman" w:cs="Times New Roman"/>
          <w:sz w:val="22"/>
        </w:rPr>
      </w:pPr>
      <w:r w:rsidRPr="00D83362">
        <w:rPr>
          <w:rFonts w:ascii="Times New Roman" w:hAnsi="Times New Roman" w:cs="Times New Roman"/>
          <w:sz w:val="22"/>
        </w:rPr>
        <w:t xml:space="preserve">Сейсмического микрорайонирования территории </w:t>
      </w:r>
      <w:r w:rsidR="000805F5" w:rsidRPr="00D83362">
        <w:rPr>
          <w:rFonts w:ascii="Times New Roman" w:hAnsi="Times New Roman" w:cs="Times New Roman"/>
          <w:sz w:val="22"/>
        </w:rPr>
        <w:t>с. п.</w:t>
      </w:r>
      <w:r w:rsidRPr="00D83362">
        <w:rPr>
          <w:rFonts w:ascii="Times New Roman" w:hAnsi="Times New Roman" w:cs="Times New Roman"/>
          <w:sz w:val="22"/>
        </w:rPr>
        <w:t xml:space="preserve">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не проводилось.</w:t>
      </w:r>
    </w:p>
    <w:p w:rsidR="00380FC6" w:rsidRPr="00D83362" w:rsidRDefault="00380FC6" w:rsidP="00F35F73">
      <w:pPr>
        <w:jc w:val="both"/>
        <w:rPr>
          <w:rFonts w:ascii="Times New Roman" w:eastAsia="Calibri" w:hAnsi="Times New Roman" w:cs="Times New Roman"/>
          <w:position w:val="0"/>
          <w:sz w:val="22"/>
        </w:rPr>
      </w:pPr>
    </w:p>
    <w:p w:rsidR="000F2504" w:rsidRPr="00D83362" w:rsidRDefault="000F2504" w:rsidP="00F35F73">
      <w:pPr>
        <w:jc w:val="both"/>
        <w:rPr>
          <w:rFonts w:ascii="Times New Roman" w:eastAsia="Calibri" w:hAnsi="Times New Roman" w:cs="Times New Roman"/>
          <w:position w:val="0"/>
          <w:sz w:val="22"/>
        </w:rPr>
      </w:pPr>
    </w:p>
    <w:p w:rsidR="00E33EB3" w:rsidRPr="00D83362" w:rsidRDefault="00E33EB3" w:rsidP="00380FC6">
      <w:pPr>
        <w:pStyle w:val="af5"/>
        <w:numPr>
          <w:ilvl w:val="1"/>
          <w:numId w:val="25"/>
        </w:numPr>
        <w:ind w:left="0" w:firstLine="0"/>
        <w:jc w:val="both"/>
        <w:rPr>
          <w:rFonts w:eastAsia="Calibri"/>
          <w:b/>
          <w:i/>
          <w:sz w:val="22"/>
          <w:u w:val="single"/>
        </w:rPr>
      </w:pPr>
      <w:r w:rsidRPr="00D83362">
        <w:rPr>
          <w:rFonts w:eastAsia="Calibri"/>
          <w:b/>
          <w:i/>
          <w:sz w:val="22"/>
          <w:u w:val="single"/>
        </w:rPr>
        <w:t>Земельный фонд</w:t>
      </w:r>
    </w:p>
    <w:p w:rsidR="00380FC6" w:rsidRPr="00D83362" w:rsidRDefault="00380FC6" w:rsidP="00F3224A">
      <w:pPr>
        <w:ind w:firstLine="851"/>
        <w:jc w:val="both"/>
        <w:rPr>
          <w:rFonts w:ascii="Times New Roman" w:eastAsia="Calibri" w:hAnsi="Times New Roman" w:cs="Times New Roman"/>
          <w:position w:val="0"/>
          <w:sz w:val="22"/>
        </w:rPr>
      </w:pPr>
    </w:p>
    <w:p w:rsidR="00F3224A" w:rsidRPr="00D83362" w:rsidRDefault="00F3224A" w:rsidP="00664642">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Площадь территории сельского поселения </w:t>
      </w:r>
      <w:r w:rsidR="00D1590A" w:rsidRPr="00D83362">
        <w:rPr>
          <w:rFonts w:ascii="Times New Roman" w:eastAsia="Calibri" w:hAnsi="Times New Roman" w:cs="Times New Roman"/>
          <w:position w:val="0"/>
          <w:sz w:val="22"/>
        </w:rPr>
        <w:t>Тамбовское</w:t>
      </w:r>
      <w:r w:rsidRPr="00D83362">
        <w:rPr>
          <w:rFonts w:ascii="Times New Roman" w:eastAsia="Calibri" w:hAnsi="Times New Roman" w:cs="Times New Roman"/>
          <w:position w:val="0"/>
          <w:sz w:val="22"/>
        </w:rPr>
        <w:t xml:space="preserve"> по картографическому описанию границ ГП, утверждённых Законом КБР </w:t>
      </w:r>
      <w:r w:rsidR="00193FA1" w:rsidRPr="00D83362">
        <w:rPr>
          <w:rFonts w:ascii="Times New Roman" w:eastAsia="Calibri" w:hAnsi="Times New Roman" w:cs="Times New Roman"/>
          <w:position w:val="0"/>
          <w:sz w:val="22"/>
        </w:rPr>
        <w:t>от 28.07.2006 N 54-РЗ «О статусе и границах муниципальных образований Кабардино-Балкарской Республики»</w:t>
      </w:r>
      <w:r w:rsidRPr="00D83362">
        <w:rPr>
          <w:rFonts w:ascii="Times New Roman" w:eastAsia="Calibri" w:hAnsi="Times New Roman" w:cs="Times New Roman"/>
          <w:position w:val="0"/>
          <w:sz w:val="22"/>
        </w:rPr>
        <w:t xml:space="preserve">,  составляет  </w:t>
      </w:r>
      <w:r w:rsidR="00E368A5" w:rsidRPr="00D83362">
        <w:rPr>
          <w:rFonts w:ascii="Times New Roman" w:eastAsia="Calibri" w:hAnsi="Times New Roman" w:cs="Times New Roman"/>
          <w:position w:val="0"/>
          <w:sz w:val="22"/>
        </w:rPr>
        <w:t>4593</w:t>
      </w:r>
      <w:r w:rsidR="00377525" w:rsidRPr="00D83362">
        <w:rPr>
          <w:rFonts w:ascii="Times New Roman" w:eastAsia="Calibri" w:hAnsi="Times New Roman" w:cs="Times New Roman"/>
          <w:position w:val="0"/>
          <w:sz w:val="22"/>
        </w:rPr>
        <w:t xml:space="preserve"> </w:t>
      </w:r>
      <w:r w:rsidRPr="00D83362">
        <w:rPr>
          <w:rFonts w:ascii="Times New Roman" w:eastAsia="Calibri" w:hAnsi="Times New Roman" w:cs="Times New Roman"/>
          <w:position w:val="0"/>
          <w:sz w:val="22"/>
        </w:rPr>
        <w:t>га, в том числе:</w:t>
      </w:r>
    </w:p>
    <w:p w:rsidR="00F3224A" w:rsidRPr="00D83362" w:rsidRDefault="00F3224A" w:rsidP="00664642">
      <w:pPr>
        <w:spacing w:line="276" w:lineRule="auto"/>
        <w:ind w:firstLine="709"/>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 Земель </w:t>
      </w:r>
      <w:r w:rsidR="00193FA1" w:rsidRPr="00D83362">
        <w:rPr>
          <w:rFonts w:ascii="Times New Roman" w:eastAsia="Calibri" w:hAnsi="Times New Roman" w:cs="Times New Roman"/>
          <w:position w:val="0"/>
          <w:sz w:val="22"/>
        </w:rPr>
        <w:t>населённых</w:t>
      </w:r>
      <w:r w:rsidRPr="00D83362">
        <w:rPr>
          <w:rFonts w:ascii="Times New Roman" w:eastAsia="Calibri" w:hAnsi="Times New Roman" w:cs="Times New Roman"/>
          <w:position w:val="0"/>
          <w:sz w:val="22"/>
        </w:rPr>
        <w:t xml:space="preserve"> пунктов </w:t>
      </w:r>
      <w:r w:rsidR="00E368A5" w:rsidRPr="00D83362">
        <w:rPr>
          <w:rFonts w:ascii="Times New Roman" w:eastAsia="Calibri" w:hAnsi="Times New Roman" w:cs="Times New Roman"/>
          <w:position w:val="0"/>
          <w:sz w:val="22"/>
        </w:rPr>
        <w:t>246</w:t>
      </w:r>
      <w:r w:rsidRPr="00D83362">
        <w:rPr>
          <w:rFonts w:ascii="Times New Roman" w:eastAsia="Calibri" w:hAnsi="Times New Roman" w:cs="Times New Roman"/>
          <w:position w:val="0"/>
          <w:sz w:val="22"/>
        </w:rPr>
        <w:t xml:space="preserve"> га</w:t>
      </w:r>
    </w:p>
    <w:p w:rsidR="00F3224A" w:rsidRPr="00D83362" w:rsidRDefault="00193FA1" w:rsidP="00664642">
      <w:pPr>
        <w:spacing w:line="276" w:lineRule="auto"/>
        <w:ind w:firstLine="709"/>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 </w:t>
      </w:r>
      <w:r w:rsidR="00F3224A" w:rsidRPr="00D83362">
        <w:rPr>
          <w:rFonts w:ascii="Times New Roman" w:eastAsia="Calibri" w:hAnsi="Times New Roman" w:cs="Times New Roman"/>
          <w:position w:val="0"/>
          <w:sz w:val="22"/>
        </w:rPr>
        <w:t xml:space="preserve">Земель сельскохозяйственного назначения </w:t>
      </w:r>
      <w:r w:rsidR="00664642" w:rsidRPr="00D83362">
        <w:rPr>
          <w:rFonts w:ascii="Times New Roman" w:eastAsia="Calibri" w:hAnsi="Times New Roman" w:cs="Times New Roman"/>
          <w:position w:val="0"/>
          <w:sz w:val="22"/>
        </w:rPr>
        <w:t>4635</w:t>
      </w:r>
      <w:r w:rsidR="00F3224A" w:rsidRPr="00D83362">
        <w:rPr>
          <w:rFonts w:ascii="Times New Roman" w:eastAsia="Calibri" w:hAnsi="Times New Roman" w:cs="Times New Roman"/>
          <w:position w:val="0"/>
          <w:sz w:val="22"/>
        </w:rPr>
        <w:t xml:space="preserve"> га</w:t>
      </w:r>
    </w:p>
    <w:p w:rsidR="00F3224A" w:rsidRPr="00D83362" w:rsidRDefault="00F3224A" w:rsidP="00664642">
      <w:pPr>
        <w:spacing w:line="276" w:lineRule="auto"/>
        <w:ind w:firstLine="709"/>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Земель промышленности, энергетики, транспорта, связи, радиовещания и т.</w:t>
      </w:r>
      <w:r w:rsidR="00664642" w:rsidRPr="00D83362">
        <w:rPr>
          <w:rFonts w:ascii="Times New Roman" w:eastAsia="Calibri" w:hAnsi="Times New Roman" w:cs="Times New Roman"/>
          <w:position w:val="0"/>
          <w:sz w:val="22"/>
        </w:rPr>
        <w:t xml:space="preserve"> </w:t>
      </w:r>
      <w:r w:rsidRPr="00D83362">
        <w:rPr>
          <w:rFonts w:ascii="Times New Roman" w:eastAsia="Calibri" w:hAnsi="Times New Roman" w:cs="Times New Roman"/>
          <w:position w:val="0"/>
          <w:sz w:val="22"/>
        </w:rPr>
        <w:t>д</w:t>
      </w:r>
      <w:r w:rsidR="00664642" w:rsidRPr="00D83362">
        <w:rPr>
          <w:rFonts w:ascii="Times New Roman" w:eastAsia="Calibri" w:hAnsi="Times New Roman" w:cs="Times New Roman"/>
          <w:position w:val="0"/>
          <w:sz w:val="22"/>
        </w:rPr>
        <w:t>.</w:t>
      </w:r>
      <w:r w:rsidRPr="00D83362">
        <w:rPr>
          <w:rFonts w:ascii="Times New Roman" w:eastAsia="Calibri" w:hAnsi="Times New Roman" w:cs="Times New Roman"/>
          <w:color w:val="FF0000"/>
          <w:position w:val="0"/>
          <w:sz w:val="22"/>
        </w:rPr>
        <w:t xml:space="preserve"> </w:t>
      </w:r>
      <w:r w:rsidR="00664642" w:rsidRPr="00D83362">
        <w:rPr>
          <w:rFonts w:ascii="Times New Roman" w:eastAsia="Calibri" w:hAnsi="Times New Roman" w:cs="Times New Roman"/>
          <w:position w:val="0"/>
          <w:sz w:val="22"/>
        </w:rPr>
        <w:t>85</w:t>
      </w:r>
      <w:r w:rsidRPr="00D83362">
        <w:rPr>
          <w:rFonts w:ascii="Times New Roman" w:eastAsia="Calibri" w:hAnsi="Times New Roman" w:cs="Times New Roman"/>
          <w:position w:val="0"/>
          <w:sz w:val="22"/>
        </w:rPr>
        <w:t xml:space="preserve"> га </w:t>
      </w:r>
    </w:p>
    <w:p w:rsidR="00E33EB3" w:rsidRPr="00D83362" w:rsidRDefault="00F3224A" w:rsidP="00664642">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Для уточнения площади территории, внесения изменений в баланс земель </w:t>
      </w:r>
      <w:r w:rsidR="00E64108" w:rsidRPr="00D83362">
        <w:rPr>
          <w:rFonts w:ascii="Times New Roman" w:eastAsia="Calibri" w:hAnsi="Times New Roman" w:cs="Times New Roman"/>
          <w:position w:val="0"/>
          <w:sz w:val="22"/>
        </w:rPr>
        <w:t>с. п.</w:t>
      </w:r>
      <w:r w:rsidRPr="00D83362">
        <w:rPr>
          <w:rFonts w:ascii="Times New Roman" w:eastAsia="Calibri" w:hAnsi="Times New Roman" w:cs="Times New Roman"/>
          <w:position w:val="0"/>
          <w:sz w:val="22"/>
        </w:rPr>
        <w:t xml:space="preserve"> </w:t>
      </w:r>
      <w:r w:rsidR="00D1590A" w:rsidRPr="00D83362">
        <w:rPr>
          <w:rFonts w:ascii="Times New Roman" w:eastAsia="Calibri" w:hAnsi="Times New Roman" w:cs="Times New Roman"/>
          <w:position w:val="0"/>
          <w:sz w:val="22"/>
        </w:rPr>
        <w:t>Тамбовское</w:t>
      </w:r>
      <w:r w:rsidRPr="00D83362">
        <w:rPr>
          <w:rFonts w:ascii="Times New Roman" w:eastAsia="Calibri" w:hAnsi="Times New Roman" w:cs="Times New Roman"/>
          <w:position w:val="0"/>
          <w:sz w:val="22"/>
        </w:rPr>
        <w:t xml:space="preserve"> необходимо провести межевые работы по установлению границ, определению площадей и угодий, а также внести сведения о границе </w:t>
      </w:r>
      <w:r w:rsidR="007C7ED1" w:rsidRPr="00D83362">
        <w:rPr>
          <w:rFonts w:ascii="Times New Roman" w:eastAsia="Calibri" w:hAnsi="Times New Roman" w:cs="Times New Roman"/>
          <w:position w:val="0"/>
          <w:sz w:val="22"/>
        </w:rPr>
        <w:t>сельского поселения</w:t>
      </w:r>
      <w:r w:rsidRPr="00D83362">
        <w:rPr>
          <w:rFonts w:ascii="Times New Roman" w:eastAsia="Calibri" w:hAnsi="Times New Roman" w:cs="Times New Roman"/>
          <w:position w:val="0"/>
          <w:sz w:val="22"/>
        </w:rPr>
        <w:t xml:space="preserve"> в Государственной кадастровой палате по КБР для их </w:t>
      </w:r>
      <w:r w:rsidR="007C7ED1" w:rsidRPr="00D83362">
        <w:rPr>
          <w:rFonts w:ascii="Times New Roman" w:eastAsia="Calibri" w:hAnsi="Times New Roman" w:cs="Times New Roman"/>
          <w:position w:val="0"/>
          <w:sz w:val="22"/>
        </w:rPr>
        <w:t>учёта</w:t>
      </w:r>
      <w:r w:rsidRPr="00D83362">
        <w:rPr>
          <w:rFonts w:ascii="Times New Roman" w:eastAsia="Calibri" w:hAnsi="Times New Roman" w:cs="Times New Roman"/>
          <w:position w:val="0"/>
          <w:sz w:val="22"/>
        </w:rPr>
        <w:t xml:space="preserve"> в соответствии с Федеральным Законом от 24 июля 2007 года №221-ФЗ «О государственном кадастре недвижимости».</w:t>
      </w:r>
    </w:p>
    <w:p w:rsidR="00B72282" w:rsidRPr="00D83362" w:rsidRDefault="00B72282" w:rsidP="00F35F73">
      <w:pPr>
        <w:jc w:val="both"/>
        <w:rPr>
          <w:rFonts w:ascii="Times New Roman" w:eastAsia="Calibri" w:hAnsi="Times New Roman" w:cs="Times New Roman"/>
          <w:position w:val="0"/>
          <w:sz w:val="22"/>
        </w:rPr>
      </w:pPr>
    </w:p>
    <w:p w:rsidR="00B72282" w:rsidRPr="00D83362" w:rsidRDefault="00B72282" w:rsidP="00B72282">
      <w:pPr>
        <w:pStyle w:val="31"/>
        <w:spacing w:line="276" w:lineRule="auto"/>
        <w:ind w:left="0" w:firstLine="851"/>
        <w:jc w:val="center"/>
        <w:rPr>
          <w:rFonts w:ascii="Times New Roman" w:hAnsi="Times New Roman" w:cs="Times New Roman"/>
          <w:b/>
          <w:sz w:val="22"/>
          <w:szCs w:val="24"/>
        </w:rPr>
      </w:pPr>
      <w:r w:rsidRPr="00D83362">
        <w:rPr>
          <w:rFonts w:ascii="Times New Roman" w:hAnsi="Times New Roman" w:cs="Times New Roman"/>
          <w:b/>
          <w:sz w:val="22"/>
          <w:szCs w:val="24"/>
        </w:rPr>
        <w:t>Структура использования земель (га)</w:t>
      </w:r>
    </w:p>
    <w:tbl>
      <w:tblPr>
        <w:tblW w:w="9397" w:type="dxa"/>
        <w:jc w:val="center"/>
        <w:tblLook w:val="04A0"/>
      </w:tblPr>
      <w:tblGrid>
        <w:gridCol w:w="960"/>
        <w:gridCol w:w="5724"/>
        <w:gridCol w:w="1272"/>
        <w:gridCol w:w="1441"/>
      </w:tblGrid>
      <w:tr w:rsidR="00B72282" w:rsidRPr="00D83362" w:rsidTr="000E211C">
        <w:trPr>
          <w:trHeight w:hRule="exact" w:val="284"/>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D83362" w:rsidRDefault="00B72282" w:rsidP="00BF0A90">
            <w:pPr>
              <w:spacing w:line="276" w:lineRule="auto"/>
              <w:rPr>
                <w:rFonts w:ascii="Times New Roman" w:hAnsi="Times New Roman" w:cs="Times New Roman"/>
                <w:b/>
                <w:position w:val="0"/>
              </w:rPr>
            </w:pPr>
            <w:r w:rsidRPr="00D83362">
              <w:rPr>
                <w:rFonts w:ascii="Times New Roman" w:hAnsi="Times New Roman" w:cs="Times New Roman"/>
                <w:b/>
                <w:position w:val="0"/>
                <w:sz w:val="22"/>
              </w:rPr>
              <w:t>№№</w:t>
            </w:r>
          </w:p>
        </w:tc>
        <w:tc>
          <w:tcPr>
            <w:tcW w:w="572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D83362" w:rsidRDefault="00B72282" w:rsidP="00BF0A90">
            <w:pPr>
              <w:spacing w:line="276" w:lineRule="auto"/>
              <w:jc w:val="center"/>
              <w:rPr>
                <w:rFonts w:ascii="Times New Roman" w:hAnsi="Times New Roman" w:cs="Times New Roman"/>
                <w:b/>
                <w:position w:val="0"/>
              </w:rPr>
            </w:pPr>
            <w:r w:rsidRPr="00D83362">
              <w:rPr>
                <w:rFonts w:ascii="Times New Roman" w:hAnsi="Times New Roman" w:cs="Times New Roman"/>
                <w:b/>
                <w:position w:val="0"/>
                <w:sz w:val="22"/>
              </w:rPr>
              <w:t>Виды использования земель</w:t>
            </w:r>
          </w:p>
        </w:tc>
        <w:tc>
          <w:tcPr>
            <w:tcW w:w="12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D83362" w:rsidRDefault="00B72282" w:rsidP="00BF0A90">
            <w:pPr>
              <w:spacing w:line="276" w:lineRule="auto"/>
              <w:jc w:val="center"/>
              <w:rPr>
                <w:rFonts w:ascii="Times New Roman" w:hAnsi="Times New Roman" w:cs="Times New Roman"/>
                <w:b/>
                <w:position w:val="0"/>
              </w:rPr>
            </w:pPr>
            <w:r w:rsidRPr="00D83362">
              <w:rPr>
                <w:rFonts w:ascii="Times New Roman" w:hAnsi="Times New Roman" w:cs="Times New Roman"/>
                <w:b/>
                <w:position w:val="0"/>
                <w:sz w:val="22"/>
              </w:rPr>
              <w:t>Общая площадь</w:t>
            </w:r>
            <w:r w:rsidR="004C1740" w:rsidRPr="00D83362">
              <w:rPr>
                <w:rFonts w:ascii="Times New Roman" w:hAnsi="Times New Roman" w:cs="Times New Roman"/>
                <w:b/>
                <w:position w:val="0"/>
                <w:sz w:val="22"/>
              </w:rPr>
              <w:t>. га</w:t>
            </w:r>
          </w:p>
        </w:tc>
        <w:tc>
          <w:tcPr>
            <w:tcW w:w="14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D83362" w:rsidRDefault="00B72282" w:rsidP="00BF0A90">
            <w:pPr>
              <w:spacing w:line="276" w:lineRule="auto"/>
              <w:jc w:val="center"/>
              <w:rPr>
                <w:rFonts w:ascii="Times New Roman" w:hAnsi="Times New Roman" w:cs="Times New Roman"/>
                <w:b/>
                <w:position w:val="0"/>
              </w:rPr>
            </w:pPr>
            <w:r w:rsidRPr="00D83362">
              <w:rPr>
                <w:rFonts w:ascii="Times New Roman" w:hAnsi="Times New Roman" w:cs="Times New Roman"/>
                <w:b/>
                <w:position w:val="0"/>
                <w:sz w:val="22"/>
              </w:rPr>
              <w:t>Доля от общей</w:t>
            </w:r>
            <w:r w:rsidRPr="00D83362">
              <w:rPr>
                <w:rFonts w:ascii="Times New Roman" w:hAnsi="Times New Roman" w:cs="Times New Roman"/>
                <w:b/>
                <w:position w:val="0"/>
                <w:sz w:val="22"/>
              </w:rPr>
              <w:br/>
              <w:t>площади</w:t>
            </w:r>
            <w:r w:rsidRPr="00D83362">
              <w:rPr>
                <w:rFonts w:ascii="Times New Roman" w:hAnsi="Times New Roman" w:cs="Times New Roman"/>
                <w:b/>
                <w:position w:val="0"/>
                <w:sz w:val="22"/>
              </w:rPr>
              <w:br/>
              <w:t>%</w:t>
            </w:r>
          </w:p>
        </w:tc>
      </w:tr>
      <w:tr w:rsidR="00B72282" w:rsidRPr="00D83362" w:rsidTr="000E211C">
        <w:trPr>
          <w:trHeight w:val="483"/>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5724"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r>
      <w:tr w:rsidR="00B72282" w:rsidRPr="00D83362" w:rsidTr="000E211C">
        <w:trPr>
          <w:trHeight w:val="483"/>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5724"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r>
      <w:tr w:rsidR="00B72282" w:rsidRPr="00D83362" w:rsidTr="000E211C">
        <w:trPr>
          <w:trHeight w:val="322"/>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5724"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c>
          <w:tcPr>
            <w:tcW w:w="1441" w:type="dxa"/>
            <w:vMerge/>
            <w:tcBorders>
              <w:top w:val="single" w:sz="4" w:space="0" w:color="auto"/>
              <w:left w:val="single" w:sz="4" w:space="0" w:color="auto"/>
              <w:bottom w:val="single" w:sz="4" w:space="0" w:color="auto"/>
              <w:right w:val="single" w:sz="4" w:space="0" w:color="auto"/>
            </w:tcBorders>
            <w:vAlign w:val="center"/>
            <w:hideMark/>
          </w:tcPr>
          <w:p w:rsidR="00B72282" w:rsidRPr="00D83362" w:rsidRDefault="00B72282" w:rsidP="00BF0A90">
            <w:pPr>
              <w:spacing w:line="276" w:lineRule="auto"/>
              <w:rPr>
                <w:rFonts w:ascii="Times New Roman" w:hAnsi="Times New Roman" w:cs="Times New Roman"/>
                <w:position w:val="0"/>
              </w:rPr>
            </w:pPr>
          </w:p>
        </w:tc>
      </w:tr>
      <w:tr w:rsidR="00B72282"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2282" w:rsidRPr="00D83362" w:rsidRDefault="00B72282" w:rsidP="00BF0A90">
            <w:pPr>
              <w:spacing w:line="276" w:lineRule="auto"/>
              <w:jc w:val="center"/>
              <w:rPr>
                <w:rFonts w:ascii="Times New Roman" w:hAnsi="Times New Roman" w:cs="Times New Roman"/>
                <w:position w:val="0"/>
              </w:rPr>
            </w:pPr>
            <w:r w:rsidRPr="00D83362">
              <w:rPr>
                <w:rFonts w:ascii="Times New Roman" w:hAnsi="Times New Roman" w:cs="Times New Roman"/>
                <w:position w:val="0"/>
                <w:sz w:val="22"/>
              </w:rPr>
              <w:t>А</w:t>
            </w:r>
          </w:p>
        </w:tc>
        <w:tc>
          <w:tcPr>
            <w:tcW w:w="5724" w:type="dxa"/>
            <w:tcBorders>
              <w:top w:val="nil"/>
              <w:left w:val="nil"/>
              <w:bottom w:val="single" w:sz="4" w:space="0" w:color="auto"/>
              <w:right w:val="single" w:sz="4" w:space="0" w:color="auto"/>
            </w:tcBorders>
            <w:shd w:val="clear" w:color="auto" w:fill="auto"/>
            <w:noWrap/>
            <w:vAlign w:val="bottom"/>
            <w:hideMark/>
          </w:tcPr>
          <w:p w:rsidR="00B72282" w:rsidRPr="00D83362" w:rsidRDefault="00B72282" w:rsidP="00BF0A90">
            <w:pPr>
              <w:spacing w:line="276" w:lineRule="auto"/>
              <w:jc w:val="center"/>
              <w:rPr>
                <w:rFonts w:ascii="Times New Roman" w:hAnsi="Times New Roman" w:cs="Times New Roman"/>
                <w:position w:val="0"/>
              </w:rPr>
            </w:pPr>
            <w:r w:rsidRPr="00D83362">
              <w:rPr>
                <w:rFonts w:ascii="Times New Roman" w:hAnsi="Times New Roman" w:cs="Times New Roman"/>
                <w:position w:val="0"/>
                <w:sz w:val="22"/>
              </w:rPr>
              <w:t>Б</w:t>
            </w:r>
          </w:p>
        </w:tc>
        <w:tc>
          <w:tcPr>
            <w:tcW w:w="1272" w:type="dxa"/>
            <w:tcBorders>
              <w:top w:val="nil"/>
              <w:left w:val="nil"/>
              <w:bottom w:val="single" w:sz="4" w:space="0" w:color="auto"/>
              <w:right w:val="single" w:sz="4" w:space="0" w:color="auto"/>
            </w:tcBorders>
            <w:shd w:val="clear" w:color="auto" w:fill="auto"/>
            <w:noWrap/>
            <w:vAlign w:val="bottom"/>
            <w:hideMark/>
          </w:tcPr>
          <w:p w:rsidR="00B72282" w:rsidRPr="00D83362" w:rsidRDefault="00B72282" w:rsidP="00BF0A90">
            <w:pPr>
              <w:spacing w:line="276" w:lineRule="auto"/>
              <w:jc w:val="center"/>
              <w:rPr>
                <w:rFonts w:ascii="Times New Roman" w:hAnsi="Times New Roman" w:cs="Times New Roman"/>
                <w:position w:val="0"/>
              </w:rPr>
            </w:pPr>
            <w:r w:rsidRPr="00D83362">
              <w:rPr>
                <w:rFonts w:ascii="Times New Roman" w:hAnsi="Times New Roman" w:cs="Times New Roman"/>
                <w:position w:val="0"/>
                <w:sz w:val="22"/>
              </w:rPr>
              <w:t>1</w:t>
            </w:r>
          </w:p>
        </w:tc>
        <w:tc>
          <w:tcPr>
            <w:tcW w:w="1441" w:type="dxa"/>
            <w:tcBorders>
              <w:top w:val="nil"/>
              <w:left w:val="nil"/>
              <w:bottom w:val="single" w:sz="4" w:space="0" w:color="auto"/>
              <w:right w:val="single" w:sz="4" w:space="0" w:color="auto"/>
            </w:tcBorders>
            <w:shd w:val="clear" w:color="auto" w:fill="auto"/>
            <w:vAlign w:val="bottom"/>
            <w:hideMark/>
          </w:tcPr>
          <w:p w:rsidR="00B72282" w:rsidRPr="00D83362" w:rsidRDefault="00B72282" w:rsidP="00BF0A90">
            <w:pPr>
              <w:spacing w:line="276" w:lineRule="auto"/>
              <w:jc w:val="center"/>
              <w:rPr>
                <w:rFonts w:ascii="Times New Roman" w:hAnsi="Times New Roman" w:cs="Times New Roman"/>
                <w:position w:val="0"/>
              </w:rPr>
            </w:pPr>
            <w:r w:rsidRPr="00D83362">
              <w:rPr>
                <w:rFonts w:ascii="Times New Roman" w:hAnsi="Times New Roman" w:cs="Times New Roman"/>
                <w:position w:val="0"/>
                <w:sz w:val="22"/>
              </w:rPr>
              <w:t>2</w:t>
            </w:r>
          </w:p>
        </w:tc>
      </w:tr>
      <w:tr w:rsidR="00B72282"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2282" w:rsidRPr="00D83362" w:rsidRDefault="007C7ED1" w:rsidP="00BF0A90">
            <w:pPr>
              <w:spacing w:line="276" w:lineRule="auto"/>
              <w:jc w:val="center"/>
              <w:rPr>
                <w:rFonts w:ascii="Times New Roman" w:hAnsi="Times New Roman" w:cs="Times New Roman"/>
                <w:b/>
                <w:bCs/>
                <w:position w:val="0"/>
              </w:rPr>
            </w:pPr>
            <w:r w:rsidRPr="00D83362">
              <w:rPr>
                <w:rFonts w:ascii="Times New Roman" w:hAnsi="Times New Roman" w:cs="Times New Roman"/>
                <w:b/>
                <w:bCs/>
                <w:position w:val="0"/>
                <w:sz w:val="22"/>
              </w:rPr>
              <w:t>1</w:t>
            </w:r>
          </w:p>
        </w:tc>
        <w:tc>
          <w:tcPr>
            <w:tcW w:w="5724" w:type="dxa"/>
            <w:tcBorders>
              <w:top w:val="nil"/>
              <w:left w:val="nil"/>
              <w:bottom w:val="single" w:sz="4" w:space="0" w:color="auto"/>
              <w:right w:val="single" w:sz="4" w:space="0" w:color="auto"/>
            </w:tcBorders>
            <w:shd w:val="clear" w:color="auto" w:fill="auto"/>
            <w:noWrap/>
            <w:vAlign w:val="bottom"/>
            <w:hideMark/>
          </w:tcPr>
          <w:p w:rsidR="00B72282" w:rsidRPr="00D83362" w:rsidRDefault="00B72282" w:rsidP="00B72282">
            <w:pPr>
              <w:spacing w:line="276" w:lineRule="auto"/>
              <w:rPr>
                <w:rFonts w:ascii="Times New Roman" w:hAnsi="Times New Roman" w:cs="Times New Roman"/>
                <w:b/>
                <w:bCs/>
                <w:position w:val="0"/>
              </w:rPr>
            </w:pPr>
            <w:r w:rsidRPr="00D83362">
              <w:rPr>
                <w:rFonts w:ascii="Times New Roman" w:hAnsi="Times New Roman" w:cs="Times New Roman"/>
                <w:b/>
                <w:bCs/>
                <w:position w:val="0"/>
                <w:sz w:val="22"/>
              </w:rPr>
              <w:t xml:space="preserve">Общая площадь земель с. п. </w:t>
            </w:r>
            <w:r w:rsidR="00D1590A" w:rsidRPr="00D83362">
              <w:rPr>
                <w:rFonts w:ascii="Times New Roman" w:hAnsi="Times New Roman" w:cs="Times New Roman"/>
                <w:b/>
                <w:bCs/>
                <w:position w:val="0"/>
                <w:sz w:val="22"/>
              </w:rPr>
              <w:t>Тамбовское</w:t>
            </w:r>
            <w:r w:rsidRPr="00D83362">
              <w:rPr>
                <w:rFonts w:ascii="Times New Roman" w:hAnsi="Times New Roman" w:cs="Times New Roman"/>
                <w:b/>
                <w:bCs/>
                <w:position w:val="0"/>
                <w:sz w:val="22"/>
              </w:rPr>
              <w:t xml:space="preserve"> </w:t>
            </w:r>
          </w:p>
        </w:tc>
        <w:tc>
          <w:tcPr>
            <w:tcW w:w="1272" w:type="dxa"/>
            <w:tcBorders>
              <w:top w:val="nil"/>
              <w:left w:val="nil"/>
              <w:bottom w:val="single" w:sz="4" w:space="0" w:color="auto"/>
              <w:right w:val="single" w:sz="4" w:space="0" w:color="auto"/>
            </w:tcBorders>
            <w:shd w:val="clear" w:color="auto" w:fill="auto"/>
            <w:noWrap/>
            <w:vAlign w:val="bottom"/>
            <w:hideMark/>
          </w:tcPr>
          <w:p w:rsidR="00B72282" w:rsidRPr="00D83362" w:rsidRDefault="004E31D2" w:rsidP="00BF0A90">
            <w:pPr>
              <w:spacing w:line="276" w:lineRule="auto"/>
              <w:jc w:val="center"/>
              <w:rPr>
                <w:rFonts w:ascii="Times New Roman" w:hAnsi="Times New Roman" w:cs="Times New Roman"/>
                <w:b/>
                <w:position w:val="0"/>
              </w:rPr>
            </w:pPr>
            <w:r w:rsidRPr="00D83362">
              <w:rPr>
                <w:rFonts w:ascii="Times New Roman" w:hAnsi="Times New Roman" w:cs="Times New Roman"/>
                <w:b/>
                <w:position w:val="0"/>
                <w:sz w:val="22"/>
              </w:rPr>
              <w:t>4635</w:t>
            </w:r>
            <w:r w:rsidR="001844A1" w:rsidRPr="00D83362">
              <w:rPr>
                <w:rFonts w:ascii="Times New Roman" w:hAnsi="Times New Roman" w:cs="Times New Roman"/>
                <w:b/>
                <w:position w:val="0"/>
                <w:sz w:val="22"/>
              </w:rPr>
              <w:t>,0</w:t>
            </w:r>
          </w:p>
        </w:tc>
        <w:tc>
          <w:tcPr>
            <w:tcW w:w="1441" w:type="dxa"/>
            <w:tcBorders>
              <w:top w:val="nil"/>
              <w:left w:val="nil"/>
              <w:bottom w:val="single" w:sz="4" w:space="0" w:color="auto"/>
              <w:right w:val="single" w:sz="4" w:space="0" w:color="auto"/>
            </w:tcBorders>
            <w:shd w:val="clear" w:color="auto" w:fill="auto"/>
            <w:vAlign w:val="bottom"/>
            <w:hideMark/>
          </w:tcPr>
          <w:p w:rsidR="00B72282" w:rsidRPr="00D83362" w:rsidRDefault="00B72282" w:rsidP="00B72282">
            <w:pPr>
              <w:spacing w:line="276" w:lineRule="auto"/>
              <w:jc w:val="center"/>
              <w:rPr>
                <w:rFonts w:ascii="Times New Roman" w:hAnsi="Times New Roman" w:cs="Times New Roman"/>
                <w:b/>
                <w:position w:val="0"/>
              </w:rPr>
            </w:pPr>
            <w:r w:rsidRPr="00D83362">
              <w:rPr>
                <w:rFonts w:ascii="Times New Roman" w:hAnsi="Times New Roman" w:cs="Times New Roman"/>
                <w:b/>
                <w:position w:val="0"/>
                <w:sz w:val="22"/>
              </w:rPr>
              <w:t>100</w:t>
            </w:r>
          </w:p>
        </w:tc>
      </w:tr>
      <w:tr w:rsidR="007C7ED1"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C7ED1" w:rsidRPr="00D83362" w:rsidRDefault="007C7ED1" w:rsidP="007C7ED1">
            <w:pPr>
              <w:spacing w:line="276" w:lineRule="auto"/>
              <w:jc w:val="center"/>
              <w:rPr>
                <w:rFonts w:ascii="Times New Roman" w:hAnsi="Times New Roman" w:cs="Times New Roman"/>
                <w:b/>
              </w:rPr>
            </w:pPr>
            <w:r w:rsidRPr="00D83362">
              <w:rPr>
                <w:rFonts w:ascii="Times New Roman" w:hAnsi="Times New Roman" w:cs="Times New Roman"/>
                <w:b/>
                <w:sz w:val="22"/>
              </w:rPr>
              <w:t>2.</w:t>
            </w:r>
          </w:p>
        </w:tc>
        <w:tc>
          <w:tcPr>
            <w:tcW w:w="5724" w:type="dxa"/>
            <w:tcBorders>
              <w:top w:val="nil"/>
              <w:left w:val="nil"/>
              <w:bottom w:val="single" w:sz="4" w:space="0" w:color="auto"/>
              <w:right w:val="single" w:sz="4" w:space="0" w:color="auto"/>
            </w:tcBorders>
            <w:shd w:val="clear" w:color="auto" w:fill="auto"/>
            <w:vAlign w:val="bottom"/>
          </w:tcPr>
          <w:p w:rsidR="007C7ED1" w:rsidRPr="00D83362" w:rsidRDefault="007C7ED1" w:rsidP="00B72282">
            <w:pPr>
              <w:spacing w:line="276" w:lineRule="auto"/>
              <w:rPr>
                <w:rFonts w:ascii="Times New Roman" w:hAnsi="Times New Roman" w:cs="Times New Roman"/>
                <w:b/>
              </w:rPr>
            </w:pPr>
            <w:r w:rsidRPr="00D83362">
              <w:rPr>
                <w:rFonts w:ascii="Times New Roman" w:hAnsi="Times New Roman" w:cs="Times New Roman"/>
                <w:b/>
                <w:sz w:val="22"/>
              </w:rPr>
              <w:t>Земли сельскохозяйственного назначения, из них:</w:t>
            </w:r>
          </w:p>
        </w:tc>
        <w:tc>
          <w:tcPr>
            <w:tcW w:w="1272" w:type="dxa"/>
            <w:tcBorders>
              <w:top w:val="nil"/>
              <w:left w:val="nil"/>
              <w:bottom w:val="single" w:sz="4" w:space="0" w:color="auto"/>
              <w:right w:val="single" w:sz="4" w:space="0" w:color="auto"/>
            </w:tcBorders>
            <w:shd w:val="clear" w:color="auto" w:fill="auto"/>
            <w:noWrap/>
            <w:vAlign w:val="bottom"/>
          </w:tcPr>
          <w:p w:rsidR="007C7ED1" w:rsidRPr="00D83362" w:rsidRDefault="00A65A9B" w:rsidP="000E211C">
            <w:pPr>
              <w:spacing w:line="276" w:lineRule="auto"/>
              <w:jc w:val="center"/>
              <w:rPr>
                <w:rFonts w:ascii="Times New Roman" w:hAnsi="Times New Roman" w:cs="Times New Roman"/>
                <w:b/>
              </w:rPr>
            </w:pPr>
            <w:r w:rsidRPr="00D83362">
              <w:rPr>
                <w:rFonts w:ascii="Times New Roman" w:hAnsi="Times New Roman" w:cs="Times New Roman"/>
                <w:b/>
                <w:sz w:val="22"/>
              </w:rPr>
              <w:t>4319,0</w:t>
            </w:r>
          </w:p>
        </w:tc>
        <w:tc>
          <w:tcPr>
            <w:tcW w:w="1441" w:type="dxa"/>
            <w:tcBorders>
              <w:top w:val="nil"/>
              <w:left w:val="nil"/>
              <w:bottom w:val="single" w:sz="4" w:space="0" w:color="auto"/>
              <w:right w:val="single" w:sz="4" w:space="0" w:color="auto"/>
            </w:tcBorders>
            <w:shd w:val="clear" w:color="auto" w:fill="auto"/>
            <w:vAlign w:val="bottom"/>
          </w:tcPr>
          <w:p w:rsidR="007C7ED1" w:rsidRPr="00D83362" w:rsidRDefault="0085364D" w:rsidP="001844A1">
            <w:pPr>
              <w:spacing w:line="276" w:lineRule="auto"/>
              <w:jc w:val="center"/>
              <w:rPr>
                <w:rFonts w:ascii="Times New Roman" w:hAnsi="Times New Roman" w:cs="Times New Roman"/>
                <w:b/>
              </w:rPr>
            </w:pPr>
            <w:r w:rsidRPr="00D83362">
              <w:rPr>
                <w:rFonts w:ascii="Times New Roman" w:hAnsi="Times New Roman" w:cs="Times New Roman"/>
                <w:b/>
                <w:sz w:val="22"/>
              </w:rPr>
              <w:t>93</w:t>
            </w:r>
            <w:r w:rsidR="001844A1" w:rsidRPr="00D83362">
              <w:rPr>
                <w:rFonts w:ascii="Times New Roman" w:hAnsi="Times New Roman" w:cs="Times New Roman"/>
                <w:b/>
                <w:sz w:val="22"/>
              </w:rPr>
              <w:t>,3</w:t>
            </w:r>
          </w:p>
        </w:tc>
      </w:tr>
      <w:tr w:rsidR="00B4192E"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B4192E" w:rsidRPr="00D83362" w:rsidRDefault="00B4192E" w:rsidP="00BF0A90">
            <w:pPr>
              <w:spacing w:line="276" w:lineRule="auto"/>
              <w:jc w:val="center"/>
              <w:rPr>
                <w:rFonts w:ascii="Times New Roman" w:hAnsi="Times New Roman" w:cs="Times New Roman"/>
              </w:rPr>
            </w:pPr>
            <w:r w:rsidRPr="00D83362">
              <w:rPr>
                <w:rFonts w:ascii="Times New Roman" w:hAnsi="Times New Roman" w:cs="Times New Roman"/>
                <w:sz w:val="22"/>
              </w:rPr>
              <w:t>2.1.</w:t>
            </w:r>
          </w:p>
        </w:tc>
        <w:tc>
          <w:tcPr>
            <w:tcW w:w="5724" w:type="dxa"/>
            <w:tcBorders>
              <w:top w:val="nil"/>
              <w:left w:val="nil"/>
              <w:bottom w:val="single" w:sz="4" w:space="0" w:color="auto"/>
              <w:right w:val="single" w:sz="4" w:space="0" w:color="auto"/>
            </w:tcBorders>
            <w:shd w:val="clear" w:color="auto" w:fill="auto"/>
            <w:vAlign w:val="bottom"/>
          </w:tcPr>
          <w:p w:rsidR="00B4192E" w:rsidRPr="00D83362" w:rsidRDefault="00B4192E" w:rsidP="00B4192E">
            <w:pPr>
              <w:spacing w:line="276" w:lineRule="auto"/>
              <w:rPr>
                <w:rFonts w:ascii="Times New Roman" w:hAnsi="Times New Roman" w:cs="Times New Roman"/>
              </w:rPr>
            </w:pPr>
            <w:r w:rsidRPr="00D83362">
              <w:rPr>
                <w:rFonts w:ascii="Times New Roman" w:hAnsi="Times New Roman" w:cs="Times New Roman"/>
                <w:sz w:val="22"/>
              </w:rPr>
              <w:t xml:space="preserve">сельскохозяйственные угодия </w:t>
            </w:r>
          </w:p>
        </w:tc>
        <w:tc>
          <w:tcPr>
            <w:tcW w:w="1272" w:type="dxa"/>
            <w:tcBorders>
              <w:top w:val="nil"/>
              <w:left w:val="nil"/>
              <w:bottom w:val="single" w:sz="4" w:space="0" w:color="auto"/>
              <w:right w:val="single" w:sz="4" w:space="0" w:color="auto"/>
            </w:tcBorders>
            <w:shd w:val="clear" w:color="auto" w:fill="auto"/>
            <w:noWrap/>
            <w:vAlign w:val="bottom"/>
          </w:tcPr>
          <w:p w:rsidR="00B4192E" w:rsidRPr="00D83362" w:rsidRDefault="00B4192E" w:rsidP="00BF0A90">
            <w:pPr>
              <w:spacing w:line="276" w:lineRule="auto"/>
              <w:jc w:val="center"/>
              <w:rPr>
                <w:rFonts w:ascii="Times New Roman" w:hAnsi="Times New Roman" w:cs="Times New Roman"/>
              </w:rPr>
            </w:pPr>
            <w:r w:rsidRPr="00D83362">
              <w:rPr>
                <w:rFonts w:ascii="Times New Roman" w:hAnsi="Times New Roman" w:cs="Times New Roman"/>
                <w:sz w:val="22"/>
              </w:rPr>
              <w:t>3684</w:t>
            </w:r>
          </w:p>
        </w:tc>
        <w:tc>
          <w:tcPr>
            <w:tcW w:w="1441" w:type="dxa"/>
            <w:tcBorders>
              <w:top w:val="nil"/>
              <w:left w:val="nil"/>
              <w:bottom w:val="single" w:sz="4" w:space="0" w:color="auto"/>
              <w:right w:val="single" w:sz="4" w:space="0" w:color="auto"/>
            </w:tcBorders>
            <w:shd w:val="clear" w:color="auto" w:fill="auto"/>
            <w:vAlign w:val="bottom"/>
          </w:tcPr>
          <w:p w:rsidR="00B4192E" w:rsidRPr="00D83362" w:rsidRDefault="00B4192E" w:rsidP="00B72282">
            <w:pPr>
              <w:spacing w:line="276" w:lineRule="auto"/>
              <w:jc w:val="center"/>
              <w:rPr>
                <w:rFonts w:ascii="Times New Roman" w:hAnsi="Times New Roman" w:cs="Times New Roman"/>
              </w:rPr>
            </w:pPr>
          </w:p>
        </w:tc>
      </w:tr>
      <w:tr w:rsidR="007C7ED1"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C7ED1" w:rsidRPr="00D83362" w:rsidRDefault="007C7ED1" w:rsidP="00BF0A90">
            <w:pPr>
              <w:spacing w:line="276" w:lineRule="auto"/>
              <w:jc w:val="center"/>
              <w:rPr>
                <w:rFonts w:ascii="Times New Roman" w:hAnsi="Times New Roman" w:cs="Times New Roman"/>
              </w:rPr>
            </w:pPr>
            <w:r w:rsidRPr="00D83362">
              <w:rPr>
                <w:rFonts w:ascii="Times New Roman" w:hAnsi="Times New Roman" w:cs="Times New Roman"/>
                <w:sz w:val="22"/>
              </w:rPr>
              <w:t>2.1</w:t>
            </w:r>
          </w:p>
        </w:tc>
        <w:tc>
          <w:tcPr>
            <w:tcW w:w="5724" w:type="dxa"/>
            <w:tcBorders>
              <w:top w:val="nil"/>
              <w:left w:val="nil"/>
              <w:bottom w:val="single" w:sz="4" w:space="0" w:color="auto"/>
              <w:right w:val="single" w:sz="4" w:space="0" w:color="auto"/>
            </w:tcBorders>
            <w:shd w:val="clear" w:color="auto" w:fill="auto"/>
            <w:vAlign w:val="bottom"/>
          </w:tcPr>
          <w:p w:rsidR="007C7ED1" w:rsidRPr="00D83362" w:rsidRDefault="00311DFC" w:rsidP="00B72282">
            <w:pPr>
              <w:spacing w:line="276" w:lineRule="auto"/>
              <w:rPr>
                <w:rFonts w:ascii="Times New Roman" w:hAnsi="Times New Roman" w:cs="Times New Roman"/>
              </w:rPr>
            </w:pPr>
            <w:r w:rsidRPr="00D83362">
              <w:rPr>
                <w:rFonts w:ascii="Times New Roman" w:hAnsi="Times New Roman" w:cs="Times New Roman"/>
                <w:sz w:val="22"/>
              </w:rPr>
              <w:t>з</w:t>
            </w:r>
            <w:r w:rsidR="007C7ED1" w:rsidRPr="00D83362">
              <w:rPr>
                <w:rFonts w:ascii="Times New Roman" w:hAnsi="Times New Roman" w:cs="Times New Roman"/>
                <w:sz w:val="22"/>
              </w:rPr>
              <w:t>емли, занятые внутрихозяйственными дорогами</w:t>
            </w:r>
          </w:p>
        </w:tc>
        <w:tc>
          <w:tcPr>
            <w:tcW w:w="1272" w:type="dxa"/>
            <w:tcBorders>
              <w:top w:val="nil"/>
              <w:left w:val="nil"/>
              <w:bottom w:val="single" w:sz="4" w:space="0" w:color="auto"/>
              <w:right w:val="single" w:sz="4" w:space="0" w:color="auto"/>
            </w:tcBorders>
            <w:shd w:val="clear" w:color="auto" w:fill="auto"/>
            <w:noWrap/>
            <w:vAlign w:val="bottom"/>
          </w:tcPr>
          <w:p w:rsidR="007C7ED1" w:rsidRPr="00D83362" w:rsidRDefault="00AB17DC" w:rsidP="00BF0A90">
            <w:pPr>
              <w:spacing w:line="276" w:lineRule="auto"/>
              <w:jc w:val="center"/>
              <w:rPr>
                <w:rFonts w:ascii="Times New Roman" w:hAnsi="Times New Roman" w:cs="Times New Roman"/>
              </w:rPr>
            </w:pPr>
            <w:r w:rsidRPr="00D83362">
              <w:rPr>
                <w:rFonts w:ascii="Times New Roman" w:hAnsi="Times New Roman" w:cs="Times New Roman"/>
                <w:sz w:val="22"/>
              </w:rPr>
              <w:t>53,2</w:t>
            </w:r>
          </w:p>
        </w:tc>
        <w:tc>
          <w:tcPr>
            <w:tcW w:w="1441" w:type="dxa"/>
            <w:tcBorders>
              <w:top w:val="nil"/>
              <w:left w:val="nil"/>
              <w:bottom w:val="single" w:sz="4" w:space="0" w:color="auto"/>
              <w:right w:val="single" w:sz="4" w:space="0" w:color="auto"/>
            </w:tcBorders>
            <w:shd w:val="clear" w:color="auto" w:fill="auto"/>
            <w:vAlign w:val="bottom"/>
          </w:tcPr>
          <w:p w:rsidR="007C7ED1" w:rsidRPr="00D83362" w:rsidRDefault="007C7ED1" w:rsidP="00B72282">
            <w:pPr>
              <w:spacing w:line="276" w:lineRule="auto"/>
              <w:jc w:val="center"/>
              <w:rPr>
                <w:rFonts w:ascii="Times New Roman" w:hAnsi="Times New Roman" w:cs="Times New Roman"/>
              </w:rPr>
            </w:pPr>
          </w:p>
        </w:tc>
      </w:tr>
      <w:tr w:rsidR="00311DF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D83362" w:rsidRDefault="00311DFC" w:rsidP="00311DFC">
            <w:pPr>
              <w:spacing w:line="276" w:lineRule="auto"/>
              <w:jc w:val="center"/>
              <w:rPr>
                <w:rFonts w:ascii="Times New Roman" w:hAnsi="Times New Roman" w:cs="Times New Roman"/>
              </w:rPr>
            </w:pPr>
            <w:r w:rsidRPr="00D83362">
              <w:rPr>
                <w:rFonts w:ascii="Times New Roman" w:hAnsi="Times New Roman" w:cs="Times New Roman"/>
                <w:sz w:val="22"/>
              </w:rPr>
              <w:t>2.2.</w:t>
            </w:r>
          </w:p>
        </w:tc>
        <w:tc>
          <w:tcPr>
            <w:tcW w:w="5724" w:type="dxa"/>
            <w:tcBorders>
              <w:top w:val="nil"/>
              <w:left w:val="nil"/>
              <w:bottom w:val="single" w:sz="4" w:space="0" w:color="auto"/>
              <w:right w:val="single" w:sz="4" w:space="0" w:color="auto"/>
            </w:tcBorders>
            <w:shd w:val="clear" w:color="auto" w:fill="auto"/>
          </w:tcPr>
          <w:p w:rsidR="00311DFC" w:rsidRPr="00D83362" w:rsidRDefault="00311DFC" w:rsidP="00311DFC">
            <w:pPr>
              <w:snapToGrid w:val="0"/>
              <w:jc w:val="both"/>
              <w:rPr>
                <w:rFonts w:ascii="Times New Roman" w:hAnsi="Times New Roman" w:cs="Times New Roman"/>
              </w:rPr>
            </w:pPr>
            <w:r w:rsidRPr="00D83362">
              <w:rPr>
                <w:rFonts w:ascii="Times New Roman" w:hAnsi="Times New Roman" w:cs="Times New Roman"/>
                <w:sz w:val="22"/>
              </w:rPr>
              <w:t>земли, занятые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w:t>
            </w:r>
          </w:p>
        </w:tc>
        <w:tc>
          <w:tcPr>
            <w:tcW w:w="1272" w:type="dxa"/>
            <w:tcBorders>
              <w:top w:val="nil"/>
              <w:left w:val="nil"/>
              <w:bottom w:val="single" w:sz="4" w:space="0" w:color="auto"/>
              <w:right w:val="single" w:sz="4" w:space="0" w:color="auto"/>
            </w:tcBorders>
            <w:shd w:val="clear" w:color="auto" w:fill="auto"/>
            <w:noWrap/>
            <w:vAlign w:val="bottom"/>
          </w:tcPr>
          <w:p w:rsidR="00311DFC" w:rsidRPr="00D83362" w:rsidRDefault="00AB17DC" w:rsidP="00BF0A90">
            <w:pPr>
              <w:spacing w:line="276" w:lineRule="auto"/>
              <w:jc w:val="center"/>
              <w:rPr>
                <w:rFonts w:ascii="Times New Roman" w:hAnsi="Times New Roman" w:cs="Times New Roman"/>
              </w:rPr>
            </w:pPr>
            <w:r w:rsidRPr="00D83362">
              <w:rPr>
                <w:rFonts w:ascii="Times New Roman" w:hAnsi="Times New Roman" w:cs="Times New Roman"/>
                <w:sz w:val="22"/>
              </w:rPr>
              <w:t>40,6</w:t>
            </w:r>
          </w:p>
        </w:tc>
        <w:tc>
          <w:tcPr>
            <w:tcW w:w="1441" w:type="dxa"/>
            <w:tcBorders>
              <w:top w:val="nil"/>
              <w:left w:val="nil"/>
              <w:bottom w:val="single" w:sz="4" w:space="0" w:color="auto"/>
              <w:right w:val="single" w:sz="4" w:space="0" w:color="auto"/>
            </w:tcBorders>
            <w:shd w:val="clear" w:color="auto" w:fill="auto"/>
            <w:vAlign w:val="bottom"/>
          </w:tcPr>
          <w:p w:rsidR="00311DFC" w:rsidRPr="00D83362" w:rsidRDefault="00311DFC" w:rsidP="00B72282">
            <w:pPr>
              <w:spacing w:line="276" w:lineRule="auto"/>
              <w:jc w:val="center"/>
              <w:rPr>
                <w:rFonts w:ascii="Times New Roman" w:hAnsi="Times New Roman" w:cs="Times New Roman"/>
              </w:rPr>
            </w:pPr>
          </w:p>
        </w:tc>
      </w:tr>
      <w:tr w:rsidR="00377525"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77525" w:rsidRPr="00D83362" w:rsidRDefault="00377525" w:rsidP="00BF0A90">
            <w:pPr>
              <w:spacing w:line="276" w:lineRule="auto"/>
              <w:jc w:val="center"/>
              <w:rPr>
                <w:rFonts w:ascii="Times New Roman" w:hAnsi="Times New Roman" w:cs="Times New Roman"/>
              </w:rPr>
            </w:pPr>
            <w:r w:rsidRPr="00D83362">
              <w:rPr>
                <w:rFonts w:ascii="Times New Roman" w:hAnsi="Times New Roman" w:cs="Times New Roman"/>
                <w:sz w:val="22"/>
              </w:rPr>
              <w:t>2.3.</w:t>
            </w:r>
          </w:p>
        </w:tc>
        <w:tc>
          <w:tcPr>
            <w:tcW w:w="5724" w:type="dxa"/>
            <w:tcBorders>
              <w:top w:val="nil"/>
              <w:left w:val="nil"/>
              <w:bottom w:val="single" w:sz="4" w:space="0" w:color="auto"/>
              <w:right w:val="single" w:sz="4" w:space="0" w:color="auto"/>
            </w:tcBorders>
            <w:shd w:val="clear" w:color="auto" w:fill="auto"/>
            <w:vAlign w:val="bottom"/>
          </w:tcPr>
          <w:p w:rsidR="00377525" w:rsidRPr="00D83362" w:rsidRDefault="00377525" w:rsidP="00311DFC">
            <w:pPr>
              <w:spacing w:line="276" w:lineRule="auto"/>
              <w:jc w:val="both"/>
              <w:rPr>
                <w:rFonts w:ascii="Times New Roman" w:hAnsi="Times New Roman" w:cs="Times New Roman"/>
              </w:rPr>
            </w:pPr>
            <w:r w:rsidRPr="00D83362">
              <w:rPr>
                <w:rFonts w:ascii="Times New Roman" w:hAnsi="Times New Roman" w:cs="Times New Roman"/>
                <w:sz w:val="22"/>
              </w:rPr>
              <w:t>земли, занятые водными объектами</w:t>
            </w:r>
          </w:p>
        </w:tc>
        <w:tc>
          <w:tcPr>
            <w:tcW w:w="1272" w:type="dxa"/>
            <w:tcBorders>
              <w:top w:val="nil"/>
              <w:left w:val="nil"/>
              <w:bottom w:val="single" w:sz="4" w:space="0" w:color="auto"/>
              <w:right w:val="single" w:sz="4" w:space="0" w:color="auto"/>
            </w:tcBorders>
            <w:shd w:val="clear" w:color="auto" w:fill="auto"/>
            <w:noWrap/>
            <w:vAlign w:val="bottom"/>
          </w:tcPr>
          <w:p w:rsidR="00377525" w:rsidRPr="00D83362" w:rsidRDefault="00AB17DC" w:rsidP="00BF0A90">
            <w:pPr>
              <w:spacing w:line="276" w:lineRule="auto"/>
              <w:jc w:val="center"/>
              <w:rPr>
                <w:rFonts w:ascii="Times New Roman" w:hAnsi="Times New Roman" w:cs="Times New Roman"/>
              </w:rPr>
            </w:pPr>
            <w:r w:rsidRPr="00D83362">
              <w:rPr>
                <w:rFonts w:ascii="Times New Roman" w:hAnsi="Times New Roman" w:cs="Times New Roman"/>
                <w:sz w:val="22"/>
              </w:rPr>
              <w:t>46,8</w:t>
            </w:r>
          </w:p>
        </w:tc>
        <w:tc>
          <w:tcPr>
            <w:tcW w:w="1441" w:type="dxa"/>
            <w:tcBorders>
              <w:top w:val="nil"/>
              <w:left w:val="nil"/>
              <w:bottom w:val="single" w:sz="4" w:space="0" w:color="auto"/>
              <w:right w:val="single" w:sz="4" w:space="0" w:color="auto"/>
            </w:tcBorders>
            <w:shd w:val="clear" w:color="auto" w:fill="auto"/>
            <w:vAlign w:val="bottom"/>
          </w:tcPr>
          <w:p w:rsidR="00377525" w:rsidRPr="00D83362" w:rsidRDefault="00377525" w:rsidP="00B72282">
            <w:pPr>
              <w:spacing w:line="276" w:lineRule="auto"/>
              <w:jc w:val="center"/>
              <w:rPr>
                <w:rFonts w:ascii="Times New Roman" w:hAnsi="Times New Roman" w:cs="Times New Roman"/>
              </w:rPr>
            </w:pPr>
          </w:p>
        </w:tc>
      </w:tr>
      <w:tr w:rsidR="00311DF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D83362" w:rsidRDefault="00311DFC" w:rsidP="00377525">
            <w:pPr>
              <w:spacing w:line="276" w:lineRule="auto"/>
              <w:jc w:val="center"/>
              <w:rPr>
                <w:rFonts w:ascii="Times New Roman" w:hAnsi="Times New Roman" w:cs="Times New Roman"/>
              </w:rPr>
            </w:pPr>
            <w:r w:rsidRPr="00D83362">
              <w:rPr>
                <w:rFonts w:ascii="Times New Roman" w:hAnsi="Times New Roman" w:cs="Times New Roman"/>
                <w:sz w:val="22"/>
              </w:rPr>
              <w:t>2.</w:t>
            </w:r>
            <w:r w:rsidR="00377525" w:rsidRPr="00D83362">
              <w:rPr>
                <w:rFonts w:ascii="Times New Roman" w:hAnsi="Times New Roman" w:cs="Times New Roman"/>
                <w:sz w:val="22"/>
              </w:rPr>
              <w:t>4</w:t>
            </w:r>
            <w:r w:rsidRPr="00D83362">
              <w:rPr>
                <w:rFonts w:ascii="Times New Roman" w:hAnsi="Times New Roman" w:cs="Times New Roman"/>
                <w:sz w:val="22"/>
              </w:rPr>
              <w:t>.</w:t>
            </w:r>
          </w:p>
        </w:tc>
        <w:tc>
          <w:tcPr>
            <w:tcW w:w="5724" w:type="dxa"/>
            <w:tcBorders>
              <w:top w:val="nil"/>
              <w:left w:val="nil"/>
              <w:bottom w:val="single" w:sz="4" w:space="0" w:color="auto"/>
              <w:right w:val="single" w:sz="4" w:space="0" w:color="auto"/>
            </w:tcBorders>
            <w:shd w:val="clear" w:color="auto" w:fill="auto"/>
            <w:vAlign w:val="bottom"/>
          </w:tcPr>
          <w:p w:rsidR="00311DFC" w:rsidRPr="00D83362" w:rsidRDefault="00311DFC" w:rsidP="00311DFC">
            <w:pPr>
              <w:spacing w:line="276" w:lineRule="auto"/>
              <w:jc w:val="both"/>
              <w:rPr>
                <w:rFonts w:ascii="Times New Roman" w:hAnsi="Times New Roman" w:cs="Times New Roman"/>
              </w:rPr>
            </w:pPr>
            <w:r w:rsidRPr="00D83362">
              <w:rPr>
                <w:rFonts w:ascii="Times New Roman" w:hAnsi="Times New Roman" w:cs="Times New Roman"/>
                <w:sz w:val="22"/>
              </w:rPr>
              <w:t>земли, занятые зданиями, строениями, сооружениями, используемыми для производства, хранения и первичной переработки сельскохозяйственной продукции</w:t>
            </w:r>
          </w:p>
        </w:tc>
        <w:tc>
          <w:tcPr>
            <w:tcW w:w="1272" w:type="dxa"/>
            <w:tcBorders>
              <w:top w:val="nil"/>
              <w:left w:val="nil"/>
              <w:bottom w:val="single" w:sz="4" w:space="0" w:color="auto"/>
              <w:right w:val="single" w:sz="4" w:space="0" w:color="auto"/>
            </w:tcBorders>
            <w:shd w:val="clear" w:color="auto" w:fill="auto"/>
            <w:noWrap/>
            <w:vAlign w:val="bottom"/>
          </w:tcPr>
          <w:p w:rsidR="00311DFC" w:rsidRPr="00D83362" w:rsidRDefault="00AB17DC" w:rsidP="00BF0A90">
            <w:pPr>
              <w:spacing w:line="276" w:lineRule="auto"/>
              <w:jc w:val="center"/>
              <w:rPr>
                <w:rFonts w:ascii="Times New Roman" w:hAnsi="Times New Roman" w:cs="Times New Roman"/>
              </w:rPr>
            </w:pPr>
            <w:r w:rsidRPr="00D83362">
              <w:rPr>
                <w:rFonts w:ascii="Times New Roman" w:hAnsi="Times New Roman" w:cs="Times New Roman"/>
                <w:sz w:val="22"/>
              </w:rPr>
              <w:t>-</w:t>
            </w:r>
          </w:p>
        </w:tc>
        <w:tc>
          <w:tcPr>
            <w:tcW w:w="1441" w:type="dxa"/>
            <w:tcBorders>
              <w:top w:val="nil"/>
              <w:left w:val="nil"/>
              <w:bottom w:val="single" w:sz="4" w:space="0" w:color="auto"/>
              <w:right w:val="single" w:sz="4" w:space="0" w:color="auto"/>
            </w:tcBorders>
            <w:shd w:val="clear" w:color="auto" w:fill="auto"/>
            <w:vAlign w:val="bottom"/>
          </w:tcPr>
          <w:p w:rsidR="00311DFC" w:rsidRPr="00D83362" w:rsidRDefault="00311DF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377525">
            <w:pPr>
              <w:spacing w:line="276" w:lineRule="auto"/>
              <w:jc w:val="center"/>
              <w:rPr>
                <w:rFonts w:ascii="Times New Roman" w:hAnsi="Times New Roman" w:cs="Times New Roman"/>
              </w:rPr>
            </w:pPr>
            <w:r w:rsidRPr="00D83362">
              <w:rPr>
                <w:rFonts w:ascii="Times New Roman" w:hAnsi="Times New Roman" w:cs="Times New Roman"/>
                <w:sz w:val="22"/>
              </w:rPr>
              <w:t>2.5.</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6864BA">
            <w:pPr>
              <w:spacing w:line="276" w:lineRule="auto"/>
              <w:rPr>
                <w:rFonts w:ascii="Times New Roman" w:hAnsi="Times New Roman" w:cs="Times New Roman"/>
              </w:rPr>
            </w:pPr>
            <w:r w:rsidRPr="00D83362">
              <w:rPr>
                <w:rFonts w:ascii="Times New Roman" w:hAnsi="Times New Roman" w:cs="Times New Roman"/>
                <w:sz w:val="22"/>
              </w:rPr>
              <w:t>земли, занятые кладбищами</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EE689F" w:rsidP="00BF0A90">
            <w:pPr>
              <w:spacing w:line="276" w:lineRule="auto"/>
              <w:jc w:val="center"/>
              <w:rPr>
                <w:rFonts w:ascii="Times New Roman" w:hAnsi="Times New Roman" w:cs="Times New Roman"/>
              </w:rPr>
            </w:pPr>
            <w:r w:rsidRPr="00D83362">
              <w:rPr>
                <w:rFonts w:ascii="Times New Roman" w:hAnsi="Times New Roman" w:cs="Times New Roman"/>
                <w:sz w:val="22"/>
              </w:rPr>
              <w:t>6,8</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b/>
              </w:rPr>
            </w:pPr>
            <w:r w:rsidRPr="00D83362">
              <w:rPr>
                <w:rFonts w:ascii="Times New Roman" w:hAnsi="Times New Roman" w:cs="Times New Roman"/>
                <w:b/>
                <w:sz w:val="22"/>
              </w:rPr>
              <w:t>3</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rPr>
                <w:rFonts w:ascii="Times New Roman" w:hAnsi="Times New Roman" w:cs="Times New Roman"/>
                <w:b/>
              </w:rPr>
            </w:pPr>
            <w:r w:rsidRPr="00D83362">
              <w:rPr>
                <w:rFonts w:ascii="Times New Roman" w:hAnsi="Times New Roman" w:cs="Times New Roman"/>
                <w:b/>
                <w:sz w:val="22"/>
              </w:rPr>
              <w:t>Земли населённых пунктов, в том числе:</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3D6820">
            <w:pPr>
              <w:spacing w:line="276" w:lineRule="auto"/>
              <w:jc w:val="center"/>
              <w:rPr>
                <w:rFonts w:ascii="Times New Roman" w:hAnsi="Times New Roman" w:cs="Times New Roman"/>
                <w:b/>
              </w:rPr>
            </w:pPr>
            <w:r w:rsidRPr="00D83362">
              <w:rPr>
                <w:rFonts w:ascii="Times New Roman" w:hAnsi="Times New Roman" w:cs="Times New Roman"/>
                <w:b/>
                <w:sz w:val="22"/>
              </w:rPr>
              <w:t>246,8</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1844A1">
            <w:pPr>
              <w:spacing w:line="276" w:lineRule="auto"/>
              <w:jc w:val="center"/>
              <w:rPr>
                <w:rFonts w:ascii="Times New Roman" w:hAnsi="Times New Roman" w:cs="Times New Roman"/>
                <w:b/>
              </w:rPr>
            </w:pPr>
            <w:r w:rsidRPr="00D83362">
              <w:rPr>
                <w:rFonts w:ascii="Times New Roman" w:hAnsi="Times New Roman" w:cs="Times New Roman"/>
                <w:b/>
                <w:sz w:val="22"/>
              </w:rPr>
              <w:t>5,4</w:t>
            </w: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lastRenderedPageBreak/>
              <w:t>3.1</w:t>
            </w:r>
          </w:p>
        </w:tc>
        <w:tc>
          <w:tcPr>
            <w:tcW w:w="5724"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72282">
            <w:pPr>
              <w:spacing w:line="276" w:lineRule="auto"/>
              <w:rPr>
                <w:rFonts w:ascii="Times New Roman" w:hAnsi="Times New Roman" w:cs="Times New Roman"/>
              </w:rPr>
            </w:pPr>
            <w:r w:rsidRPr="00D83362">
              <w:rPr>
                <w:rFonts w:ascii="Times New Roman" w:hAnsi="Times New Roman" w:cs="Times New Roman"/>
                <w:sz w:val="22"/>
              </w:rPr>
              <w:t>земли жилой застройки</w:t>
            </w:r>
          </w:p>
        </w:tc>
        <w:tc>
          <w:tcPr>
            <w:tcW w:w="1272" w:type="dxa"/>
            <w:tcBorders>
              <w:top w:val="nil"/>
              <w:left w:val="nil"/>
              <w:bottom w:val="single" w:sz="4" w:space="0" w:color="auto"/>
              <w:right w:val="single" w:sz="4" w:space="0" w:color="auto"/>
            </w:tcBorders>
            <w:shd w:val="clear" w:color="auto" w:fill="auto"/>
            <w:noWrap/>
            <w:vAlign w:val="bottom"/>
            <w:hideMark/>
          </w:tcPr>
          <w:p w:rsidR="006946CC" w:rsidRPr="00D83362" w:rsidRDefault="006946CC" w:rsidP="00B77E8C">
            <w:pPr>
              <w:spacing w:line="276" w:lineRule="auto"/>
              <w:jc w:val="center"/>
              <w:rPr>
                <w:rFonts w:ascii="Times New Roman" w:hAnsi="Times New Roman" w:cs="Times New Roman"/>
              </w:rPr>
            </w:pPr>
            <w:r w:rsidRPr="00D83362">
              <w:rPr>
                <w:rFonts w:ascii="Times New Roman" w:hAnsi="Times New Roman" w:cs="Times New Roman"/>
                <w:sz w:val="22"/>
              </w:rPr>
              <w:t>154,9</w:t>
            </w:r>
          </w:p>
        </w:tc>
        <w:tc>
          <w:tcPr>
            <w:tcW w:w="1441"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3.2</w:t>
            </w:r>
          </w:p>
        </w:tc>
        <w:tc>
          <w:tcPr>
            <w:tcW w:w="5724"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F0A90">
            <w:pPr>
              <w:spacing w:line="276" w:lineRule="auto"/>
              <w:rPr>
                <w:rFonts w:ascii="Times New Roman" w:hAnsi="Times New Roman" w:cs="Times New Roman"/>
              </w:rPr>
            </w:pPr>
            <w:r w:rsidRPr="00D83362">
              <w:rPr>
                <w:rFonts w:ascii="Times New Roman" w:hAnsi="Times New Roman" w:cs="Times New Roman"/>
                <w:sz w:val="22"/>
              </w:rPr>
              <w:t>земли общественно-деловой застройки</w:t>
            </w:r>
          </w:p>
        </w:tc>
        <w:tc>
          <w:tcPr>
            <w:tcW w:w="1272" w:type="dxa"/>
            <w:tcBorders>
              <w:top w:val="nil"/>
              <w:left w:val="nil"/>
              <w:bottom w:val="single" w:sz="4" w:space="0" w:color="auto"/>
              <w:right w:val="single" w:sz="4" w:space="0" w:color="auto"/>
            </w:tcBorders>
            <w:shd w:val="clear" w:color="auto" w:fill="auto"/>
            <w:noWrap/>
            <w:vAlign w:val="bottom"/>
            <w:hideMark/>
          </w:tcPr>
          <w:p w:rsidR="006946CC" w:rsidRPr="00D83362" w:rsidRDefault="00473995" w:rsidP="00BF0A90">
            <w:pPr>
              <w:spacing w:line="276" w:lineRule="auto"/>
              <w:jc w:val="center"/>
              <w:rPr>
                <w:rFonts w:ascii="Times New Roman" w:hAnsi="Times New Roman" w:cs="Times New Roman"/>
              </w:rPr>
            </w:pPr>
            <w:r w:rsidRPr="00D83362">
              <w:rPr>
                <w:rFonts w:ascii="Times New Roman" w:hAnsi="Times New Roman" w:cs="Times New Roman"/>
                <w:sz w:val="22"/>
              </w:rPr>
              <w:t>8,1</w:t>
            </w:r>
          </w:p>
        </w:tc>
        <w:tc>
          <w:tcPr>
            <w:tcW w:w="1441"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3.3.</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BF0A90">
            <w:pPr>
              <w:spacing w:line="276" w:lineRule="auto"/>
              <w:rPr>
                <w:rFonts w:ascii="Times New Roman" w:hAnsi="Times New Roman" w:cs="Times New Roman"/>
              </w:rPr>
            </w:pPr>
            <w:r w:rsidRPr="00D83362">
              <w:rPr>
                <w:rFonts w:ascii="Times New Roman" w:hAnsi="Times New Roman" w:cs="Times New Roman"/>
                <w:sz w:val="22"/>
              </w:rPr>
              <w:t>производственные зоны</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3,8</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946CC" w:rsidRPr="00D83362" w:rsidRDefault="006946CC" w:rsidP="00E60F2D">
            <w:pPr>
              <w:spacing w:line="276" w:lineRule="auto"/>
              <w:jc w:val="center"/>
              <w:rPr>
                <w:rFonts w:ascii="Times New Roman" w:hAnsi="Times New Roman" w:cs="Times New Roman"/>
              </w:rPr>
            </w:pPr>
            <w:r w:rsidRPr="00D83362">
              <w:rPr>
                <w:rFonts w:ascii="Times New Roman" w:hAnsi="Times New Roman" w:cs="Times New Roman"/>
                <w:sz w:val="22"/>
              </w:rPr>
              <w:t>3.4</w:t>
            </w:r>
          </w:p>
        </w:tc>
        <w:tc>
          <w:tcPr>
            <w:tcW w:w="5724"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F0A90">
            <w:pPr>
              <w:spacing w:line="276" w:lineRule="auto"/>
              <w:rPr>
                <w:rFonts w:ascii="Times New Roman" w:hAnsi="Times New Roman" w:cs="Times New Roman"/>
              </w:rPr>
            </w:pPr>
            <w:r w:rsidRPr="00D83362">
              <w:rPr>
                <w:rFonts w:ascii="Times New Roman" w:hAnsi="Times New Roman" w:cs="Times New Roman"/>
                <w:sz w:val="22"/>
              </w:rPr>
              <w:t>земли под объектами автомобильного транспорта</w:t>
            </w:r>
          </w:p>
        </w:tc>
        <w:tc>
          <w:tcPr>
            <w:tcW w:w="1272" w:type="dxa"/>
            <w:tcBorders>
              <w:top w:val="nil"/>
              <w:left w:val="nil"/>
              <w:bottom w:val="single" w:sz="4" w:space="0" w:color="auto"/>
              <w:right w:val="single" w:sz="4" w:space="0" w:color="auto"/>
            </w:tcBorders>
            <w:shd w:val="clear" w:color="auto" w:fill="auto"/>
            <w:noWrap/>
            <w:vAlign w:val="bottom"/>
            <w:hideMark/>
          </w:tcPr>
          <w:p w:rsidR="006946CC" w:rsidRPr="00D83362" w:rsidRDefault="00FE7772" w:rsidP="006946CC">
            <w:pPr>
              <w:spacing w:line="276" w:lineRule="auto"/>
              <w:jc w:val="center"/>
              <w:rPr>
                <w:rFonts w:ascii="Times New Roman" w:hAnsi="Times New Roman" w:cs="Times New Roman"/>
                <w:lang w:val="en-US"/>
              </w:rPr>
            </w:pPr>
            <w:r w:rsidRPr="00D83362">
              <w:rPr>
                <w:rFonts w:ascii="Times New Roman" w:hAnsi="Times New Roman" w:cs="Times New Roman"/>
                <w:sz w:val="22"/>
                <w:lang w:val="en-US"/>
              </w:rPr>
              <w:t>44.9</w:t>
            </w:r>
          </w:p>
        </w:tc>
        <w:tc>
          <w:tcPr>
            <w:tcW w:w="1441"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E60F2D">
            <w:pPr>
              <w:spacing w:line="276" w:lineRule="auto"/>
              <w:jc w:val="center"/>
              <w:rPr>
                <w:rFonts w:ascii="Times New Roman" w:hAnsi="Times New Roman" w:cs="Times New Roman"/>
              </w:rPr>
            </w:pPr>
            <w:r w:rsidRPr="00D83362">
              <w:rPr>
                <w:rFonts w:ascii="Times New Roman" w:hAnsi="Times New Roman" w:cs="Times New Roman"/>
                <w:sz w:val="22"/>
              </w:rPr>
              <w:t>3.5.</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BF0A90">
            <w:pPr>
              <w:spacing w:line="276" w:lineRule="auto"/>
              <w:rPr>
                <w:rFonts w:ascii="Times New Roman" w:hAnsi="Times New Roman" w:cs="Times New Roman"/>
              </w:rPr>
            </w:pPr>
            <w:r w:rsidRPr="00D83362">
              <w:rPr>
                <w:rFonts w:ascii="Times New Roman" w:hAnsi="Times New Roman" w:cs="Times New Roman"/>
                <w:sz w:val="22"/>
              </w:rPr>
              <w:t>природные территории</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473995" w:rsidP="00BF0A90">
            <w:pPr>
              <w:spacing w:line="276" w:lineRule="auto"/>
              <w:jc w:val="center"/>
              <w:rPr>
                <w:rFonts w:ascii="Times New Roman" w:hAnsi="Times New Roman" w:cs="Times New Roman"/>
              </w:rPr>
            </w:pPr>
            <w:r w:rsidRPr="00D83362">
              <w:rPr>
                <w:rFonts w:ascii="Times New Roman" w:hAnsi="Times New Roman" w:cs="Times New Roman"/>
                <w:sz w:val="22"/>
              </w:rPr>
              <w:t>1,7</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E60F2D">
            <w:pPr>
              <w:spacing w:line="276" w:lineRule="auto"/>
              <w:jc w:val="center"/>
              <w:rPr>
                <w:rFonts w:ascii="Times New Roman" w:hAnsi="Times New Roman" w:cs="Times New Roman"/>
              </w:rPr>
            </w:pPr>
            <w:r w:rsidRPr="00D83362">
              <w:rPr>
                <w:rFonts w:ascii="Times New Roman" w:hAnsi="Times New Roman" w:cs="Times New Roman"/>
                <w:sz w:val="22"/>
              </w:rPr>
              <w:t>3.6.</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BF0A90">
            <w:pPr>
              <w:spacing w:line="276" w:lineRule="auto"/>
              <w:rPr>
                <w:rFonts w:ascii="Times New Roman" w:hAnsi="Times New Roman" w:cs="Times New Roman"/>
              </w:rPr>
            </w:pPr>
            <w:r w:rsidRPr="00D83362">
              <w:rPr>
                <w:rFonts w:ascii="Times New Roman" w:hAnsi="Times New Roman" w:cs="Times New Roman"/>
                <w:sz w:val="22"/>
              </w:rPr>
              <w:t>земли сельскохозяйственного использования</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33,4</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E60F2D">
            <w:pPr>
              <w:spacing w:line="276" w:lineRule="auto"/>
              <w:jc w:val="center"/>
              <w:rPr>
                <w:rFonts w:ascii="Times New Roman" w:hAnsi="Times New Roman" w:cs="Times New Roman"/>
              </w:rPr>
            </w:pPr>
            <w:r w:rsidRPr="00D83362">
              <w:rPr>
                <w:rFonts w:ascii="Times New Roman" w:hAnsi="Times New Roman" w:cs="Times New Roman"/>
                <w:sz w:val="22"/>
              </w:rPr>
              <w:t>3.7.</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A0409B">
            <w:pPr>
              <w:spacing w:line="276" w:lineRule="auto"/>
              <w:rPr>
                <w:rFonts w:ascii="Times New Roman" w:hAnsi="Times New Roman" w:cs="Times New Roman"/>
              </w:rPr>
            </w:pPr>
            <w:r w:rsidRPr="00D83362">
              <w:rPr>
                <w:rFonts w:ascii="Times New Roman" w:hAnsi="Times New Roman" w:cs="Times New Roman"/>
                <w:sz w:val="22"/>
              </w:rPr>
              <w:t>земли, занятые кладбищами</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EE689F" w:rsidP="00BF0A90">
            <w:pPr>
              <w:spacing w:line="276" w:lineRule="auto"/>
              <w:jc w:val="center"/>
              <w:rPr>
                <w:rFonts w:ascii="Times New Roman" w:hAnsi="Times New Roman" w:cs="Times New Roman"/>
              </w:rPr>
            </w:pPr>
            <w:r w:rsidRPr="00D83362">
              <w:rPr>
                <w:rFonts w:ascii="Times New Roman" w:hAnsi="Times New Roman" w:cs="Times New Roman"/>
                <w:sz w:val="22"/>
              </w:rPr>
              <w:t>-</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E60F2D">
            <w:pPr>
              <w:spacing w:line="276" w:lineRule="auto"/>
              <w:jc w:val="center"/>
              <w:rPr>
                <w:rFonts w:ascii="Times New Roman" w:hAnsi="Times New Roman" w:cs="Times New Roman"/>
              </w:rPr>
            </w:pPr>
            <w:r w:rsidRPr="00D83362">
              <w:rPr>
                <w:rFonts w:ascii="Times New Roman" w:hAnsi="Times New Roman" w:cs="Times New Roman"/>
                <w:sz w:val="22"/>
              </w:rPr>
              <w:t>3.10.</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A0409B">
            <w:pPr>
              <w:spacing w:line="276" w:lineRule="auto"/>
              <w:jc w:val="both"/>
              <w:rPr>
                <w:rFonts w:ascii="Times New Roman" w:hAnsi="Times New Roman" w:cs="Times New Roman"/>
              </w:rPr>
            </w:pPr>
            <w:r w:rsidRPr="00D83362">
              <w:rPr>
                <w:rFonts w:ascii="Times New Roman" w:hAnsi="Times New Roman" w:cs="Times New Roman"/>
                <w:sz w:val="22"/>
              </w:rPr>
              <w:t>Иные зоны, в том числе; зоны особо охраняемых территорий: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b/>
              </w:rPr>
            </w:pPr>
            <w:r w:rsidRPr="00D83362">
              <w:rPr>
                <w:rFonts w:ascii="Times New Roman" w:hAnsi="Times New Roman" w:cs="Times New Roman"/>
                <w:b/>
                <w:sz w:val="22"/>
              </w:rPr>
              <w:t>4</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A0409B">
            <w:pPr>
              <w:spacing w:line="276" w:lineRule="auto"/>
              <w:jc w:val="both"/>
              <w:rPr>
                <w:rFonts w:ascii="Times New Roman" w:hAnsi="Times New Roman" w:cs="Times New Roman"/>
                <w:b/>
              </w:rPr>
            </w:pPr>
            <w:r w:rsidRPr="00D83362">
              <w:rPr>
                <w:rFonts w:ascii="Times New Roman" w:hAnsi="Times New Roman" w:cs="Times New Roman"/>
                <w:b/>
                <w:sz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том</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85364D">
            <w:pPr>
              <w:spacing w:line="276" w:lineRule="auto"/>
              <w:jc w:val="center"/>
              <w:rPr>
                <w:rFonts w:ascii="Times New Roman" w:hAnsi="Times New Roman" w:cs="Times New Roman"/>
                <w:b/>
              </w:rPr>
            </w:pPr>
            <w:r w:rsidRPr="00D83362">
              <w:rPr>
                <w:rFonts w:ascii="Times New Roman" w:hAnsi="Times New Roman" w:cs="Times New Roman"/>
                <w:b/>
                <w:sz w:val="22"/>
              </w:rPr>
              <w:t>52,6</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02359E">
            <w:pPr>
              <w:spacing w:line="276" w:lineRule="auto"/>
              <w:jc w:val="center"/>
              <w:rPr>
                <w:rFonts w:ascii="Times New Roman" w:hAnsi="Times New Roman" w:cs="Times New Roman"/>
                <w:b/>
              </w:rPr>
            </w:pPr>
            <w:r w:rsidRPr="00D83362">
              <w:rPr>
                <w:rFonts w:ascii="Times New Roman" w:hAnsi="Times New Roman" w:cs="Times New Roman"/>
                <w:b/>
                <w:sz w:val="22"/>
              </w:rPr>
              <w:t>1,1</w:t>
            </w: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4.1.</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BF0A90">
            <w:pPr>
              <w:spacing w:line="276" w:lineRule="auto"/>
              <w:rPr>
                <w:rFonts w:ascii="Times New Roman" w:hAnsi="Times New Roman" w:cs="Times New Roman"/>
              </w:rPr>
            </w:pPr>
            <w:r w:rsidRPr="00D83362">
              <w:rPr>
                <w:rFonts w:ascii="Times New Roman" w:hAnsi="Times New Roman" w:cs="Times New Roman"/>
                <w:sz w:val="22"/>
              </w:rPr>
              <w:t>земли под объектами промышленности</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FC17E5">
            <w:pPr>
              <w:spacing w:line="276" w:lineRule="auto"/>
              <w:jc w:val="center"/>
              <w:rPr>
                <w:rFonts w:ascii="Times New Roman" w:hAnsi="Times New Roman" w:cs="Times New Roman"/>
              </w:rPr>
            </w:pPr>
            <w:r w:rsidRPr="00D83362">
              <w:rPr>
                <w:rFonts w:ascii="Times New Roman" w:hAnsi="Times New Roman" w:cs="Times New Roman"/>
                <w:sz w:val="22"/>
              </w:rPr>
              <w:t>4.2.</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C150A7">
            <w:pPr>
              <w:spacing w:line="276" w:lineRule="auto"/>
              <w:rPr>
                <w:rFonts w:ascii="Times New Roman" w:hAnsi="Times New Roman" w:cs="Times New Roman"/>
              </w:rPr>
            </w:pPr>
            <w:r w:rsidRPr="00D83362">
              <w:rPr>
                <w:rFonts w:ascii="Times New Roman" w:hAnsi="Times New Roman" w:cs="Times New Roman"/>
                <w:sz w:val="22"/>
              </w:rPr>
              <w:t xml:space="preserve">земли под объектами автомобильного транспорта </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52,5</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946CC" w:rsidRPr="00D83362" w:rsidRDefault="006946CC" w:rsidP="00FC17E5">
            <w:pPr>
              <w:spacing w:line="276" w:lineRule="auto"/>
              <w:jc w:val="center"/>
              <w:rPr>
                <w:rFonts w:ascii="Times New Roman" w:hAnsi="Times New Roman" w:cs="Times New Roman"/>
              </w:rPr>
            </w:pPr>
            <w:r w:rsidRPr="00D83362">
              <w:rPr>
                <w:rFonts w:ascii="Times New Roman" w:hAnsi="Times New Roman" w:cs="Times New Roman"/>
                <w:sz w:val="22"/>
              </w:rPr>
              <w:t>4.3.</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FC17E5">
            <w:pPr>
              <w:spacing w:line="276" w:lineRule="auto"/>
              <w:rPr>
                <w:rFonts w:ascii="Times New Roman" w:hAnsi="Times New Roman" w:cs="Times New Roman"/>
              </w:rPr>
            </w:pPr>
            <w:r w:rsidRPr="00D83362">
              <w:rPr>
                <w:rFonts w:ascii="Times New Roman" w:hAnsi="Times New Roman" w:cs="Times New Roman"/>
                <w:sz w:val="22"/>
              </w:rPr>
              <w:t>земли под объектами трубопроводного транспорта</w:t>
            </w:r>
          </w:p>
        </w:tc>
        <w:tc>
          <w:tcPr>
            <w:tcW w:w="1272" w:type="dxa"/>
            <w:tcBorders>
              <w:top w:val="nil"/>
              <w:left w:val="nil"/>
              <w:bottom w:val="single" w:sz="4" w:space="0" w:color="auto"/>
              <w:right w:val="single" w:sz="4" w:space="0" w:color="auto"/>
            </w:tcBorders>
            <w:shd w:val="clear" w:color="auto" w:fill="auto"/>
            <w:noWrap/>
            <w:vAlign w:val="bottom"/>
            <w:hideMark/>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w:t>
            </w:r>
          </w:p>
        </w:tc>
        <w:tc>
          <w:tcPr>
            <w:tcW w:w="1441" w:type="dxa"/>
            <w:tcBorders>
              <w:top w:val="nil"/>
              <w:left w:val="nil"/>
              <w:bottom w:val="single" w:sz="4" w:space="0" w:color="auto"/>
              <w:right w:val="single" w:sz="4" w:space="0" w:color="auto"/>
            </w:tcBorders>
            <w:shd w:val="clear" w:color="auto" w:fill="auto"/>
            <w:vAlign w:val="bottom"/>
            <w:hideMark/>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6946CC" w:rsidRPr="00D83362" w:rsidRDefault="006946CC" w:rsidP="00FC17E5">
            <w:pPr>
              <w:spacing w:line="276" w:lineRule="auto"/>
              <w:jc w:val="center"/>
              <w:rPr>
                <w:rFonts w:ascii="Times New Roman" w:hAnsi="Times New Roman" w:cs="Times New Roman"/>
              </w:rPr>
            </w:pPr>
            <w:r w:rsidRPr="00D83362">
              <w:rPr>
                <w:rFonts w:ascii="Times New Roman" w:hAnsi="Times New Roman" w:cs="Times New Roman"/>
                <w:sz w:val="22"/>
              </w:rPr>
              <w:t>4.4.</w:t>
            </w:r>
          </w:p>
        </w:tc>
        <w:tc>
          <w:tcPr>
            <w:tcW w:w="5724" w:type="dxa"/>
            <w:tcBorders>
              <w:top w:val="nil"/>
              <w:left w:val="nil"/>
              <w:bottom w:val="single" w:sz="4" w:space="0" w:color="auto"/>
              <w:right w:val="single" w:sz="4" w:space="0" w:color="auto"/>
            </w:tcBorders>
            <w:shd w:val="clear" w:color="auto" w:fill="auto"/>
            <w:vAlign w:val="bottom"/>
          </w:tcPr>
          <w:p w:rsidR="006946CC" w:rsidRPr="00D83362" w:rsidRDefault="006946CC" w:rsidP="00FC17E5">
            <w:pPr>
              <w:spacing w:line="276" w:lineRule="auto"/>
              <w:rPr>
                <w:rFonts w:ascii="Times New Roman" w:hAnsi="Times New Roman" w:cs="Times New Roman"/>
              </w:rPr>
            </w:pPr>
            <w:r w:rsidRPr="00D83362">
              <w:rPr>
                <w:rFonts w:ascii="Times New Roman" w:hAnsi="Times New Roman" w:cs="Times New Roman"/>
                <w:sz w:val="22"/>
              </w:rPr>
              <w:t>земли, занятые скотомогильниками</w:t>
            </w:r>
          </w:p>
        </w:tc>
        <w:tc>
          <w:tcPr>
            <w:tcW w:w="1272" w:type="dxa"/>
            <w:tcBorders>
              <w:top w:val="nil"/>
              <w:left w:val="nil"/>
              <w:bottom w:val="single" w:sz="4" w:space="0" w:color="auto"/>
              <w:right w:val="single" w:sz="4" w:space="0" w:color="auto"/>
            </w:tcBorders>
            <w:shd w:val="clear" w:color="auto" w:fill="auto"/>
            <w:noWrap/>
            <w:vAlign w:val="bottom"/>
          </w:tcPr>
          <w:p w:rsidR="006946CC" w:rsidRPr="00D83362" w:rsidRDefault="006946CC" w:rsidP="00BF0A90">
            <w:pPr>
              <w:spacing w:line="276" w:lineRule="auto"/>
              <w:jc w:val="center"/>
              <w:rPr>
                <w:rFonts w:ascii="Times New Roman" w:hAnsi="Times New Roman" w:cs="Times New Roman"/>
              </w:rPr>
            </w:pPr>
            <w:r w:rsidRPr="00D83362">
              <w:rPr>
                <w:rFonts w:ascii="Times New Roman" w:hAnsi="Times New Roman" w:cs="Times New Roman"/>
                <w:sz w:val="22"/>
              </w:rPr>
              <w:t>0,1</w:t>
            </w:r>
          </w:p>
        </w:tc>
        <w:tc>
          <w:tcPr>
            <w:tcW w:w="1441" w:type="dxa"/>
            <w:tcBorders>
              <w:top w:val="nil"/>
              <w:left w:val="nil"/>
              <w:bottom w:val="single" w:sz="4" w:space="0" w:color="auto"/>
              <w:right w:val="single" w:sz="4" w:space="0" w:color="auto"/>
            </w:tcBorders>
            <w:shd w:val="clear" w:color="auto" w:fill="auto"/>
            <w:vAlign w:val="bottom"/>
          </w:tcPr>
          <w:p w:rsidR="006946CC" w:rsidRPr="00D83362" w:rsidRDefault="006946CC" w:rsidP="00B72282">
            <w:pPr>
              <w:spacing w:line="276" w:lineRule="auto"/>
              <w:jc w:val="center"/>
              <w:rPr>
                <w:rFonts w:ascii="Times New Roman" w:hAnsi="Times New Roman" w:cs="Times New Roman"/>
              </w:rPr>
            </w:pPr>
          </w:p>
        </w:tc>
      </w:tr>
      <w:tr w:rsidR="006946CC" w:rsidRPr="00D83362" w:rsidTr="000E211C">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46CC" w:rsidRPr="00D83362" w:rsidRDefault="006946CC" w:rsidP="00FC17E5">
            <w:pPr>
              <w:spacing w:line="276" w:lineRule="auto"/>
              <w:jc w:val="center"/>
              <w:rPr>
                <w:rFonts w:ascii="Times New Roman" w:hAnsi="Times New Roman" w:cs="Times New Roman"/>
                <w:b/>
              </w:rPr>
            </w:pPr>
            <w:r w:rsidRPr="00D83362">
              <w:rPr>
                <w:rFonts w:ascii="Times New Roman" w:hAnsi="Times New Roman" w:cs="Times New Roman"/>
                <w:b/>
                <w:sz w:val="22"/>
              </w:rPr>
              <w:t>5</w:t>
            </w:r>
          </w:p>
        </w:tc>
        <w:tc>
          <w:tcPr>
            <w:tcW w:w="5724" w:type="dxa"/>
            <w:tcBorders>
              <w:top w:val="single" w:sz="4" w:space="0" w:color="auto"/>
              <w:left w:val="nil"/>
              <w:bottom w:val="single" w:sz="4" w:space="0" w:color="auto"/>
              <w:right w:val="single" w:sz="4" w:space="0" w:color="auto"/>
            </w:tcBorders>
            <w:shd w:val="clear" w:color="auto" w:fill="auto"/>
            <w:vAlign w:val="bottom"/>
          </w:tcPr>
          <w:p w:rsidR="006946CC" w:rsidRPr="00D83362" w:rsidRDefault="006946CC" w:rsidP="00FC17E5">
            <w:pPr>
              <w:spacing w:line="276" w:lineRule="auto"/>
              <w:rPr>
                <w:rFonts w:ascii="Times New Roman" w:hAnsi="Times New Roman" w:cs="Times New Roman"/>
                <w:b/>
              </w:rPr>
            </w:pPr>
            <w:r w:rsidRPr="00D83362">
              <w:rPr>
                <w:rFonts w:ascii="Times New Roman" w:hAnsi="Times New Roman" w:cs="Times New Roman"/>
                <w:b/>
                <w:sz w:val="22"/>
              </w:rPr>
              <w:t>Земли водного фонда</w:t>
            </w:r>
          </w:p>
        </w:tc>
        <w:tc>
          <w:tcPr>
            <w:tcW w:w="1272" w:type="dxa"/>
            <w:tcBorders>
              <w:top w:val="single" w:sz="4" w:space="0" w:color="auto"/>
              <w:left w:val="nil"/>
              <w:bottom w:val="single" w:sz="4" w:space="0" w:color="auto"/>
              <w:right w:val="single" w:sz="4" w:space="0" w:color="auto"/>
            </w:tcBorders>
            <w:shd w:val="clear" w:color="auto" w:fill="auto"/>
            <w:noWrap/>
            <w:vAlign w:val="bottom"/>
          </w:tcPr>
          <w:p w:rsidR="006946CC" w:rsidRPr="00D83362" w:rsidRDefault="000E211C" w:rsidP="003D6820">
            <w:pPr>
              <w:spacing w:line="276" w:lineRule="auto"/>
              <w:jc w:val="center"/>
              <w:rPr>
                <w:rFonts w:ascii="Times New Roman" w:hAnsi="Times New Roman" w:cs="Times New Roman"/>
                <w:b/>
              </w:rPr>
            </w:pPr>
            <w:r w:rsidRPr="00D83362">
              <w:rPr>
                <w:rFonts w:ascii="Times New Roman" w:hAnsi="Times New Roman" w:cs="Times New Roman"/>
                <w:b/>
                <w:sz w:val="22"/>
              </w:rPr>
              <w:t>11,9</w:t>
            </w:r>
          </w:p>
        </w:tc>
        <w:tc>
          <w:tcPr>
            <w:tcW w:w="1441" w:type="dxa"/>
            <w:tcBorders>
              <w:top w:val="single" w:sz="4" w:space="0" w:color="auto"/>
              <w:left w:val="nil"/>
              <w:bottom w:val="single" w:sz="4" w:space="0" w:color="auto"/>
              <w:right w:val="single" w:sz="4" w:space="0" w:color="auto"/>
            </w:tcBorders>
            <w:shd w:val="clear" w:color="auto" w:fill="auto"/>
            <w:vAlign w:val="bottom"/>
          </w:tcPr>
          <w:p w:rsidR="006946CC" w:rsidRPr="00D83362" w:rsidRDefault="006946CC" w:rsidP="0085364D">
            <w:pPr>
              <w:spacing w:line="276" w:lineRule="auto"/>
              <w:jc w:val="center"/>
              <w:rPr>
                <w:rFonts w:ascii="Times New Roman" w:hAnsi="Times New Roman" w:cs="Times New Roman"/>
                <w:b/>
              </w:rPr>
            </w:pPr>
            <w:r w:rsidRPr="00D83362">
              <w:rPr>
                <w:rFonts w:ascii="Times New Roman" w:hAnsi="Times New Roman" w:cs="Times New Roman"/>
                <w:b/>
                <w:sz w:val="22"/>
              </w:rPr>
              <w:t>0,2</w:t>
            </w:r>
          </w:p>
        </w:tc>
      </w:tr>
    </w:tbl>
    <w:p w:rsidR="0031581F" w:rsidRPr="00D83362" w:rsidRDefault="0031581F" w:rsidP="0031581F">
      <w:pPr>
        <w:pStyle w:val="af5"/>
        <w:ind w:left="1080"/>
        <w:jc w:val="both"/>
        <w:rPr>
          <w:rFonts w:eastAsia="Calibri"/>
          <w:sz w:val="22"/>
        </w:rPr>
      </w:pPr>
    </w:p>
    <w:p w:rsidR="0031581F" w:rsidRPr="00D83362" w:rsidRDefault="0031581F" w:rsidP="0031581F">
      <w:pPr>
        <w:pStyle w:val="af5"/>
        <w:ind w:left="1080"/>
        <w:jc w:val="both"/>
        <w:rPr>
          <w:rFonts w:eastAsia="Calibri"/>
          <w:sz w:val="22"/>
        </w:rPr>
      </w:pPr>
    </w:p>
    <w:p w:rsidR="00F35F73" w:rsidRPr="00D83362" w:rsidRDefault="00F35F73" w:rsidP="00DC475F">
      <w:pPr>
        <w:pStyle w:val="af5"/>
        <w:numPr>
          <w:ilvl w:val="1"/>
          <w:numId w:val="25"/>
        </w:numPr>
        <w:jc w:val="both"/>
        <w:rPr>
          <w:rFonts w:eastAsia="Calibri"/>
          <w:b/>
          <w:i/>
          <w:sz w:val="22"/>
          <w:u w:val="single"/>
        </w:rPr>
      </w:pPr>
      <w:r w:rsidRPr="00D83362">
        <w:rPr>
          <w:rFonts w:eastAsia="Calibri"/>
          <w:b/>
          <w:i/>
          <w:sz w:val="22"/>
          <w:u w:val="single"/>
        </w:rPr>
        <w:t>Отраслевая специализация</w:t>
      </w:r>
    </w:p>
    <w:p w:rsidR="00E5003A" w:rsidRPr="00D83362" w:rsidRDefault="00E5003A" w:rsidP="00F30FC1">
      <w:pPr>
        <w:pStyle w:val="af5"/>
        <w:spacing w:line="276" w:lineRule="auto"/>
        <w:ind w:left="1080"/>
        <w:jc w:val="both"/>
        <w:rPr>
          <w:rFonts w:eastAsia="Calibri"/>
          <w:b/>
          <w:i/>
          <w:sz w:val="22"/>
          <w:u w:val="single"/>
        </w:rPr>
      </w:pPr>
    </w:p>
    <w:p w:rsidR="00241DDC" w:rsidRPr="00D83362" w:rsidRDefault="00241DDC" w:rsidP="00F30FC1">
      <w:pPr>
        <w:pStyle w:val="af5"/>
        <w:spacing w:line="276" w:lineRule="auto"/>
        <w:ind w:left="0" w:firstLine="709"/>
        <w:jc w:val="both"/>
        <w:rPr>
          <w:rFonts w:eastAsia="Calibri"/>
          <w:sz w:val="22"/>
        </w:rPr>
      </w:pPr>
      <w:r w:rsidRPr="00D83362">
        <w:rPr>
          <w:rFonts w:eastAsia="Calibri"/>
          <w:sz w:val="22"/>
        </w:rPr>
        <w:t>Главные отрасли хозяйства сельского поселения -  зе</w:t>
      </w:r>
      <w:r w:rsidR="00A24D18" w:rsidRPr="00D83362">
        <w:rPr>
          <w:rFonts w:eastAsia="Calibri"/>
          <w:sz w:val="22"/>
        </w:rPr>
        <w:t>мледелие</w:t>
      </w:r>
      <w:r w:rsidR="00EA3EC8" w:rsidRPr="00D83362">
        <w:rPr>
          <w:rFonts w:eastAsia="Calibri"/>
          <w:sz w:val="22"/>
        </w:rPr>
        <w:t>,</w:t>
      </w:r>
      <w:r w:rsidR="005C505E" w:rsidRPr="00D83362">
        <w:rPr>
          <w:rFonts w:eastAsia="Calibri"/>
          <w:sz w:val="22"/>
        </w:rPr>
        <w:t xml:space="preserve"> </w:t>
      </w:r>
      <w:r w:rsidR="00A24D18" w:rsidRPr="00D83362">
        <w:rPr>
          <w:rFonts w:eastAsia="Calibri"/>
          <w:sz w:val="22"/>
        </w:rPr>
        <w:t xml:space="preserve"> скотоводство</w:t>
      </w:r>
      <w:r w:rsidR="0002359E" w:rsidRPr="00D83362">
        <w:rPr>
          <w:rFonts w:eastAsia="Calibri"/>
          <w:sz w:val="22"/>
        </w:rPr>
        <w:t>.</w:t>
      </w:r>
    </w:p>
    <w:p w:rsidR="0087050A" w:rsidRPr="00D83362" w:rsidRDefault="0087050A" w:rsidP="00F30FC1">
      <w:pPr>
        <w:spacing w:line="276" w:lineRule="auto"/>
        <w:ind w:firstLine="709"/>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Низкий уровень развития транспортной и инженерной инфраструктуры, слабо развитая сеть  учреждений  социальной  инфраструктуры  понижают инвестиционную  привлекательность территории поселения.</w:t>
      </w:r>
    </w:p>
    <w:p w:rsidR="0087050A" w:rsidRPr="00D83362" w:rsidRDefault="00EF7494" w:rsidP="00F30FC1">
      <w:pPr>
        <w:spacing w:line="276" w:lineRule="auto"/>
        <w:ind w:firstLine="709"/>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Р</w:t>
      </w:r>
      <w:r w:rsidR="0087050A" w:rsidRPr="00D83362">
        <w:rPr>
          <w:rFonts w:ascii="Times New Roman" w:eastAsia="Calibri" w:hAnsi="Times New Roman" w:cs="Times New Roman"/>
          <w:position w:val="0"/>
          <w:sz w:val="22"/>
        </w:rPr>
        <w:t>озничн</w:t>
      </w:r>
      <w:r w:rsidRPr="00D83362">
        <w:rPr>
          <w:rFonts w:ascii="Times New Roman" w:eastAsia="Calibri" w:hAnsi="Times New Roman" w:cs="Times New Roman"/>
          <w:position w:val="0"/>
          <w:sz w:val="22"/>
        </w:rPr>
        <w:t>ую</w:t>
      </w:r>
      <w:r w:rsidR="0087050A" w:rsidRPr="00D83362">
        <w:rPr>
          <w:rFonts w:ascii="Times New Roman" w:eastAsia="Calibri" w:hAnsi="Times New Roman" w:cs="Times New Roman"/>
          <w:position w:val="0"/>
          <w:sz w:val="22"/>
        </w:rPr>
        <w:t xml:space="preserve">  торговл</w:t>
      </w:r>
      <w:r w:rsidRPr="00D83362">
        <w:rPr>
          <w:rFonts w:ascii="Times New Roman" w:eastAsia="Calibri" w:hAnsi="Times New Roman" w:cs="Times New Roman"/>
          <w:position w:val="0"/>
          <w:sz w:val="22"/>
        </w:rPr>
        <w:t>ю</w:t>
      </w:r>
      <w:r w:rsidR="0087050A" w:rsidRPr="00D83362">
        <w:rPr>
          <w:rFonts w:ascii="Times New Roman" w:eastAsia="Calibri" w:hAnsi="Times New Roman" w:cs="Times New Roman"/>
          <w:position w:val="0"/>
          <w:sz w:val="22"/>
        </w:rPr>
        <w:t xml:space="preserve">  </w:t>
      </w:r>
      <w:r w:rsidRPr="00D83362">
        <w:rPr>
          <w:rFonts w:ascii="Times New Roman" w:eastAsia="Calibri" w:hAnsi="Times New Roman" w:cs="Times New Roman"/>
          <w:position w:val="0"/>
          <w:sz w:val="22"/>
        </w:rPr>
        <w:t>в с.</w:t>
      </w:r>
      <w:r w:rsidR="0002359E" w:rsidRPr="00D83362">
        <w:rPr>
          <w:rFonts w:ascii="Times New Roman" w:eastAsia="Calibri" w:hAnsi="Times New Roman" w:cs="Times New Roman"/>
          <w:position w:val="0"/>
          <w:sz w:val="22"/>
        </w:rPr>
        <w:t xml:space="preserve"> п</w:t>
      </w:r>
      <w:r w:rsidRPr="00D83362">
        <w:rPr>
          <w:rFonts w:ascii="Times New Roman" w:eastAsia="Calibri" w:hAnsi="Times New Roman" w:cs="Times New Roman"/>
          <w:position w:val="0"/>
          <w:sz w:val="22"/>
        </w:rPr>
        <w:t xml:space="preserve">. </w:t>
      </w:r>
      <w:r w:rsidR="00D1590A" w:rsidRPr="00D83362">
        <w:rPr>
          <w:rFonts w:ascii="Times New Roman" w:eastAsia="Calibri" w:hAnsi="Times New Roman" w:cs="Times New Roman"/>
          <w:position w:val="0"/>
          <w:sz w:val="22"/>
        </w:rPr>
        <w:t>Тамбовское</w:t>
      </w:r>
      <w:r w:rsidR="0087050A" w:rsidRPr="00D83362">
        <w:rPr>
          <w:rFonts w:ascii="Times New Roman" w:eastAsia="Calibri" w:hAnsi="Times New Roman" w:cs="Times New Roman"/>
          <w:position w:val="0"/>
          <w:sz w:val="22"/>
        </w:rPr>
        <w:t xml:space="preserve">  осуществля</w:t>
      </w:r>
      <w:r w:rsidRPr="00D83362">
        <w:rPr>
          <w:rFonts w:ascii="Times New Roman" w:eastAsia="Calibri" w:hAnsi="Times New Roman" w:cs="Times New Roman"/>
          <w:position w:val="0"/>
          <w:sz w:val="22"/>
        </w:rPr>
        <w:t xml:space="preserve">ет </w:t>
      </w:r>
      <w:r w:rsidR="00F30FC1" w:rsidRPr="00D83362">
        <w:rPr>
          <w:rFonts w:ascii="Times New Roman" w:eastAsia="Calibri" w:hAnsi="Times New Roman" w:cs="Times New Roman"/>
          <w:position w:val="0"/>
          <w:sz w:val="22"/>
        </w:rPr>
        <w:t xml:space="preserve">семь </w:t>
      </w:r>
      <w:r w:rsidRPr="00D83362">
        <w:rPr>
          <w:rFonts w:ascii="Times New Roman" w:eastAsia="Calibri" w:hAnsi="Times New Roman" w:cs="Times New Roman"/>
          <w:position w:val="0"/>
          <w:sz w:val="22"/>
        </w:rPr>
        <w:t>универсальны</w:t>
      </w:r>
      <w:r w:rsidR="00F30FC1" w:rsidRPr="00D83362">
        <w:rPr>
          <w:rFonts w:ascii="Times New Roman" w:eastAsia="Calibri" w:hAnsi="Times New Roman" w:cs="Times New Roman"/>
          <w:position w:val="0"/>
          <w:sz w:val="22"/>
        </w:rPr>
        <w:t>х</w:t>
      </w:r>
      <w:r w:rsidR="00EB2AED" w:rsidRPr="00D83362">
        <w:rPr>
          <w:rFonts w:ascii="Times New Roman" w:eastAsia="Calibri" w:hAnsi="Times New Roman" w:cs="Times New Roman"/>
          <w:position w:val="0"/>
          <w:sz w:val="22"/>
        </w:rPr>
        <w:t xml:space="preserve"> </w:t>
      </w:r>
      <w:r w:rsidR="0087050A" w:rsidRPr="00D83362">
        <w:rPr>
          <w:rFonts w:ascii="Times New Roman" w:eastAsia="Calibri" w:hAnsi="Times New Roman" w:cs="Times New Roman"/>
          <w:position w:val="0"/>
          <w:sz w:val="22"/>
        </w:rPr>
        <w:t>магазин</w:t>
      </w:r>
      <w:r w:rsidR="00F30FC1" w:rsidRPr="00D83362">
        <w:rPr>
          <w:rFonts w:ascii="Times New Roman" w:eastAsia="Calibri" w:hAnsi="Times New Roman" w:cs="Times New Roman"/>
          <w:position w:val="0"/>
          <w:sz w:val="22"/>
        </w:rPr>
        <w:t>ов</w:t>
      </w:r>
      <w:r w:rsidR="0087050A" w:rsidRPr="00D83362">
        <w:rPr>
          <w:rFonts w:ascii="Times New Roman" w:eastAsia="Calibri" w:hAnsi="Times New Roman" w:cs="Times New Roman"/>
          <w:position w:val="0"/>
          <w:sz w:val="22"/>
        </w:rPr>
        <w:t>.</w:t>
      </w:r>
    </w:p>
    <w:p w:rsidR="003A4839" w:rsidRPr="00D83362" w:rsidRDefault="0031581F"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Экономика поселения по формам </w:t>
      </w:r>
      <w:r w:rsidR="0087050A" w:rsidRPr="00D83362">
        <w:rPr>
          <w:rFonts w:ascii="Times New Roman" w:eastAsia="Calibri" w:hAnsi="Times New Roman" w:cs="Times New Roman"/>
          <w:position w:val="0"/>
          <w:sz w:val="22"/>
        </w:rPr>
        <w:t>хозяйствов</w:t>
      </w:r>
      <w:r w:rsidRPr="00D83362">
        <w:rPr>
          <w:rFonts w:ascii="Times New Roman" w:eastAsia="Calibri" w:hAnsi="Times New Roman" w:cs="Times New Roman"/>
          <w:position w:val="0"/>
          <w:sz w:val="22"/>
        </w:rPr>
        <w:t xml:space="preserve">ания </w:t>
      </w:r>
      <w:r w:rsidR="003A4839" w:rsidRPr="00D83362">
        <w:rPr>
          <w:rFonts w:ascii="Times New Roman" w:eastAsia="Calibri" w:hAnsi="Times New Roman" w:cs="Times New Roman"/>
          <w:position w:val="0"/>
          <w:sz w:val="22"/>
        </w:rPr>
        <w:t>представлена   частным и м</w:t>
      </w:r>
      <w:r w:rsidR="0087050A" w:rsidRPr="00D83362">
        <w:rPr>
          <w:rFonts w:ascii="Times New Roman" w:eastAsia="Calibri" w:hAnsi="Times New Roman" w:cs="Times New Roman"/>
          <w:position w:val="0"/>
          <w:sz w:val="22"/>
        </w:rPr>
        <w:t>ун</w:t>
      </w:r>
      <w:r w:rsidR="003A4839" w:rsidRPr="00D83362">
        <w:rPr>
          <w:rFonts w:ascii="Times New Roman" w:eastAsia="Calibri" w:hAnsi="Times New Roman" w:cs="Times New Roman"/>
          <w:position w:val="0"/>
          <w:sz w:val="22"/>
        </w:rPr>
        <w:t>иципальным секторами экономики.</w:t>
      </w:r>
    </w:p>
    <w:p w:rsidR="0087050A" w:rsidRPr="00D83362" w:rsidRDefault="0087050A" w:rsidP="00F30FC1">
      <w:pPr>
        <w:spacing w:line="276" w:lineRule="auto"/>
        <w:ind w:firstLine="709"/>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В  </w:t>
      </w:r>
      <w:r w:rsidR="00EA3EC8" w:rsidRPr="00D83362">
        <w:rPr>
          <w:rFonts w:ascii="Times New Roman" w:eastAsia="Calibri" w:hAnsi="Times New Roman" w:cs="Times New Roman"/>
          <w:position w:val="0"/>
          <w:sz w:val="22"/>
        </w:rPr>
        <w:t xml:space="preserve">с. п. </w:t>
      </w:r>
      <w:r w:rsidR="00D1590A" w:rsidRPr="00D83362">
        <w:rPr>
          <w:rFonts w:ascii="Times New Roman" w:eastAsia="Calibri" w:hAnsi="Times New Roman" w:cs="Times New Roman"/>
          <w:position w:val="0"/>
          <w:sz w:val="22"/>
        </w:rPr>
        <w:t>Тамбовское</w:t>
      </w:r>
      <w:r w:rsidR="00EA3EC8" w:rsidRPr="00D83362">
        <w:rPr>
          <w:rFonts w:ascii="Times New Roman" w:eastAsia="Calibri" w:hAnsi="Times New Roman" w:cs="Times New Roman"/>
          <w:position w:val="0"/>
          <w:sz w:val="22"/>
        </w:rPr>
        <w:t xml:space="preserve"> </w:t>
      </w:r>
      <w:r w:rsidRPr="00D83362">
        <w:rPr>
          <w:rFonts w:ascii="Times New Roman" w:eastAsia="Calibri" w:hAnsi="Times New Roman" w:cs="Times New Roman"/>
          <w:position w:val="0"/>
          <w:sz w:val="22"/>
        </w:rPr>
        <w:t xml:space="preserve">  наиболее  вы</w:t>
      </w:r>
      <w:r w:rsidR="003A4839" w:rsidRPr="00D83362">
        <w:rPr>
          <w:rFonts w:ascii="Times New Roman" w:eastAsia="Calibri" w:hAnsi="Times New Roman" w:cs="Times New Roman"/>
          <w:position w:val="0"/>
          <w:sz w:val="22"/>
        </w:rPr>
        <w:t xml:space="preserve">сокооплачиваемыми  работниками </w:t>
      </w:r>
      <w:r w:rsidRPr="00D83362">
        <w:rPr>
          <w:rFonts w:ascii="Times New Roman" w:eastAsia="Calibri" w:hAnsi="Times New Roman" w:cs="Times New Roman"/>
          <w:position w:val="0"/>
          <w:sz w:val="22"/>
        </w:rPr>
        <w:t>являютс</w:t>
      </w:r>
      <w:r w:rsidR="003A4839" w:rsidRPr="00D83362">
        <w:rPr>
          <w:rFonts w:ascii="Times New Roman" w:eastAsia="Calibri" w:hAnsi="Times New Roman" w:cs="Times New Roman"/>
          <w:position w:val="0"/>
          <w:sz w:val="22"/>
        </w:rPr>
        <w:t xml:space="preserve">я </w:t>
      </w:r>
      <w:r w:rsidR="00EA3EC8" w:rsidRPr="00D83362">
        <w:rPr>
          <w:rFonts w:ascii="Times New Roman" w:eastAsia="Calibri" w:hAnsi="Times New Roman" w:cs="Times New Roman"/>
          <w:position w:val="0"/>
          <w:sz w:val="22"/>
        </w:rPr>
        <w:t>работники земледельческих и скотоводческих предприятий.</w:t>
      </w:r>
    </w:p>
    <w:p w:rsidR="009E1762" w:rsidRPr="00D83362" w:rsidRDefault="0087050A"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Основным доходом безработных проживающих в </w:t>
      </w:r>
      <w:r w:rsidR="00EA3EC8" w:rsidRPr="00D83362">
        <w:rPr>
          <w:rFonts w:ascii="Times New Roman" w:eastAsia="Calibri" w:hAnsi="Times New Roman" w:cs="Times New Roman"/>
          <w:position w:val="0"/>
          <w:sz w:val="22"/>
        </w:rPr>
        <w:t xml:space="preserve">с. п. </w:t>
      </w:r>
      <w:r w:rsidR="00D1590A" w:rsidRPr="00D83362">
        <w:rPr>
          <w:rFonts w:ascii="Times New Roman" w:eastAsia="Calibri" w:hAnsi="Times New Roman" w:cs="Times New Roman"/>
          <w:position w:val="0"/>
          <w:sz w:val="22"/>
        </w:rPr>
        <w:t>Тамбовское</w:t>
      </w:r>
      <w:r w:rsidR="003A4839" w:rsidRPr="00D83362">
        <w:rPr>
          <w:rFonts w:ascii="Times New Roman" w:eastAsia="Calibri" w:hAnsi="Times New Roman" w:cs="Times New Roman"/>
          <w:position w:val="0"/>
          <w:sz w:val="22"/>
        </w:rPr>
        <w:t xml:space="preserve"> (</w:t>
      </w:r>
      <w:r w:rsidR="00836BF5" w:rsidRPr="00D83362">
        <w:rPr>
          <w:rFonts w:ascii="Times New Roman" w:eastAsia="Calibri" w:hAnsi="Times New Roman" w:cs="Times New Roman"/>
          <w:position w:val="0"/>
          <w:sz w:val="22"/>
        </w:rPr>
        <w:t xml:space="preserve">менее </w:t>
      </w:r>
      <w:r w:rsidR="00EA3EC8" w:rsidRPr="00D83362">
        <w:rPr>
          <w:rFonts w:ascii="Times New Roman" w:eastAsia="Calibri" w:hAnsi="Times New Roman" w:cs="Times New Roman"/>
          <w:position w:val="0"/>
          <w:sz w:val="22"/>
        </w:rPr>
        <w:t>1</w:t>
      </w:r>
      <w:r w:rsidR="003A4839" w:rsidRPr="00D83362">
        <w:rPr>
          <w:rFonts w:ascii="Times New Roman" w:eastAsia="Calibri" w:hAnsi="Times New Roman" w:cs="Times New Roman"/>
          <w:position w:val="0"/>
          <w:sz w:val="22"/>
        </w:rPr>
        <w:t xml:space="preserve">% </w:t>
      </w:r>
      <w:r w:rsidRPr="00D83362">
        <w:rPr>
          <w:rFonts w:ascii="Times New Roman" w:eastAsia="Calibri" w:hAnsi="Times New Roman" w:cs="Times New Roman"/>
          <w:position w:val="0"/>
          <w:sz w:val="22"/>
        </w:rPr>
        <w:t>от  общего  числа  жителей)  являе</w:t>
      </w:r>
      <w:r w:rsidR="0002359E" w:rsidRPr="00D83362">
        <w:rPr>
          <w:rFonts w:ascii="Times New Roman" w:eastAsia="Calibri" w:hAnsi="Times New Roman" w:cs="Times New Roman"/>
          <w:position w:val="0"/>
          <w:sz w:val="22"/>
        </w:rPr>
        <w:t>тся  пособие  по  безработице.</w:t>
      </w:r>
    </w:p>
    <w:p w:rsidR="009E1762" w:rsidRPr="00D83362" w:rsidRDefault="009E1762"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Существенной мерой </w:t>
      </w:r>
      <w:r w:rsidR="000471AD" w:rsidRPr="00D83362">
        <w:rPr>
          <w:rFonts w:ascii="Times New Roman" w:eastAsia="Calibri" w:hAnsi="Times New Roman" w:cs="Times New Roman"/>
          <w:position w:val="0"/>
          <w:sz w:val="22"/>
        </w:rPr>
        <w:t>укрепления</w:t>
      </w:r>
      <w:r w:rsidRPr="00D83362">
        <w:rPr>
          <w:rFonts w:ascii="Times New Roman" w:eastAsia="Calibri" w:hAnsi="Times New Roman" w:cs="Times New Roman"/>
          <w:position w:val="0"/>
          <w:sz w:val="22"/>
        </w:rPr>
        <w:t xml:space="preserve"> финансового положения сельхозпредприятий может стать и создание в их составе перерабатывающих цехов, хранилищ, организация собственных фирменных магазинов и пр. А в дальнейшем, создание агрохолдингов (вертикально интегрированных компаний по системе: земля – производство – переработка – реализация через сеть магазинов, кафе и пр.).</w:t>
      </w:r>
    </w:p>
    <w:p w:rsidR="009E1762" w:rsidRPr="00D83362" w:rsidRDefault="009E1762"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Уровень обеспечения населения продуктами питания за счёт местного производства – это основной показатель эффективности работы АПК, обеспечения продовольственной безопасности. Общепринятый уровень продовольственной безопасности оценивается 70 % наполнения рынка продуктами местного производства. Как показывает мировой опыт, наиболее эффективной мерой в этом случае являются государственные дотации, ценовые субсидии и т. п. Эти меры необходимы для обеспечения нормального воспроизводственного процесса в сельском хозяйстве, для сдерживания инфляции и защиты интересов производителя сельхозпродукции.</w:t>
      </w:r>
    </w:p>
    <w:p w:rsidR="009E1762" w:rsidRPr="00D83362" w:rsidRDefault="009E1762"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Значительную часть государственной финансовой поддержки необходимо направить на поддержание соответствующего уровня цен и ценового равновесия, так как всё возрастающий </w:t>
      </w:r>
      <w:r w:rsidRPr="00D83362">
        <w:rPr>
          <w:rFonts w:ascii="Times New Roman" w:eastAsia="Calibri" w:hAnsi="Times New Roman" w:cs="Times New Roman"/>
          <w:position w:val="0"/>
          <w:sz w:val="22"/>
        </w:rPr>
        <w:lastRenderedPageBreak/>
        <w:t>диспаритет цен окончательно разорит собственных товаропроизводителей и приведёт к разрушительным последствиям. Мерой поддержки государства должна стать и льготная налоговая политика. Во многих экономически развитых странах сельскохозяйственная продукция не облагается НДС, а существующая система сборов нацелена на поддержку инфраструктуры села, сельскохозяйственное образование, науку и пр., т.е., в конечном итоге, на само же сельское хозяйство.</w:t>
      </w:r>
    </w:p>
    <w:p w:rsidR="009E1762" w:rsidRPr="00D83362" w:rsidRDefault="009E1762"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 xml:space="preserve">По хозяйствам поселения не ведётся сплошной статистический учёт (выборочные наблюдения и ежегодный мониторинг агрономического состояния  каждого поля сельхозугодий), что снижает достоверность агрономической статистики.  Растущее значение ЛПХ обязывает республиканские и местные органы власти обеспечивать их поддержку, так же как и хозяйствам всех форм собственности (повышение культуры производства, обновление техники, севообороты, внедрение современных технологий, организация рентабельного сбыта, правовое обеспечение производителя сельхозпродукции). </w:t>
      </w:r>
    </w:p>
    <w:p w:rsidR="009E1762" w:rsidRPr="00D83362" w:rsidRDefault="009E1762"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Урожайность в районе низкая и неустойчивая, что объясняется в основном потерей плодородия почв в результате нарушения агротехники, мелиоративной неустроенности угодий, недостаточного внесения минеральных удобрений и т.п.</w:t>
      </w:r>
    </w:p>
    <w:p w:rsidR="0087050A" w:rsidRPr="00D83362" w:rsidRDefault="009E1762" w:rsidP="00F30FC1">
      <w:pPr>
        <w:spacing w:line="276" w:lineRule="auto"/>
        <w:ind w:firstLine="851"/>
        <w:jc w:val="both"/>
        <w:rPr>
          <w:rFonts w:ascii="Times New Roman" w:eastAsia="Calibri" w:hAnsi="Times New Roman" w:cs="Times New Roman"/>
          <w:position w:val="0"/>
          <w:sz w:val="22"/>
        </w:rPr>
      </w:pPr>
      <w:r w:rsidRPr="00D83362">
        <w:rPr>
          <w:rFonts w:ascii="Times New Roman" w:eastAsia="Calibri" w:hAnsi="Times New Roman" w:cs="Times New Roman"/>
          <w:position w:val="0"/>
          <w:sz w:val="22"/>
        </w:rPr>
        <w:t>Основными направлениями животноводства являются молочно-мясное скотоводство</w:t>
      </w:r>
    </w:p>
    <w:p w:rsidR="00D90B6C" w:rsidRPr="00D83362" w:rsidRDefault="00D90B6C" w:rsidP="00F30FC1">
      <w:pPr>
        <w:pStyle w:val="af5"/>
        <w:spacing w:line="276" w:lineRule="auto"/>
        <w:ind w:left="0" w:firstLine="851"/>
        <w:jc w:val="right"/>
        <w:rPr>
          <w:i/>
          <w:sz w:val="22"/>
        </w:rPr>
      </w:pPr>
    </w:p>
    <w:p w:rsidR="00C80EA0" w:rsidRPr="00D83362" w:rsidRDefault="009379F0" w:rsidP="00EB2AED">
      <w:pPr>
        <w:spacing w:line="276" w:lineRule="auto"/>
        <w:ind w:right="-23"/>
        <w:jc w:val="both"/>
        <w:rPr>
          <w:rFonts w:ascii="Times New Roman" w:hAnsi="Times New Roman" w:cs="Times New Roman"/>
          <w:b/>
          <w:i/>
          <w:sz w:val="22"/>
          <w:u w:val="single"/>
        </w:rPr>
      </w:pPr>
      <w:r w:rsidRPr="00D83362">
        <w:rPr>
          <w:rFonts w:ascii="Times New Roman" w:hAnsi="Times New Roman" w:cs="Times New Roman"/>
          <w:b/>
          <w:i/>
          <w:sz w:val="22"/>
          <w:u w:val="single"/>
        </w:rPr>
        <w:t>2</w:t>
      </w:r>
      <w:r w:rsidR="00C80EA0" w:rsidRPr="00D83362">
        <w:rPr>
          <w:rFonts w:ascii="Times New Roman" w:hAnsi="Times New Roman" w:cs="Times New Roman"/>
          <w:b/>
          <w:i/>
          <w:sz w:val="22"/>
          <w:u w:val="single"/>
        </w:rPr>
        <w:t>.</w:t>
      </w:r>
      <w:r w:rsidR="00E33EB3" w:rsidRPr="00D83362">
        <w:rPr>
          <w:rFonts w:ascii="Times New Roman" w:hAnsi="Times New Roman" w:cs="Times New Roman"/>
          <w:b/>
          <w:i/>
          <w:sz w:val="22"/>
          <w:u w:val="single"/>
        </w:rPr>
        <w:t>5</w:t>
      </w:r>
      <w:r w:rsidR="00C80EA0" w:rsidRPr="00D83362">
        <w:rPr>
          <w:rFonts w:ascii="Times New Roman" w:hAnsi="Times New Roman" w:cs="Times New Roman"/>
          <w:b/>
          <w:i/>
          <w:sz w:val="22"/>
          <w:u w:val="single"/>
        </w:rPr>
        <w:t>. Демографическая ситуация и занятость населения</w:t>
      </w:r>
    </w:p>
    <w:p w:rsidR="00E51FE2" w:rsidRPr="00D83362" w:rsidRDefault="00E51FE2" w:rsidP="00F30FC1">
      <w:pPr>
        <w:spacing w:line="276" w:lineRule="auto"/>
        <w:ind w:firstLine="851"/>
        <w:jc w:val="both"/>
        <w:rPr>
          <w:rFonts w:ascii="Times New Roman" w:hAnsi="Times New Roman" w:cs="Times New Roman"/>
          <w:position w:val="0"/>
          <w:sz w:val="22"/>
        </w:rPr>
      </w:pPr>
    </w:p>
    <w:p w:rsidR="00EB2AED" w:rsidRPr="00D83362" w:rsidRDefault="00E51FE2" w:rsidP="00F30FC1">
      <w:pPr>
        <w:spacing w:line="276" w:lineRule="auto"/>
        <w:ind w:firstLine="851"/>
        <w:jc w:val="both"/>
        <w:rPr>
          <w:rFonts w:ascii="Times New Roman" w:hAnsi="Times New Roman" w:cs="Times New Roman"/>
          <w:position w:val="0"/>
          <w:sz w:val="22"/>
        </w:rPr>
      </w:pPr>
      <w:r w:rsidRPr="00D83362">
        <w:rPr>
          <w:rFonts w:ascii="Times New Roman" w:hAnsi="Times New Roman" w:cs="Times New Roman"/>
          <w:position w:val="0"/>
          <w:sz w:val="22"/>
          <w:u w:val="single"/>
        </w:rPr>
        <w:t>Демографическая ситуация</w:t>
      </w:r>
      <w:r w:rsidRPr="00D83362">
        <w:rPr>
          <w:rFonts w:ascii="Times New Roman" w:hAnsi="Times New Roman" w:cs="Times New Roman"/>
          <w:position w:val="0"/>
          <w:sz w:val="22"/>
        </w:rPr>
        <w:t xml:space="preserve">. </w:t>
      </w:r>
      <w:r w:rsidR="00EB2AED" w:rsidRPr="00D83362">
        <w:rPr>
          <w:rFonts w:ascii="Times New Roman" w:hAnsi="Times New Roman" w:cs="Times New Roman"/>
          <w:position w:val="0"/>
          <w:sz w:val="22"/>
        </w:rPr>
        <w:t>Важнейшими социально-экономическими показателями формирования градостроительной системы любого уровня являются динамика численности населения, его возрастная структура.</w:t>
      </w:r>
    </w:p>
    <w:p w:rsidR="00EB2AED" w:rsidRPr="00D83362" w:rsidRDefault="00EB2AED" w:rsidP="00F30FC1">
      <w:pPr>
        <w:spacing w:line="276" w:lineRule="auto"/>
        <w:ind w:firstLine="851"/>
        <w:jc w:val="both"/>
        <w:rPr>
          <w:rFonts w:ascii="Times New Roman" w:hAnsi="Times New Roman" w:cs="Times New Roman"/>
          <w:position w:val="0"/>
          <w:sz w:val="22"/>
        </w:rPr>
      </w:pPr>
      <w:r w:rsidRPr="00D83362">
        <w:rPr>
          <w:rFonts w:ascii="Times New Roman" w:hAnsi="Times New Roman" w:cs="Times New Roman"/>
          <w:position w:val="0"/>
          <w:sz w:val="22"/>
        </w:rPr>
        <w:t xml:space="preserve">Возрастной,  половой  и  национальный  составы  населения  во  многом определяют  перспективы и проблемы  рынка труда, а значит, и трудовой потенциал той или иной  территории.  </w:t>
      </w:r>
    </w:p>
    <w:p w:rsidR="00907BEE" w:rsidRPr="00D83362" w:rsidRDefault="00F30FC1" w:rsidP="00F30FC1">
      <w:pPr>
        <w:pStyle w:val="aff1"/>
        <w:ind w:firstLine="851"/>
        <w:jc w:val="both"/>
        <w:rPr>
          <w:b w:val="0"/>
          <w:sz w:val="22"/>
          <w:szCs w:val="24"/>
        </w:rPr>
      </w:pPr>
      <w:r w:rsidRPr="00D83362">
        <w:rPr>
          <w:b w:val="0"/>
          <w:sz w:val="22"/>
          <w:szCs w:val="24"/>
        </w:rPr>
        <w:t>Информация по д</w:t>
      </w:r>
      <w:r w:rsidR="00907BEE" w:rsidRPr="00D83362">
        <w:rPr>
          <w:b w:val="0"/>
          <w:sz w:val="22"/>
          <w:szCs w:val="24"/>
        </w:rPr>
        <w:t>инамик</w:t>
      </w:r>
      <w:r w:rsidRPr="00D83362">
        <w:rPr>
          <w:b w:val="0"/>
          <w:sz w:val="22"/>
          <w:szCs w:val="24"/>
        </w:rPr>
        <w:t>е</w:t>
      </w:r>
      <w:r w:rsidR="00907BEE" w:rsidRPr="00D83362">
        <w:rPr>
          <w:b w:val="0"/>
          <w:sz w:val="22"/>
          <w:szCs w:val="24"/>
        </w:rPr>
        <w:t xml:space="preserve"> численность населения</w:t>
      </w:r>
      <w:r w:rsidR="0069627F" w:rsidRPr="00D83362">
        <w:rPr>
          <w:b w:val="0"/>
          <w:sz w:val="22"/>
          <w:szCs w:val="24"/>
        </w:rPr>
        <w:t xml:space="preserve">, половозрастной структуре </w:t>
      </w:r>
      <w:r w:rsidR="00907BEE" w:rsidRPr="00D83362">
        <w:rPr>
          <w:b w:val="0"/>
          <w:sz w:val="22"/>
          <w:szCs w:val="24"/>
        </w:rPr>
        <w:t xml:space="preserve"> </w:t>
      </w:r>
      <w:r w:rsidRPr="00D83362">
        <w:rPr>
          <w:b w:val="0"/>
          <w:sz w:val="22"/>
          <w:szCs w:val="24"/>
        </w:rPr>
        <w:t>и п</w:t>
      </w:r>
      <w:r w:rsidR="00907BEE" w:rsidRPr="00D83362">
        <w:rPr>
          <w:b w:val="0"/>
          <w:sz w:val="22"/>
          <w:szCs w:val="24"/>
        </w:rPr>
        <w:t>оказател</w:t>
      </w:r>
      <w:r w:rsidRPr="00D83362">
        <w:rPr>
          <w:b w:val="0"/>
          <w:sz w:val="22"/>
          <w:szCs w:val="24"/>
        </w:rPr>
        <w:t>ям</w:t>
      </w:r>
      <w:r w:rsidR="00907BEE" w:rsidRPr="00D83362">
        <w:rPr>
          <w:b w:val="0"/>
          <w:sz w:val="22"/>
          <w:szCs w:val="24"/>
        </w:rPr>
        <w:t xml:space="preserve"> естественного и механического движения населения </w:t>
      </w:r>
      <w:r w:rsidRPr="00D83362">
        <w:rPr>
          <w:b w:val="0"/>
          <w:sz w:val="22"/>
          <w:szCs w:val="24"/>
        </w:rPr>
        <w:t>не представлена в исходных данных</w:t>
      </w:r>
      <w:r w:rsidR="00907BEE" w:rsidRPr="00D83362">
        <w:rPr>
          <w:b w:val="0"/>
          <w:sz w:val="22"/>
          <w:szCs w:val="24"/>
        </w:rPr>
        <w:t>.</w:t>
      </w:r>
    </w:p>
    <w:p w:rsidR="00F30FC1" w:rsidRPr="00D83362" w:rsidRDefault="00F30FC1" w:rsidP="00F30FC1">
      <w:pPr>
        <w:spacing w:line="276" w:lineRule="auto"/>
        <w:jc w:val="center"/>
        <w:rPr>
          <w:rFonts w:ascii="Times New Roman" w:hAnsi="Times New Roman" w:cs="Times New Roman"/>
          <w:b/>
          <w:position w:val="0"/>
          <w:sz w:val="22"/>
        </w:rPr>
      </w:pPr>
    </w:p>
    <w:p w:rsidR="004367CC" w:rsidRPr="00D83362" w:rsidRDefault="004367CC" w:rsidP="00F30FC1">
      <w:pPr>
        <w:pStyle w:val="aff1"/>
        <w:rPr>
          <w:sz w:val="22"/>
          <w:szCs w:val="24"/>
        </w:rPr>
      </w:pPr>
      <w:r w:rsidRPr="00D83362">
        <w:rPr>
          <w:sz w:val="22"/>
          <w:szCs w:val="24"/>
        </w:rPr>
        <w:t>Возрастная структура населения на 01.01.2017</w:t>
      </w:r>
    </w:p>
    <w:p w:rsidR="004367CC" w:rsidRPr="00D83362" w:rsidRDefault="004367CC" w:rsidP="00F30FC1">
      <w:pPr>
        <w:pStyle w:val="aff1"/>
        <w:rPr>
          <w:sz w:val="22"/>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
        <w:gridCol w:w="5609"/>
        <w:gridCol w:w="1365"/>
        <w:gridCol w:w="2158"/>
      </w:tblGrid>
      <w:tr w:rsidR="004367CC" w:rsidRPr="00D83362" w:rsidTr="00C150A7">
        <w:tc>
          <w:tcPr>
            <w:tcW w:w="212" w:type="pct"/>
            <w:vAlign w:val="center"/>
          </w:tcPr>
          <w:p w:rsidR="004367CC" w:rsidRPr="00D83362" w:rsidRDefault="004367CC" w:rsidP="00F30FC1">
            <w:pPr>
              <w:pStyle w:val="aff3"/>
              <w:spacing w:line="276" w:lineRule="auto"/>
            </w:pPr>
            <w:r w:rsidRPr="00D83362">
              <w:rPr>
                <w:sz w:val="22"/>
              </w:rPr>
              <w:t>№</w:t>
            </w:r>
          </w:p>
        </w:tc>
        <w:tc>
          <w:tcPr>
            <w:tcW w:w="2936" w:type="pct"/>
            <w:vAlign w:val="center"/>
          </w:tcPr>
          <w:p w:rsidR="004367CC" w:rsidRPr="00D83362" w:rsidRDefault="004367CC" w:rsidP="00F30FC1">
            <w:pPr>
              <w:pStyle w:val="aff3"/>
              <w:spacing w:line="276" w:lineRule="auto"/>
            </w:pPr>
            <w:r w:rsidRPr="00D83362">
              <w:rPr>
                <w:sz w:val="22"/>
              </w:rPr>
              <w:t>Показатель</w:t>
            </w:r>
          </w:p>
        </w:tc>
        <w:tc>
          <w:tcPr>
            <w:tcW w:w="719" w:type="pct"/>
            <w:vAlign w:val="center"/>
          </w:tcPr>
          <w:p w:rsidR="004367CC" w:rsidRPr="00D83362" w:rsidRDefault="004367CC" w:rsidP="00F30FC1">
            <w:pPr>
              <w:pStyle w:val="aff3"/>
              <w:spacing w:line="276" w:lineRule="auto"/>
            </w:pPr>
            <w:r w:rsidRPr="00D83362">
              <w:rPr>
                <w:sz w:val="22"/>
              </w:rPr>
              <w:t>Ед. изм.</w:t>
            </w:r>
          </w:p>
        </w:tc>
        <w:tc>
          <w:tcPr>
            <w:tcW w:w="1133" w:type="pct"/>
            <w:vAlign w:val="center"/>
          </w:tcPr>
          <w:p w:rsidR="004367CC" w:rsidRPr="00D83362" w:rsidRDefault="004367CC" w:rsidP="00F30FC1">
            <w:pPr>
              <w:pStyle w:val="aff3"/>
              <w:spacing w:line="276" w:lineRule="auto"/>
            </w:pPr>
            <w:r w:rsidRPr="00D83362">
              <w:rPr>
                <w:sz w:val="22"/>
              </w:rPr>
              <w:t xml:space="preserve">с. п. </w:t>
            </w:r>
            <w:r w:rsidR="00D1590A" w:rsidRPr="00D83362">
              <w:rPr>
                <w:sz w:val="22"/>
              </w:rPr>
              <w:t>Тамбовское</w:t>
            </w:r>
          </w:p>
        </w:tc>
      </w:tr>
      <w:tr w:rsidR="004367CC" w:rsidRPr="00D83362" w:rsidTr="00C150A7">
        <w:tc>
          <w:tcPr>
            <w:tcW w:w="212" w:type="pct"/>
          </w:tcPr>
          <w:p w:rsidR="004367CC" w:rsidRPr="00D83362" w:rsidRDefault="004367CC" w:rsidP="00F30FC1">
            <w:pPr>
              <w:pStyle w:val="aff2"/>
              <w:spacing w:line="276" w:lineRule="auto"/>
            </w:pPr>
            <w:r w:rsidRPr="00D83362">
              <w:rPr>
                <w:sz w:val="22"/>
              </w:rPr>
              <w:t>1</w:t>
            </w:r>
          </w:p>
        </w:tc>
        <w:tc>
          <w:tcPr>
            <w:tcW w:w="2936" w:type="pct"/>
          </w:tcPr>
          <w:p w:rsidR="004367CC" w:rsidRPr="00D83362" w:rsidRDefault="004367CC" w:rsidP="00F30FC1">
            <w:pPr>
              <w:pStyle w:val="aff4"/>
              <w:spacing w:line="276" w:lineRule="auto"/>
            </w:pPr>
            <w:r w:rsidRPr="00D83362">
              <w:rPr>
                <w:sz w:val="22"/>
              </w:rPr>
              <w:t>Дети до 15 лет</w:t>
            </w:r>
          </w:p>
        </w:tc>
        <w:tc>
          <w:tcPr>
            <w:tcW w:w="719" w:type="pct"/>
            <w:vAlign w:val="center"/>
          </w:tcPr>
          <w:p w:rsidR="004367CC" w:rsidRPr="00D83362" w:rsidRDefault="004367CC" w:rsidP="00F30FC1">
            <w:pPr>
              <w:pStyle w:val="aff2"/>
              <w:spacing w:line="276" w:lineRule="auto"/>
            </w:pPr>
            <w:r w:rsidRPr="00D83362">
              <w:rPr>
                <w:sz w:val="22"/>
              </w:rPr>
              <w:t>чел.</w:t>
            </w:r>
          </w:p>
        </w:tc>
        <w:tc>
          <w:tcPr>
            <w:tcW w:w="1133" w:type="pct"/>
            <w:vAlign w:val="center"/>
          </w:tcPr>
          <w:p w:rsidR="004367CC" w:rsidRPr="00D83362" w:rsidRDefault="00F30FC1" w:rsidP="00F30FC1">
            <w:pPr>
              <w:pStyle w:val="aff2"/>
              <w:spacing w:line="276" w:lineRule="auto"/>
            </w:pPr>
            <w:r w:rsidRPr="00D83362">
              <w:rPr>
                <w:sz w:val="22"/>
              </w:rPr>
              <w:t>392</w:t>
            </w:r>
          </w:p>
        </w:tc>
      </w:tr>
      <w:tr w:rsidR="004367CC" w:rsidRPr="00D83362" w:rsidTr="00C150A7">
        <w:tc>
          <w:tcPr>
            <w:tcW w:w="212" w:type="pct"/>
          </w:tcPr>
          <w:p w:rsidR="004367CC" w:rsidRPr="00D83362" w:rsidRDefault="004367CC" w:rsidP="00F30FC1">
            <w:pPr>
              <w:pStyle w:val="aff2"/>
              <w:spacing w:line="276" w:lineRule="auto"/>
            </w:pPr>
            <w:r w:rsidRPr="00D83362">
              <w:rPr>
                <w:sz w:val="22"/>
              </w:rPr>
              <w:t>2</w:t>
            </w:r>
          </w:p>
        </w:tc>
        <w:tc>
          <w:tcPr>
            <w:tcW w:w="2936" w:type="pct"/>
          </w:tcPr>
          <w:p w:rsidR="004367CC" w:rsidRPr="00D83362" w:rsidRDefault="004367CC" w:rsidP="00F30FC1">
            <w:pPr>
              <w:pStyle w:val="aff4"/>
              <w:spacing w:line="276" w:lineRule="auto"/>
            </w:pPr>
            <w:r w:rsidRPr="00D83362">
              <w:rPr>
                <w:sz w:val="22"/>
              </w:rPr>
              <w:t>Население в трудоспособном возрасте (мужчины 16-59, женщины 16-54 лет)</w:t>
            </w:r>
          </w:p>
        </w:tc>
        <w:tc>
          <w:tcPr>
            <w:tcW w:w="719" w:type="pct"/>
            <w:vAlign w:val="center"/>
          </w:tcPr>
          <w:p w:rsidR="004367CC" w:rsidRPr="00D83362" w:rsidRDefault="004367CC" w:rsidP="00F30FC1">
            <w:pPr>
              <w:pStyle w:val="aff2"/>
              <w:spacing w:line="276" w:lineRule="auto"/>
            </w:pPr>
            <w:r w:rsidRPr="00D83362">
              <w:rPr>
                <w:sz w:val="22"/>
              </w:rPr>
              <w:t>чел.</w:t>
            </w:r>
          </w:p>
        </w:tc>
        <w:tc>
          <w:tcPr>
            <w:tcW w:w="1133" w:type="pct"/>
            <w:vAlign w:val="center"/>
          </w:tcPr>
          <w:p w:rsidR="004367CC" w:rsidRPr="00D83362" w:rsidRDefault="00F30FC1" w:rsidP="00F30FC1">
            <w:pPr>
              <w:pStyle w:val="aff2"/>
              <w:spacing w:line="276" w:lineRule="auto"/>
            </w:pPr>
            <w:r w:rsidRPr="00D83362">
              <w:rPr>
                <w:sz w:val="22"/>
              </w:rPr>
              <w:t>1111</w:t>
            </w:r>
          </w:p>
        </w:tc>
      </w:tr>
      <w:tr w:rsidR="004367CC" w:rsidRPr="00D83362" w:rsidTr="00C150A7">
        <w:tc>
          <w:tcPr>
            <w:tcW w:w="212" w:type="pct"/>
          </w:tcPr>
          <w:p w:rsidR="004367CC" w:rsidRPr="00D83362" w:rsidRDefault="004367CC" w:rsidP="00F30FC1">
            <w:pPr>
              <w:pStyle w:val="aff2"/>
              <w:spacing w:line="276" w:lineRule="auto"/>
            </w:pPr>
            <w:r w:rsidRPr="00D83362">
              <w:rPr>
                <w:sz w:val="22"/>
              </w:rPr>
              <w:t>3</w:t>
            </w:r>
          </w:p>
        </w:tc>
        <w:tc>
          <w:tcPr>
            <w:tcW w:w="2936" w:type="pct"/>
          </w:tcPr>
          <w:p w:rsidR="004367CC" w:rsidRPr="00D83362" w:rsidRDefault="004367CC" w:rsidP="00F30FC1">
            <w:pPr>
              <w:pStyle w:val="aff4"/>
              <w:spacing w:line="276" w:lineRule="auto"/>
            </w:pPr>
            <w:r w:rsidRPr="00D83362">
              <w:rPr>
                <w:sz w:val="22"/>
              </w:rPr>
              <w:t>Население старше трудоспособного возраста</w:t>
            </w:r>
          </w:p>
        </w:tc>
        <w:tc>
          <w:tcPr>
            <w:tcW w:w="719" w:type="pct"/>
            <w:vAlign w:val="center"/>
          </w:tcPr>
          <w:p w:rsidR="004367CC" w:rsidRPr="00D83362" w:rsidRDefault="004367CC" w:rsidP="00F30FC1">
            <w:pPr>
              <w:pStyle w:val="aff2"/>
              <w:spacing w:line="276" w:lineRule="auto"/>
            </w:pPr>
            <w:r w:rsidRPr="00D83362">
              <w:rPr>
                <w:sz w:val="22"/>
              </w:rPr>
              <w:t>чел.</w:t>
            </w:r>
          </w:p>
        </w:tc>
        <w:tc>
          <w:tcPr>
            <w:tcW w:w="1133" w:type="pct"/>
            <w:vAlign w:val="center"/>
          </w:tcPr>
          <w:p w:rsidR="004367CC" w:rsidRPr="00D83362" w:rsidRDefault="004367CC" w:rsidP="00F30FC1">
            <w:pPr>
              <w:pStyle w:val="aff2"/>
              <w:spacing w:line="276" w:lineRule="auto"/>
            </w:pPr>
            <w:r w:rsidRPr="00D83362">
              <w:rPr>
                <w:sz w:val="22"/>
              </w:rPr>
              <w:t>3</w:t>
            </w:r>
            <w:r w:rsidR="00F30FC1" w:rsidRPr="00D83362">
              <w:rPr>
                <w:sz w:val="22"/>
              </w:rPr>
              <w:t>85</w:t>
            </w:r>
          </w:p>
        </w:tc>
      </w:tr>
      <w:tr w:rsidR="004367CC" w:rsidRPr="00D83362" w:rsidTr="00C150A7">
        <w:tc>
          <w:tcPr>
            <w:tcW w:w="212" w:type="pct"/>
          </w:tcPr>
          <w:p w:rsidR="004367CC" w:rsidRPr="00D83362" w:rsidRDefault="004367CC" w:rsidP="00F30FC1">
            <w:pPr>
              <w:pStyle w:val="aff2"/>
              <w:spacing w:line="276" w:lineRule="auto"/>
            </w:pPr>
            <w:r w:rsidRPr="00D83362">
              <w:rPr>
                <w:sz w:val="22"/>
              </w:rPr>
              <w:t>4</w:t>
            </w:r>
          </w:p>
        </w:tc>
        <w:tc>
          <w:tcPr>
            <w:tcW w:w="2936" w:type="pct"/>
          </w:tcPr>
          <w:p w:rsidR="004367CC" w:rsidRPr="00D83362" w:rsidRDefault="004367CC" w:rsidP="00F30FC1">
            <w:pPr>
              <w:pStyle w:val="aff4"/>
              <w:spacing w:line="276" w:lineRule="auto"/>
            </w:pPr>
            <w:r w:rsidRPr="00D83362">
              <w:rPr>
                <w:sz w:val="22"/>
              </w:rPr>
              <w:t>Всего населения</w:t>
            </w:r>
          </w:p>
        </w:tc>
        <w:tc>
          <w:tcPr>
            <w:tcW w:w="719" w:type="pct"/>
            <w:vAlign w:val="center"/>
          </w:tcPr>
          <w:p w:rsidR="004367CC" w:rsidRPr="00D83362" w:rsidRDefault="004367CC" w:rsidP="00F30FC1">
            <w:pPr>
              <w:pStyle w:val="aff2"/>
              <w:spacing w:line="276" w:lineRule="auto"/>
            </w:pPr>
            <w:r w:rsidRPr="00D83362">
              <w:rPr>
                <w:sz w:val="22"/>
              </w:rPr>
              <w:t>чел.</w:t>
            </w:r>
          </w:p>
        </w:tc>
        <w:tc>
          <w:tcPr>
            <w:tcW w:w="1133" w:type="pct"/>
            <w:vAlign w:val="center"/>
          </w:tcPr>
          <w:p w:rsidR="004367CC" w:rsidRPr="00D83362" w:rsidRDefault="00F30FC1" w:rsidP="00F30FC1">
            <w:pPr>
              <w:pStyle w:val="aff2"/>
              <w:spacing w:line="276" w:lineRule="auto"/>
            </w:pPr>
            <w:r w:rsidRPr="00D83362">
              <w:rPr>
                <w:sz w:val="22"/>
              </w:rPr>
              <w:t>1888</w:t>
            </w:r>
          </w:p>
        </w:tc>
      </w:tr>
    </w:tbl>
    <w:p w:rsidR="00907BEE" w:rsidRPr="00D83362" w:rsidRDefault="00907BEE" w:rsidP="00F30FC1">
      <w:pPr>
        <w:spacing w:line="276" w:lineRule="auto"/>
        <w:ind w:firstLine="851"/>
        <w:jc w:val="both"/>
        <w:rPr>
          <w:rFonts w:ascii="Times New Roman" w:hAnsi="Times New Roman" w:cs="Times New Roman"/>
          <w:position w:val="0"/>
          <w:sz w:val="22"/>
        </w:rPr>
      </w:pPr>
    </w:p>
    <w:p w:rsidR="0010565A" w:rsidRPr="00D83362" w:rsidRDefault="0010565A" w:rsidP="00F30FC1">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 xml:space="preserve">На территории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на начало 201</w:t>
      </w:r>
      <w:r w:rsidR="0069627F" w:rsidRPr="00D83362">
        <w:rPr>
          <w:rFonts w:ascii="Times New Roman" w:hAnsi="Times New Roman" w:cs="Times New Roman"/>
          <w:sz w:val="22"/>
        </w:rPr>
        <w:t>7</w:t>
      </w:r>
      <w:r w:rsidR="00841AD0" w:rsidRPr="00D83362">
        <w:rPr>
          <w:rFonts w:ascii="Times New Roman" w:hAnsi="Times New Roman" w:cs="Times New Roman"/>
          <w:sz w:val="22"/>
        </w:rPr>
        <w:t xml:space="preserve"> </w:t>
      </w:r>
      <w:r w:rsidRPr="00D83362">
        <w:rPr>
          <w:rFonts w:ascii="Times New Roman" w:hAnsi="Times New Roman" w:cs="Times New Roman"/>
          <w:sz w:val="22"/>
        </w:rPr>
        <w:t xml:space="preserve">года проживает </w:t>
      </w:r>
      <w:r w:rsidR="0069627F" w:rsidRPr="00D83362">
        <w:rPr>
          <w:rFonts w:ascii="Times New Roman" w:hAnsi="Times New Roman" w:cs="Times New Roman"/>
          <w:sz w:val="22"/>
        </w:rPr>
        <w:t>18</w:t>
      </w:r>
      <w:r w:rsidR="00907BEE" w:rsidRPr="00D83362">
        <w:rPr>
          <w:rFonts w:ascii="Times New Roman" w:hAnsi="Times New Roman" w:cs="Times New Roman"/>
          <w:sz w:val="22"/>
        </w:rPr>
        <w:t>88</w:t>
      </w:r>
      <w:r w:rsidR="00813CB5" w:rsidRPr="00D83362">
        <w:rPr>
          <w:rFonts w:ascii="Times New Roman" w:hAnsi="Times New Roman" w:cs="Times New Roman"/>
          <w:sz w:val="22"/>
        </w:rPr>
        <w:t xml:space="preserve"> </w:t>
      </w:r>
      <w:r w:rsidRPr="00D83362">
        <w:rPr>
          <w:rFonts w:ascii="Times New Roman" w:hAnsi="Times New Roman" w:cs="Times New Roman"/>
          <w:sz w:val="22"/>
        </w:rPr>
        <w:t xml:space="preserve">человек, что составляет </w:t>
      </w:r>
      <w:r w:rsidR="00A56BEF" w:rsidRPr="00D83362">
        <w:rPr>
          <w:rFonts w:ascii="Times New Roman" w:hAnsi="Times New Roman" w:cs="Times New Roman"/>
          <w:sz w:val="22"/>
        </w:rPr>
        <w:t xml:space="preserve">3,7 </w:t>
      </w:r>
      <w:r w:rsidRPr="00D83362">
        <w:rPr>
          <w:rFonts w:ascii="Times New Roman" w:hAnsi="Times New Roman" w:cs="Times New Roman"/>
          <w:sz w:val="22"/>
        </w:rPr>
        <w:t xml:space="preserve">% населения </w:t>
      </w:r>
      <w:r w:rsidR="00404D50" w:rsidRPr="00D83362">
        <w:rPr>
          <w:rFonts w:ascii="Times New Roman" w:hAnsi="Times New Roman" w:cs="Times New Roman"/>
          <w:sz w:val="22"/>
        </w:rPr>
        <w:t>Терского</w:t>
      </w:r>
      <w:r w:rsidRPr="00D83362">
        <w:rPr>
          <w:rFonts w:ascii="Times New Roman" w:hAnsi="Times New Roman" w:cs="Times New Roman"/>
          <w:sz w:val="22"/>
        </w:rPr>
        <w:t xml:space="preserve"> района. </w:t>
      </w:r>
    </w:p>
    <w:p w:rsidR="00C80EA0" w:rsidRPr="00D83362" w:rsidRDefault="004D44F6" w:rsidP="00861DB5">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На территории сельск</w:t>
      </w:r>
      <w:r w:rsidR="00861DB5" w:rsidRPr="00D83362">
        <w:rPr>
          <w:rFonts w:ascii="Times New Roman" w:hAnsi="Times New Roman" w:cs="Times New Roman"/>
          <w:sz w:val="22"/>
        </w:rPr>
        <w:t xml:space="preserve">ого поселения зарегистрировано </w:t>
      </w:r>
      <w:r w:rsidR="00A56BEF" w:rsidRPr="00D83362">
        <w:rPr>
          <w:rFonts w:ascii="Times New Roman" w:hAnsi="Times New Roman" w:cs="Times New Roman"/>
          <w:sz w:val="22"/>
        </w:rPr>
        <w:t>439</w:t>
      </w:r>
      <w:r w:rsidR="00861DB5" w:rsidRPr="00D83362">
        <w:rPr>
          <w:rFonts w:ascii="Times New Roman" w:hAnsi="Times New Roman" w:cs="Times New Roman"/>
          <w:sz w:val="22"/>
        </w:rPr>
        <w:t xml:space="preserve"> двор</w:t>
      </w:r>
      <w:r w:rsidR="009B1FE2" w:rsidRPr="00D83362">
        <w:rPr>
          <w:rFonts w:ascii="Times New Roman" w:hAnsi="Times New Roman" w:cs="Times New Roman"/>
          <w:sz w:val="22"/>
        </w:rPr>
        <w:t>ов</w:t>
      </w:r>
      <w:r w:rsidR="00861DB5" w:rsidRPr="00D83362">
        <w:rPr>
          <w:rFonts w:ascii="Times New Roman" w:hAnsi="Times New Roman" w:cs="Times New Roman"/>
          <w:sz w:val="22"/>
        </w:rPr>
        <w:t>. В  среднем на один двор приходится 4</w:t>
      </w:r>
      <w:r w:rsidR="009B1FE2" w:rsidRPr="00D83362">
        <w:rPr>
          <w:rFonts w:ascii="Times New Roman" w:hAnsi="Times New Roman" w:cs="Times New Roman"/>
          <w:sz w:val="22"/>
        </w:rPr>
        <w:t>,</w:t>
      </w:r>
      <w:r w:rsidR="00A56BEF" w:rsidRPr="00D83362">
        <w:rPr>
          <w:rFonts w:ascii="Times New Roman" w:hAnsi="Times New Roman" w:cs="Times New Roman"/>
          <w:sz w:val="22"/>
        </w:rPr>
        <w:t>3</w:t>
      </w:r>
      <w:r w:rsidR="00861DB5" w:rsidRPr="00D83362">
        <w:rPr>
          <w:rFonts w:ascii="Times New Roman" w:hAnsi="Times New Roman" w:cs="Times New Roman"/>
          <w:sz w:val="22"/>
        </w:rPr>
        <w:t xml:space="preserve"> </w:t>
      </w:r>
      <w:r w:rsidRPr="00D83362">
        <w:rPr>
          <w:rFonts w:ascii="Times New Roman" w:hAnsi="Times New Roman" w:cs="Times New Roman"/>
          <w:sz w:val="22"/>
        </w:rPr>
        <w:t>человека</w:t>
      </w:r>
      <w:r w:rsidR="00861DB5" w:rsidRPr="00D83362">
        <w:rPr>
          <w:rFonts w:ascii="Times New Roman" w:hAnsi="Times New Roman" w:cs="Times New Roman"/>
          <w:sz w:val="22"/>
        </w:rPr>
        <w:t>.</w:t>
      </w:r>
    </w:p>
    <w:p w:rsidR="004D44F6" w:rsidRPr="00D83362" w:rsidRDefault="004D44F6" w:rsidP="00AD0078">
      <w:pPr>
        <w:spacing w:line="276" w:lineRule="auto"/>
        <w:ind w:right="-23" w:firstLine="851"/>
        <w:jc w:val="both"/>
        <w:rPr>
          <w:rFonts w:ascii="Times New Roman" w:hAnsi="Times New Roman" w:cs="Times New Roman"/>
          <w:sz w:val="22"/>
        </w:rPr>
      </w:pPr>
    </w:p>
    <w:p w:rsidR="00E51FE2" w:rsidRPr="00D83362" w:rsidRDefault="00E51FE2" w:rsidP="00E5003A">
      <w:pPr>
        <w:spacing w:line="276" w:lineRule="auto"/>
        <w:ind w:right="-23"/>
        <w:jc w:val="both"/>
        <w:rPr>
          <w:rFonts w:ascii="Times New Roman" w:hAnsi="Times New Roman" w:cs="Times New Roman"/>
          <w:b/>
          <w:sz w:val="22"/>
        </w:rPr>
      </w:pPr>
      <w:r w:rsidRPr="00D83362">
        <w:rPr>
          <w:rFonts w:ascii="Times New Roman" w:hAnsi="Times New Roman" w:cs="Times New Roman"/>
          <w:b/>
          <w:sz w:val="22"/>
          <w:u w:val="single"/>
        </w:rPr>
        <w:t>Занятость населения</w:t>
      </w:r>
      <w:r w:rsidRPr="00D83362">
        <w:rPr>
          <w:rFonts w:ascii="Times New Roman" w:hAnsi="Times New Roman" w:cs="Times New Roman"/>
          <w:b/>
          <w:sz w:val="22"/>
        </w:rPr>
        <w:t xml:space="preserve">. </w:t>
      </w:r>
    </w:p>
    <w:p w:rsidR="00E51FE2" w:rsidRPr="00D83362" w:rsidRDefault="00E51FE2" w:rsidP="00E51FE2">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Существующее и перспективное состояние трудовых ресурсов во многом определяется скл</w:t>
      </w:r>
      <w:r w:rsidR="00387DB8" w:rsidRPr="00D83362">
        <w:rPr>
          <w:rFonts w:ascii="Times New Roman" w:hAnsi="Times New Roman" w:cs="Times New Roman"/>
          <w:sz w:val="22"/>
        </w:rPr>
        <w:t xml:space="preserve">адывающейся в </w:t>
      </w:r>
      <w:r w:rsidRPr="00D83362">
        <w:rPr>
          <w:rFonts w:ascii="Times New Roman" w:hAnsi="Times New Roman" w:cs="Times New Roman"/>
          <w:sz w:val="22"/>
        </w:rPr>
        <w:t>район</w:t>
      </w:r>
      <w:r w:rsidR="00387DB8" w:rsidRPr="00D83362">
        <w:rPr>
          <w:rFonts w:ascii="Times New Roman" w:hAnsi="Times New Roman" w:cs="Times New Roman"/>
          <w:sz w:val="22"/>
        </w:rPr>
        <w:t>е демографической</w:t>
      </w:r>
      <w:r w:rsidRPr="00D83362">
        <w:rPr>
          <w:rFonts w:ascii="Times New Roman" w:hAnsi="Times New Roman" w:cs="Times New Roman"/>
          <w:sz w:val="22"/>
        </w:rPr>
        <w:t xml:space="preserve"> ситуацией.</w:t>
      </w:r>
    </w:p>
    <w:p w:rsidR="00E51FE2" w:rsidRPr="00D83362" w:rsidRDefault="00E51FE2" w:rsidP="00E51FE2">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Численность  трудовых  ресурсов охватывает  трудоспособное</w:t>
      </w:r>
      <w:r w:rsidR="00DB7922" w:rsidRPr="00D83362">
        <w:rPr>
          <w:rFonts w:ascii="Times New Roman" w:hAnsi="Times New Roman" w:cs="Times New Roman"/>
          <w:sz w:val="22"/>
        </w:rPr>
        <w:t xml:space="preserve"> </w:t>
      </w:r>
      <w:r w:rsidRPr="00D83362">
        <w:rPr>
          <w:rFonts w:ascii="Times New Roman" w:hAnsi="Times New Roman" w:cs="Times New Roman"/>
          <w:sz w:val="22"/>
        </w:rPr>
        <w:t>население  в  трудоспособ</w:t>
      </w:r>
      <w:r w:rsidR="00387DB8" w:rsidRPr="00D83362">
        <w:rPr>
          <w:rFonts w:ascii="Times New Roman" w:hAnsi="Times New Roman" w:cs="Times New Roman"/>
          <w:sz w:val="22"/>
        </w:rPr>
        <w:t xml:space="preserve">ном  возрасте  (без  инвалидов </w:t>
      </w:r>
      <w:r w:rsidRPr="00D83362">
        <w:rPr>
          <w:rFonts w:ascii="Times New Roman" w:hAnsi="Times New Roman" w:cs="Times New Roman"/>
          <w:sz w:val="22"/>
        </w:rPr>
        <w:t>и неработающих пенсионеров-</w:t>
      </w:r>
      <w:r w:rsidR="002C4C7D" w:rsidRPr="00D83362">
        <w:rPr>
          <w:rFonts w:ascii="Times New Roman" w:hAnsi="Times New Roman" w:cs="Times New Roman"/>
          <w:sz w:val="22"/>
        </w:rPr>
        <w:t xml:space="preserve">льготников) и </w:t>
      </w:r>
      <w:r w:rsidRPr="00D83362">
        <w:rPr>
          <w:rFonts w:ascii="Times New Roman" w:hAnsi="Times New Roman" w:cs="Times New Roman"/>
          <w:sz w:val="22"/>
        </w:rPr>
        <w:t>работающе</w:t>
      </w:r>
      <w:r w:rsidR="002C4C7D" w:rsidRPr="00D83362">
        <w:rPr>
          <w:rFonts w:ascii="Times New Roman" w:hAnsi="Times New Roman" w:cs="Times New Roman"/>
          <w:sz w:val="22"/>
        </w:rPr>
        <w:t>е население вне</w:t>
      </w:r>
      <w:r w:rsidRPr="00D83362">
        <w:rPr>
          <w:rFonts w:ascii="Times New Roman" w:hAnsi="Times New Roman" w:cs="Times New Roman"/>
          <w:sz w:val="22"/>
        </w:rPr>
        <w:t xml:space="preserve"> пределов трудоспособного возраста (работающие пенсионеры и подростки). </w:t>
      </w:r>
    </w:p>
    <w:p w:rsidR="00E51FE2" w:rsidRPr="00D83362" w:rsidRDefault="00E51FE2" w:rsidP="00E51FE2">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Численность трудоспособного населения в трудоспособном возрасте по</w:t>
      </w:r>
      <w:r w:rsidR="002C4C7D" w:rsidRPr="00D83362">
        <w:rPr>
          <w:rFonts w:ascii="Times New Roman" w:hAnsi="Times New Roman" w:cs="Times New Roman"/>
          <w:sz w:val="22"/>
        </w:rPr>
        <w:t xml:space="preserve"> </w:t>
      </w:r>
      <w:r w:rsidRPr="00D83362">
        <w:rPr>
          <w:rFonts w:ascii="Times New Roman" w:hAnsi="Times New Roman" w:cs="Times New Roman"/>
          <w:sz w:val="22"/>
        </w:rPr>
        <w:t xml:space="preserve">данным </w:t>
      </w:r>
      <w:r w:rsidR="00F8643B" w:rsidRPr="00D83362">
        <w:rPr>
          <w:rFonts w:ascii="Times New Roman" w:hAnsi="Times New Roman" w:cs="Times New Roman"/>
          <w:sz w:val="22"/>
        </w:rPr>
        <w:t>на 01.01.2017 г.</w:t>
      </w:r>
      <w:r w:rsidRPr="00D83362">
        <w:rPr>
          <w:rFonts w:ascii="Times New Roman" w:hAnsi="Times New Roman" w:cs="Times New Roman"/>
          <w:sz w:val="22"/>
        </w:rPr>
        <w:t xml:space="preserve"> –</w:t>
      </w:r>
      <w:r w:rsidR="00F8643B" w:rsidRPr="00D83362">
        <w:rPr>
          <w:rFonts w:ascii="Times New Roman" w:hAnsi="Times New Roman" w:cs="Times New Roman"/>
          <w:sz w:val="22"/>
        </w:rPr>
        <w:t xml:space="preserve"> </w:t>
      </w:r>
      <w:r w:rsidR="00A56BEF" w:rsidRPr="00D83362">
        <w:rPr>
          <w:rFonts w:ascii="Times New Roman" w:hAnsi="Times New Roman" w:cs="Times New Roman"/>
          <w:sz w:val="22"/>
        </w:rPr>
        <w:t>546</w:t>
      </w:r>
      <w:r w:rsidRPr="00D83362">
        <w:rPr>
          <w:rFonts w:ascii="Times New Roman" w:hAnsi="Times New Roman" w:cs="Times New Roman"/>
          <w:sz w:val="22"/>
        </w:rPr>
        <w:t xml:space="preserve"> человек, что составляет </w:t>
      </w:r>
      <w:r w:rsidR="00A56BEF" w:rsidRPr="00D83362">
        <w:rPr>
          <w:rFonts w:ascii="Times New Roman" w:hAnsi="Times New Roman" w:cs="Times New Roman"/>
          <w:sz w:val="22"/>
        </w:rPr>
        <w:t>2</w:t>
      </w:r>
      <w:r w:rsidR="00F8643B" w:rsidRPr="00D83362">
        <w:rPr>
          <w:rFonts w:ascii="Times New Roman" w:hAnsi="Times New Roman" w:cs="Times New Roman"/>
          <w:sz w:val="22"/>
        </w:rPr>
        <w:t>9,</w:t>
      </w:r>
      <w:r w:rsidR="00A56BEF" w:rsidRPr="00D83362">
        <w:rPr>
          <w:rFonts w:ascii="Times New Roman" w:hAnsi="Times New Roman" w:cs="Times New Roman"/>
          <w:sz w:val="22"/>
        </w:rPr>
        <w:t>0</w:t>
      </w:r>
      <w:r w:rsidRPr="00D83362">
        <w:rPr>
          <w:rFonts w:ascii="Times New Roman" w:hAnsi="Times New Roman" w:cs="Times New Roman"/>
          <w:sz w:val="22"/>
        </w:rPr>
        <w:t xml:space="preserve"> % численности населения поселения. </w:t>
      </w:r>
    </w:p>
    <w:p w:rsidR="00E51FE2" w:rsidRPr="00D83362" w:rsidRDefault="00E51FE2" w:rsidP="00E51FE2">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lastRenderedPageBreak/>
        <w:t xml:space="preserve">Численность  безработных  </w:t>
      </w:r>
      <w:r w:rsidR="00A56BEF" w:rsidRPr="00D83362">
        <w:rPr>
          <w:rFonts w:ascii="Times New Roman" w:hAnsi="Times New Roman" w:cs="Times New Roman"/>
          <w:sz w:val="22"/>
        </w:rPr>
        <w:t>93</w:t>
      </w:r>
      <w:r w:rsidR="002C4C7D" w:rsidRPr="00D83362">
        <w:rPr>
          <w:rFonts w:ascii="Times New Roman" w:hAnsi="Times New Roman" w:cs="Times New Roman"/>
          <w:sz w:val="22"/>
        </w:rPr>
        <w:t xml:space="preserve"> </w:t>
      </w:r>
      <w:r w:rsidRPr="00D83362">
        <w:rPr>
          <w:rFonts w:ascii="Times New Roman" w:hAnsi="Times New Roman" w:cs="Times New Roman"/>
          <w:sz w:val="22"/>
        </w:rPr>
        <w:t>человек,  что  составляет –</w:t>
      </w:r>
      <w:r w:rsidR="00F8643B" w:rsidRPr="00D83362">
        <w:rPr>
          <w:rFonts w:ascii="Times New Roman" w:hAnsi="Times New Roman" w:cs="Times New Roman"/>
          <w:sz w:val="22"/>
        </w:rPr>
        <w:t xml:space="preserve"> </w:t>
      </w:r>
      <w:r w:rsidR="00A56BEF" w:rsidRPr="00D83362">
        <w:rPr>
          <w:rFonts w:ascii="Times New Roman" w:hAnsi="Times New Roman" w:cs="Times New Roman"/>
          <w:sz w:val="22"/>
        </w:rPr>
        <w:t>8,4</w:t>
      </w:r>
      <w:r w:rsidRPr="00D83362">
        <w:rPr>
          <w:rFonts w:ascii="Times New Roman" w:hAnsi="Times New Roman" w:cs="Times New Roman"/>
          <w:sz w:val="22"/>
        </w:rPr>
        <w:t xml:space="preserve"> %  трудоспособного населения.</w:t>
      </w:r>
    </w:p>
    <w:p w:rsidR="00F8643B" w:rsidRPr="00D83362" w:rsidRDefault="00F8643B" w:rsidP="00E51FE2">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 xml:space="preserve">Численность неработающего трудового потенциала </w:t>
      </w:r>
      <w:r w:rsidR="00142159" w:rsidRPr="00D83362">
        <w:rPr>
          <w:rFonts w:ascii="Times New Roman" w:hAnsi="Times New Roman" w:cs="Times New Roman"/>
          <w:sz w:val="22"/>
        </w:rPr>
        <w:t>565</w:t>
      </w:r>
      <w:r w:rsidRPr="00D83362">
        <w:rPr>
          <w:rFonts w:ascii="Times New Roman" w:hAnsi="Times New Roman" w:cs="Times New Roman"/>
          <w:sz w:val="22"/>
        </w:rPr>
        <w:t xml:space="preserve"> человек, что составляет </w:t>
      </w:r>
      <w:r w:rsidR="00142159" w:rsidRPr="00D83362">
        <w:rPr>
          <w:rFonts w:ascii="Times New Roman" w:hAnsi="Times New Roman" w:cs="Times New Roman"/>
          <w:sz w:val="22"/>
        </w:rPr>
        <w:t>50</w:t>
      </w:r>
      <w:r w:rsidRPr="00D83362">
        <w:rPr>
          <w:rFonts w:ascii="Times New Roman" w:hAnsi="Times New Roman" w:cs="Times New Roman"/>
          <w:sz w:val="22"/>
        </w:rPr>
        <w:t xml:space="preserve"> % от общего количества трудоспособного населения.</w:t>
      </w:r>
    </w:p>
    <w:p w:rsidR="003A3215" w:rsidRPr="00D83362" w:rsidRDefault="003A3215" w:rsidP="00E51FE2">
      <w:pPr>
        <w:spacing w:line="276" w:lineRule="auto"/>
        <w:ind w:right="-23" w:firstLine="851"/>
        <w:jc w:val="both"/>
        <w:rPr>
          <w:rFonts w:ascii="Times New Roman" w:hAnsi="Times New Roman" w:cs="Times New Roman"/>
          <w:sz w:val="22"/>
        </w:rPr>
      </w:pPr>
    </w:p>
    <w:p w:rsidR="003A3215" w:rsidRPr="00D83362" w:rsidRDefault="003A3215" w:rsidP="003A3215">
      <w:pPr>
        <w:spacing w:line="276" w:lineRule="auto"/>
        <w:ind w:right="-23"/>
        <w:jc w:val="center"/>
        <w:rPr>
          <w:rFonts w:ascii="Times New Roman" w:hAnsi="Times New Roman" w:cs="Times New Roman"/>
          <w:b/>
          <w:sz w:val="22"/>
        </w:rPr>
      </w:pPr>
      <w:r w:rsidRPr="00D83362">
        <w:rPr>
          <w:rFonts w:ascii="Times New Roman" w:hAnsi="Times New Roman" w:cs="Times New Roman"/>
          <w:b/>
          <w:sz w:val="22"/>
        </w:rPr>
        <w:t>Структура занятости населения на 01.01.201</w:t>
      </w:r>
      <w:r w:rsidR="00F8643B" w:rsidRPr="00D83362">
        <w:rPr>
          <w:rFonts w:ascii="Times New Roman" w:hAnsi="Times New Roman" w:cs="Times New Roman"/>
          <w:b/>
          <w:sz w:val="22"/>
        </w:rPr>
        <w:t>7</w:t>
      </w:r>
    </w:p>
    <w:p w:rsidR="003A3215" w:rsidRPr="00D83362" w:rsidRDefault="003A3215" w:rsidP="003A3215">
      <w:pPr>
        <w:spacing w:line="276" w:lineRule="auto"/>
        <w:ind w:right="-23"/>
        <w:jc w:val="center"/>
        <w:rPr>
          <w:rFonts w:ascii="Times New Roman" w:hAnsi="Times New Roman" w:cs="Times New Roman"/>
          <w:sz w:val="22"/>
        </w:rPr>
      </w:pPr>
    </w:p>
    <w:tbl>
      <w:tblPr>
        <w:tblW w:w="41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8"/>
        <w:gridCol w:w="1522"/>
        <w:gridCol w:w="1728"/>
      </w:tblGrid>
      <w:tr w:rsidR="003A3215" w:rsidRPr="00D83362" w:rsidTr="003A3215">
        <w:trPr>
          <w:tblHeader/>
          <w:jc w:val="center"/>
        </w:trPr>
        <w:tc>
          <w:tcPr>
            <w:tcW w:w="3076" w:type="pct"/>
            <w:vAlign w:val="center"/>
          </w:tcPr>
          <w:p w:rsidR="003A3215" w:rsidRPr="00D83362" w:rsidRDefault="003A3215" w:rsidP="008469F6">
            <w:pPr>
              <w:pStyle w:val="aff3"/>
              <w:spacing w:line="233" w:lineRule="auto"/>
            </w:pPr>
            <w:r w:rsidRPr="00D83362">
              <w:rPr>
                <w:sz w:val="22"/>
              </w:rPr>
              <w:t>Показатели</w:t>
            </w:r>
          </w:p>
        </w:tc>
        <w:tc>
          <w:tcPr>
            <w:tcW w:w="1108" w:type="pct"/>
            <w:vAlign w:val="center"/>
          </w:tcPr>
          <w:p w:rsidR="003A3215" w:rsidRPr="00D83362" w:rsidRDefault="003A3215" w:rsidP="008469F6">
            <w:pPr>
              <w:pStyle w:val="aff3"/>
              <w:spacing w:line="233" w:lineRule="auto"/>
            </w:pPr>
            <w:r w:rsidRPr="00D83362">
              <w:rPr>
                <w:sz w:val="22"/>
              </w:rPr>
              <w:t>Единицы измерения</w:t>
            </w:r>
          </w:p>
        </w:tc>
        <w:tc>
          <w:tcPr>
            <w:tcW w:w="816" w:type="pct"/>
            <w:vAlign w:val="center"/>
          </w:tcPr>
          <w:p w:rsidR="003A3215" w:rsidRPr="00D83362" w:rsidRDefault="003A3215" w:rsidP="008469F6">
            <w:pPr>
              <w:pStyle w:val="aff3"/>
              <w:spacing w:line="233" w:lineRule="auto"/>
            </w:pPr>
            <w:r w:rsidRPr="00D83362">
              <w:rPr>
                <w:sz w:val="22"/>
              </w:rPr>
              <w:t>с.п.</w:t>
            </w:r>
            <w:r w:rsidR="00D1590A" w:rsidRPr="00D83362">
              <w:rPr>
                <w:sz w:val="22"/>
              </w:rPr>
              <w:t>Тамбовское</w:t>
            </w:r>
          </w:p>
        </w:tc>
      </w:tr>
      <w:tr w:rsidR="003A3215" w:rsidRPr="00D83362" w:rsidTr="003A3215">
        <w:trPr>
          <w:jc w:val="center"/>
        </w:trPr>
        <w:tc>
          <w:tcPr>
            <w:tcW w:w="3076" w:type="pct"/>
            <w:vAlign w:val="center"/>
          </w:tcPr>
          <w:p w:rsidR="003A3215" w:rsidRPr="00D83362" w:rsidRDefault="003A3215" w:rsidP="008469F6">
            <w:pPr>
              <w:pStyle w:val="aff3"/>
              <w:spacing w:line="233" w:lineRule="auto"/>
              <w:jc w:val="left"/>
            </w:pPr>
            <w:r w:rsidRPr="00D83362">
              <w:rPr>
                <w:sz w:val="22"/>
              </w:rPr>
              <w:t>Общая численность занятого населения</w:t>
            </w:r>
          </w:p>
        </w:tc>
        <w:tc>
          <w:tcPr>
            <w:tcW w:w="1108" w:type="pct"/>
            <w:vAlign w:val="center"/>
          </w:tcPr>
          <w:p w:rsidR="003A3215" w:rsidRPr="00D83362" w:rsidRDefault="003A3215" w:rsidP="008469F6">
            <w:pPr>
              <w:pStyle w:val="aff3"/>
              <w:spacing w:line="233" w:lineRule="auto"/>
            </w:pPr>
            <w:r w:rsidRPr="00D83362">
              <w:rPr>
                <w:sz w:val="22"/>
              </w:rPr>
              <w:t>чел.</w:t>
            </w:r>
          </w:p>
        </w:tc>
        <w:tc>
          <w:tcPr>
            <w:tcW w:w="816" w:type="pct"/>
            <w:vAlign w:val="center"/>
          </w:tcPr>
          <w:p w:rsidR="003A3215" w:rsidRPr="00D83362" w:rsidRDefault="00142159" w:rsidP="008469F6">
            <w:pPr>
              <w:pStyle w:val="aff3"/>
              <w:spacing w:line="233" w:lineRule="auto"/>
            </w:pPr>
            <w:r w:rsidRPr="00D83362">
              <w:rPr>
                <w:sz w:val="22"/>
              </w:rPr>
              <w:t>546</w:t>
            </w:r>
          </w:p>
        </w:tc>
      </w:tr>
      <w:tr w:rsidR="003A3215" w:rsidRPr="00D83362" w:rsidTr="003A3215">
        <w:trPr>
          <w:trHeight w:val="297"/>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Промышленность</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Сельское хозяйство</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1</w:t>
            </w:r>
            <w:r w:rsidR="00F8643B" w:rsidRPr="00D83362">
              <w:rPr>
                <w:b w:val="0"/>
                <w:sz w:val="22"/>
              </w:rPr>
              <w:t>94</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Строительство</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Транспорт и связь</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Финансовая деятельность</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Операции с недвижимостью</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F8643B" w:rsidP="008469F6">
            <w:pPr>
              <w:pStyle w:val="aff3"/>
              <w:spacing w:line="233" w:lineRule="auto"/>
              <w:rPr>
                <w:b w:val="0"/>
              </w:rPr>
            </w:pPr>
            <w:r w:rsidRPr="00D83362">
              <w:rPr>
                <w:b w:val="0"/>
                <w:sz w:val="22"/>
              </w:rPr>
              <w:t>-</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Административное управление, социальное обеспечение</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F8643B" w:rsidP="00142159">
            <w:pPr>
              <w:pStyle w:val="aff3"/>
              <w:spacing w:line="233" w:lineRule="auto"/>
              <w:rPr>
                <w:b w:val="0"/>
              </w:rPr>
            </w:pPr>
            <w:r w:rsidRPr="00D83362">
              <w:rPr>
                <w:b w:val="0"/>
                <w:sz w:val="22"/>
              </w:rPr>
              <w:t>1</w:t>
            </w:r>
            <w:r w:rsidR="00142159" w:rsidRPr="00D83362">
              <w:rPr>
                <w:b w:val="0"/>
                <w:sz w:val="22"/>
              </w:rPr>
              <w:t>5</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Образование и здравоохранение</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F8643B" w:rsidP="00142159">
            <w:pPr>
              <w:pStyle w:val="aff3"/>
              <w:spacing w:line="233" w:lineRule="auto"/>
              <w:rPr>
                <w:b w:val="0"/>
              </w:rPr>
            </w:pPr>
            <w:r w:rsidRPr="00D83362">
              <w:rPr>
                <w:b w:val="0"/>
                <w:sz w:val="22"/>
              </w:rPr>
              <w:t>1</w:t>
            </w:r>
            <w:r w:rsidR="00142159" w:rsidRPr="00D83362">
              <w:rPr>
                <w:b w:val="0"/>
                <w:sz w:val="22"/>
              </w:rPr>
              <w:t>37</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Торговля, общественное питание, ремонтные мастерские</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22</w:t>
            </w:r>
          </w:p>
        </w:tc>
      </w:tr>
      <w:tr w:rsidR="003A3215" w:rsidRPr="00D83362" w:rsidTr="003A3215">
        <w:trPr>
          <w:trHeight w:val="292"/>
          <w:jc w:val="center"/>
        </w:trPr>
        <w:tc>
          <w:tcPr>
            <w:tcW w:w="3076" w:type="pct"/>
            <w:vAlign w:val="center"/>
          </w:tcPr>
          <w:p w:rsidR="003A3215" w:rsidRPr="00D83362" w:rsidRDefault="003A3215" w:rsidP="003A3215">
            <w:pPr>
              <w:pStyle w:val="aff3"/>
              <w:numPr>
                <w:ilvl w:val="0"/>
                <w:numId w:val="28"/>
              </w:numPr>
              <w:spacing w:line="233" w:lineRule="auto"/>
              <w:ind w:left="0" w:firstLine="0"/>
              <w:jc w:val="left"/>
              <w:rPr>
                <w:b w:val="0"/>
              </w:rPr>
            </w:pPr>
            <w:r w:rsidRPr="00D83362">
              <w:rPr>
                <w:b w:val="0"/>
                <w:sz w:val="22"/>
              </w:rPr>
              <w:t>прочее</w:t>
            </w:r>
          </w:p>
        </w:tc>
        <w:tc>
          <w:tcPr>
            <w:tcW w:w="1108" w:type="pct"/>
            <w:vAlign w:val="center"/>
          </w:tcPr>
          <w:p w:rsidR="003A3215" w:rsidRPr="00D83362" w:rsidRDefault="003A3215" w:rsidP="008469F6">
            <w:pPr>
              <w:pStyle w:val="aff3"/>
              <w:spacing w:line="233" w:lineRule="auto"/>
              <w:rPr>
                <w:b w:val="0"/>
              </w:rPr>
            </w:pPr>
            <w:r w:rsidRPr="00D83362">
              <w:rPr>
                <w:b w:val="0"/>
                <w:sz w:val="22"/>
              </w:rPr>
              <w:t>чел.</w:t>
            </w:r>
          </w:p>
        </w:tc>
        <w:tc>
          <w:tcPr>
            <w:tcW w:w="816" w:type="pct"/>
            <w:vAlign w:val="center"/>
          </w:tcPr>
          <w:p w:rsidR="003A3215" w:rsidRPr="00D83362" w:rsidRDefault="00142159" w:rsidP="008469F6">
            <w:pPr>
              <w:pStyle w:val="aff3"/>
              <w:spacing w:line="233" w:lineRule="auto"/>
              <w:rPr>
                <w:b w:val="0"/>
              </w:rPr>
            </w:pPr>
            <w:r w:rsidRPr="00D83362">
              <w:rPr>
                <w:b w:val="0"/>
                <w:sz w:val="22"/>
              </w:rPr>
              <w:t>-</w:t>
            </w:r>
          </w:p>
        </w:tc>
      </w:tr>
      <w:tr w:rsidR="003A3215" w:rsidRPr="00D83362" w:rsidTr="003A3215">
        <w:trPr>
          <w:trHeight w:val="292"/>
          <w:jc w:val="center"/>
        </w:trPr>
        <w:tc>
          <w:tcPr>
            <w:tcW w:w="3076" w:type="pct"/>
            <w:vAlign w:val="center"/>
          </w:tcPr>
          <w:p w:rsidR="003A3215" w:rsidRPr="00D83362" w:rsidRDefault="003A3215" w:rsidP="008469F6">
            <w:pPr>
              <w:pStyle w:val="aff3"/>
              <w:spacing w:line="233" w:lineRule="auto"/>
              <w:jc w:val="left"/>
            </w:pPr>
            <w:r w:rsidRPr="00D83362">
              <w:rPr>
                <w:sz w:val="22"/>
              </w:rPr>
              <w:t>из общего числа занятых работающих вне территории поселения</w:t>
            </w:r>
          </w:p>
        </w:tc>
        <w:tc>
          <w:tcPr>
            <w:tcW w:w="1108" w:type="pct"/>
            <w:vAlign w:val="center"/>
          </w:tcPr>
          <w:p w:rsidR="003A3215" w:rsidRPr="00D83362" w:rsidRDefault="003A3215" w:rsidP="008469F6">
            <w:pPr>
              <w:pStyle w:val="aff3"/>
              <w:spacing w:line="233" w:lineRule="auto"/>
            </w:pPr>
            <w:r w:rsidRPr="00D83362">
              <w:rPr>
                <w:sz w:val="22"/>
              </w:rPr>
              <w:t>чел.</w:t>
            </w:r>
          </w:p>
        </w:tc>
        <w:tc>
          <w:tcPr>
            <w:tcW w:w="816" w:type="pct"/>
            <w:vAlign w:val="center"/>
          </w:tcPr>
          <w:p w:rsidR="003A3215" w:rsidRPr="00D83362" w:rsidRDefault="00142159" w:rsidP="008469F6">
            <w:pPr>
              <w:pStyle w:val="aff3"/>
              <w:spacing w:line="233" w:lineRule="auto"/>
            </w:pPr>
            <w:r w:rsidRPr="00D83362">
              <w:rPr>
                <w:sz w:val="22"/>
              </w:rPr>
              <w:t>178</w:t>
            </w:r>
          </w:p>
        </w:tc>
      </w:tr>
      <w:tr w:rsidR="003A3215" w:rsidRPr="00D83362" w:rsidTr="003A3215">
        <w:trPr>
          <w:trHeight w:val="292"/>
          <w:jc w:val="center"/>
        </w:trPr>
        <w:tc>
          <w:tcPr>
            <w:tcW w:w="3076" w:type="pct"/>
            <w:vAlign w:val="center"/>
          </w:tcPr>
          <w:p w:rsidR="003A3215" w:rsidRPr="00D83362" w:rsidRDefault="003A3215" w:rsidP="008469F6">
            <w:pPr>
              <w:pStyle w:val="aff3"/>
              <w:spacing w:line="233" w:lineRule="auto"/>
              <w:jc w:val="left"/>
            </w:pPr>
            <w:r w:rsidRPr="00D83362">
              <w:rPr>
                <w:sz w:val="22"/>
              </w:rPr>
              <w:t>Официальная безработица</w:t>
            </w:r>
          </w:p>
        </w:tc>
        <w:tc>
          <w:tcPr>
            <w:tcW w:w="1108" w:type="pct"/>
            <w:vAlign w:val="center"/>
          </w:tcPr>
          <w:p w:rsidR="003A3215" w:rsidRPr="00D83362" w:rsidRDefault="003A3215" w:rsidP="008469F6">
            <w:pPr>
              <w:pStyle w:val="aff3"/>
              <w:spacing w:line="233" w:lineRule="auto"/>
            </w:pPr>
            <w:r w:rsidRPr="00D83362">
              <w:rPr>
                <w:sz w:val="22"/>
              </w:rPr>
              <w:t>чел.</w:t>
            </w:r>
          </w:p>
        </w:tc>
        <w:tc>
          <w:tcPr>
            <w:tcW w:w="816" w:type="pct"/>
            <w:vAlign w:val="center"/>
          </w:tcPr>
          <w:p w:rsidR="003A3215" w:rsidRPr="00D83362" w:rsidRDefault="00142159" w:rsidP="008469F6">
            <w:pPr>
              <w:pStyle w:val="aff3"/>
              <w:spacing w:line="233" w:lineRule="auto"/>
            </w:pPr>
            <w:r w:rsidRPr="00D83362">
              <w:rPr>
                <w:sz w:val="22"/>
              </w:rPr>
              <w:t>93</w:t>
            </w:r>
          </w:p>
        </w:tc>
      </w:tr>
    </w:tbl>
    <w:p w:rsidR="00E51FE2" w:rsidRPr="00D83362" w:rsidRDefault="00E51FE2" w:rsidP="00AD0078">
      <w:pPr>
        <w:spacing w:line="276" w:lineRule="auto"/>
        <w:ind w:right="-23" w:firstLine="851"/>
        <w:jc w:val="both"/>
        <w:rPr>
          <w:rFonts w:ascii="Times New Roman" w:hAnsi="Times New Roman" w:cs="Times New Roman"/>
          <w:sz w:val="22"/>
        </w:rPr>
      </w:pPr>
    </w:p>
    <w:p w:rsidR="00E51FE2" w:rsidRPr="00D83362" w:rsidRDefault="00E51FE2" w:rsidP="00AD0078">
      <w:pPr>
        <w:spacing w:line="276" w:lineRule="auto"/>
        <w:ind w:right="-23" w:firstLine="851"/>
        <w:jc w:val="both"/>
        <w:rPr>
          <w:rFonts w:ascii="Times New Roman" w:hAnsi="Times New Roman" w:cs="Times New Roman"/>
          <w:sz w:val="22"/>
        </w:rPr>
      </w:pPr>
    </w:p>
    <w:p w:rsidR="00421CEB" w:rsidRPr="00D83362" w:rsidRDefault="00421CEB" w:rsidP="00E5003A">
      <w:pPr>
        <w:pStyle w:val="af5"/>
        <w:numPr>
          <w:ilvl w:val="1"/>
          <w:numId w:val="26"/>
        </w:numPr>
        <w:spacing w:line="276" w:lineRule="auto"/>
        <w:ind w:left="0" w:right="-23" w:firstLine="0"/>
        <w:jc w:val="both"/>
        <w:rPr>
          <w:b/>
          <w:sz w:val="22"/>
        </w:rPr>
      </w:pPr>
      <w:r w:rsidRPr="00D83362">
        <w:rPr>
          <w:b/>
          <w:i/>
          <w:sz w:val="22"/>
          <w:u w:val="single"/>
        </w:rPr>
        <w:t>Жилищный фонд.</w:t>
      </w:r>
      <w:r w:rsidRPr="00D83362">
        <w:rPr>
          <w:b/>
          <w:sz w:val="22"/>
        </w:rPr>
        <w:t xml:space="preserve"> </w:t>
      </w:r>
    </w:p>
    <w:p w:rsidR="00421CEB" w:rsidRPr="00D83362" w:rsidRDefault="00421CEB" w:rsidP="00E5003A">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Жилищный фонд поселения на 01.01.201</w:t>
      </w:r>
      <w:r w:rsidR="00572281" w:rsidRPr="00D83362">
        <w:rPr>
          <w:rFonts w:ascii="Times New Roman" w:hAnsi="Times New Roman" w:cs="Times New Roman"/>
          <w:sz w:val="22"/>
        </w:rPr>
        <w:t>7</w:t>
      </w:r>
      <w:r w:rsidRPr="00D83362">
        <w:rPr>
          <w:rFonts w:ascii="Times New Roman" w:hAnsi="Times New Roman" w:cs="Times New Roman"/>
          <w:sz w:val="22"/>
        </w:rPr>
        <w:t xml:space="preserve"> года составляет </w:t>
      </w:r>
      <w:r w:rsidR="00F8643B" w:rsidRPr="00D83362">
        <w:rPr>
          <w:rFonts w:ascii="Times New Roman" w:hAnsi="Times New Roman" w:cs="Times New Roman"/>
          <w:sz w:val="22"/>
        </w:rPr>
        <w:t>28,</w:t>
      </w:r>
      <w:r w:rsidR="00931257" w:rsidRPr="00D83362">
        <w:rPr>
          <w:rFonts w:ascii="Times New Roman" w:hAnsi="Times New Roman" w:cs="Times New Roman"/>
          <w:sz w:val="22"/>
        </w:rPr>
        <w:t>7</w:t>
      </w:r>
      <w:r w:rsidRPr="00D83362">
        <w:rPr>
          <w:rFonts w:ascii="Times New Roman" w:hAnsi="Times New Roman" w:cs="Times New Roman"/>
          <w:sz w:val="22"/>
        </w:rPr>
        <w:t xml:space="preserve"> тысяч м</w:t>
      </w:r>
      <w:r w:rsidRPr="00D83362">
        <w:rPr>
          <w:rFonts w:ascii="Times New Roman" w:hAnsi="Times New Roman" w:cs="Times New Roman"/>
          <w:sz w:val="22"/>
          <w:vertAlign w:val="superscript"/>
        </w:rPr>
        <w:t>2</w:t>
      </w:r>
      <w:r w:rsidRPr="00D83362">
        <w:rPr>
          <w:rFonts w:ascii="Times New Roman" w:hAnsi="Times New Roman" w:cs="Times New Roman"/>
          <w:sz w:val="22"/>
        </w:rPr>
        <w:t xml:space="preserve"> общей площади, или </w:t>
      </w:r>
      <w:r w:rsidR="00931257" w:rsidRPr="00D83362">
        <w:rPr>
          <w:rFonts w:ascii="Times New Roman" w:hAnsi="Times New Roman" w:cs="Times New Roman"/>
          <w:sz w:val="22"/>
        </w:rPr>
        <w:t>15,2</w:t>
      </w:r>
      <w:r w:rsidRPr="00D83362">
        <w:rPr>
          <w:rFonts w:ascii="Times New Roman" w:hAnsi="Times New Roman" w:cs="Times New Roman"/>
          <w:sz w:val="22"/>
        </w:rPr>
        <w:t xml:space="preserve"> м</w:t>
      </w:r>
      <w:r w:rsidRPr="00D83362">
        <w:rPr>
          <w:rFonts w:ascii="Times New Roman" w:hAnsi="Times New Roman" w:cs="Times New Roman"/>
          <w:sz w:val="22"/>
          <w:vertAlign w:val="superscript"/>
        </w:rPr>
        <w:t>2</w:t>
      </w:r>
      <w:r w:rsidRPr="00D83362">
        <w:rPr>
          <w:rFonts w:ascii="Times New Roman" w:hAnsi="Times New Roman" w:cs="Times New Roman"/>
          <w:sz w:val="22"/>
        </w:rPr>
        <w:t>/чел.</w:t>
      </w:r>
    </w:p>
    <w:p w:rsidR="00421CEB" w:rsidRPr="00D83362" w:rsidRDefault="00421CEB" w:rsidP="00421CEB">
      <w:pPr>
        <w:spacing w:line="276" w:lineRule="auto"/>
        <w:ind w:right="-23"/>
        <w:jc w:val="both"/>
        <w:rPr>
          <w:rFonts w:ascii="Times New Roman" w:hAnsi="Times New Roman" w:cs="Times New Roman"/>
          <w:sz w:val="22"/>
        </w:rPr>
      </w:pPr>
    </w:p>
    <w:p w:rsidR="00421CEB" w:rsidRPr="00D83362" w:rsidRDefault="00421CEB" w:rsidP="00421CEB">
      <w:pPr>
        <w:spacing w:line="276" w:lineRule="auto"/>
        <w:ind w:right="-23"/>
        <w:jc w:val="center"/>
        <w:rPr>
          <w:rFonts w:ascii="Times New Roman" w:hAnsi="Times New Roman" w:cs="Times New Roman"/>
          <w:b/>
          <w:sz w:val="22"/>
        </w:rPr>
      </w:pPr>
      <w:r w:rsidRPr="00D83362">
        <w:rPr>
          <w:rFonts w:ascii="Times New Roman" w:hAnsi="Times New Roman" w:cs="Times New Roman"/>
          <w:b/>
          <w:sz w:val="22"/>
        </w:rPr>
        <w:t>Характеристика существующего жилого фонда на 01.01.2016 (тыс. м</w:t>
      </w:r>
      <w:r w:rsidRPr="00D83362">
        <w:rPr>
          <w:rFonts w:ascii="Times New Roman" w:hAnsi="Times New Roman" w:cs="Times New Roman"/>
          <w:b/>
          <w:sz w:val="22"/>
          <w:vertAlign w:val="superscript"/>
        </w:rPr>
        <w:t>2</w:t>
      </w:r>
      <w:r w:rsidRPr="00D83362">
        <w:rPr>
          <w:rFonts w:ascii="Times New Roman" w:hAnsi="Times New Roman" w:cs="Times New Roman"/>
          <w:b/>
          <w:sz w:val="22"/>
        </w:rPr>
        <w:t>)</w:t>
      </w:r>
    </w:p>
    <w:p w:rsidR="00367945" w:rsidRPr="00D83362" w:rsidRDefault="00367945" w:rsidP="00421CEB">
      <w:pPr>
        <w:spacing w:line="276" w:lineRule="auto"/>
        <w:ind w:right="-23"/>
        <w:jc w:val="center"/>
        <w:rPr>
          <w:rFonts w:ascii="Times New Roman" w:hAnsi="Times New Roman" w:cs="Times New Roman"/>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7"/>
        <w:gridCol w:w="3083"/>
      </w:tblGrid>
      <w:tr w:rsidR="00412851" w:rsidRPr="00D83362" w:rsidTr="00412851">
        <w:trPr>
          <w:tblHeader/>
        </w:trPr>
        <w:tc>
          <w:tcPr>
            <w:tcW w:w="3389" w:type="pct"/>
          </w:tcPr>
          <w:p w:rsidR="00412851" w:rsidRPr="00D83362" w:rsidRDefault="00412851" w:rsidP="00BF0A90">
            <w:pPr>
              <w:pStyle w:val="aff3"/>
              <w:spacing w:line="233" w:lineRule="auto"/>
            </w:pPr>
            <w:r w:rsidRPr="00D83362">
              <w:rPr>
                <w:sz w:val="22"/>
              </w:rPr>
              <w:t>Категория жилого фонда</w:t>
            </w:r>
          </w:p>
        </w:tc>
        <w:tc>
          <w:tcPr>
            <w:tcW w:w="1611" w:type="pct"/>
            <w:vAlign w:val="center"/>
          </w:tcPr>
          <w:p w:rsidR="00412851" w:rsidRPr="00D83362" w:rsidRDefault="00412851" w:rsidP="00BF0A90">
            <w:pPr>
              <w:pStyle w:val="aff3"/>
              <w:spacing w:line="233" w:lineRule="auto"/>
            </w:pPr>
            <w:r w:rsidRPr="00D83362">
              <w:rPr>
                <w:sz w:val="22"/>
              </w:rPr>
              <w:t xml:space="preserve">с. п. </w:t>
            </w:r>
            <w:r w:rsidR="00D1590A" w:rsidRPr="00D83362">
              <w:rPr>
                <w:sz w:val="22"/>
              </w:rPr>
              <w:t>Тамбовское</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Жилой фонд всего</w:t>
            </w:r>
          </w:p>
        </w:tc>
        <w:tc>
          <w:tcPr>
            <w:tcW w:w="1611" w:type="pct"/>
          </w:tcPr>
          <w:p w:rsidR="00412851" w:rsidRPr="00D83362" w:rsidRDefault="00F8643B" w:rsidP="00931257">
            <w:pPr>
              <w:pStyle w:val="aff2"/>
              <w:spacing w:line="233" w:lineRule="auto"/>
            </w:pPr>
            <w:r w:rsidRPr="00D83362">
              <w:rPr>
                <w:sz w:val="22"/>
              </w:rPr>
              <w:t>28,</w:t>
            </w:r>
            <w:r w:rsidR="00931257" w:rsidRPr="00D83362">
              <w:rPr>
                <w:sz w:val="22"/>
              </w:rPr>
              <w:t>7</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Убыль</w:t>
            </w:r>
          </w:p>
        </w:tc>
        <w:tc>
          <w:tcPr>
            <w:tcW w:w="1611" w:type="pct"/>
          </w:tcPr>
          <w:p w:rsidR="00412851" w:rsidRPr="00D83362" w:rsidRDefault="00412851" w:rsidP="00BF0A90">
            <w:pPr>
              <w:pStyle w:val="aff2"/>
              <w:spacing w:line="233" w:lineRule="auto"/>
            </w:pPr>
            <w:r w:rsidRPr="00D83362">
              <w:rPr>
                <w:sz w:val="22"/>
              </w:rPr>
              <w:t>-</w:t>
            </w:r>
          </w:p>
        </w:tc>
      </w:tr>
      <w:tr w:rsidR="00421CEB" w:rsidRPr="00D83362" w:rsidTr="00BF0A90">
        <w:tc>
          <w:tcPr>
            <w:tcW w:w="5000" w:type="pct"/>
            <w:gridSpan w:val="2"/>
          </w:tcPr>
          <w:p w:rsidR="00421CEB" w:rsidRPr="00D83362" w:rsidRDefault="00421CEB" w:rsidP="00BF0A90">
            <w:pPr>
              <w:pStyle w:val="aff2"/>
              <w:spacing w:line="233" w:lineRule="auto"/>
              <w:rPr>
                <w:b/>
              </w:rPr>
            </w:pPr>
            <w:r w:rsidRPr="00D83362">
              <w:rPr>
                <w:b/>
                <w:sz w:val="22"/>
              </w:rPr>
              <w:t>по формам собственности</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В государственной и муниципальной собственности</w:t>
            </w:r>
          </w:p>
        </w:tc>
        <w:tc>
          <w:tcPr>
            <w:tcW w:w="1611" w:type="pct"/>
          </w:tcPr>
          <w:p w:rsidR="00412851" w:rsidRPr="00D83362" w:rsidRDefault="00412851" w:rsidP="00BF0A90">
            <w:pPr>
              <w:pStyle w:val="aff2"/>
              <w:spacing w:line="233" w:lineRule="auto"/>
            </w:pPr>
            <w:r w:rsidRPr="00D83362">
              <w:rPr>
                <w:sz w:val="22"/>
              </w:rPr>
              <w:t>-</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В частной собственности</w:t>
            </w:r>
          </w:p>
        </w:tc>
        <w:tc>
          <w:tcPr>
            <w:tcW w:w="1611" w:type="pct"/>
          </w:tcPr>
          <w:p w:rsidR="00412851" w:rsidRPr="00D83362" w:rsidRDefault="00F8643B" w:rsidP="00931257">
            <w:pPr>
              <w:pStyle w:val="aff2"/>
              <w:spacing w:line="233" w:lineRule="auto"/>
            </w:pPr>
            <w:r w:rsidRPr="00D83362">
              <w:rPr>
                <w:sz w:val="22"/>
              </w:rPr>
              <w:t>28,</w:t>
            </w:r>
            <w:r w:rsidR="00931257" w:rsidRPr="00D83362">
              <w:rPr>
                <w:sz w:val="22"/>
              </w:rPr>
              <w:t>7</w:t>
            </w:r>
          </w:p>
        </w:tc>
      </w:tr>
      <w:tr w:rsidR="00421CEB" w:rsidRPr="00D83362" w:rsidTr="00BF0A90">
        <w:tc>
          <w:tcPr>
            <w:tcW w:w="5000" w:type="pct"/>
            <w:gridSpan w:val="2"/>
          </w:tcPr>
          <w:p w:rsidR="00421CEB" w:rsidRPr="00D83362" w:rsidRDefault="00421CEB" w:rsidP="00BF0A90">
            <w:pPr>
              <w:pStyle w:val="aff2"/>
              <w:spacing w:line="233" w:lineRule="auto"/>
              <w:rPr>
                <w:b/>
              </w:rPr>
            </w:pPr>
            <w:r w:rsidRPr="00D83362">
              <w:rPr>
                <w:b/>
                <w:sz w:val="22"/>
              </w:rPr>
              <w:t>по проценту износа</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До 40%</w:t>
            </w:r>
          </w:p>
        </w:tc>
        <w:tc>
          <w:tcPr>
            <w:tcW w:w="1611" w:type="pct"/>
          </w:tcPr>
          <w:p w:rsidR="00412851" w:rsidRPr="00D83362" w:rsidRDefault="00931257" w:rsidP="00BF0A90">
            <w:pPr>
              <w:pStyle w:val="aff2"/>
              <w:spacing w:line="233" w:lineRule="auto"/>
            </w:pPr>
            <w:r w:rsidRPr="00D83362">
              <w:rPr>
                <w:sz w:val="22"/>
              </w:rPr>
              <w:t>4,8</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40-60%</w:t>
            </w:r>
          </w:p>
        </w:tc>
        <w:tc>
          <w:tcPr>
            <w:tcW w:w="1611" w:type="pct"/>
          </w:tcPr>
          <w:p w:rsidR="00412851" w:rsidRPr="00D83362" w:rsidRDefault="00931257" w:rsidP="00BF0A90">
            <w:pPr>
              <w:pStyle w:val="aff2"/>
              <w:spacing w:line="233" w:lineRule="auto"/>
            </w:pPr>
            <w:r w:rsidRPr="00D83362">
              <w:rPr>
                <w:sz w:val="22"/>
              </w:rPr>
              <w:t>22,6</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60-70%</w:t>
            </w:r>
          </w:p>
        </w:tc>
        <w:tc>
          <w:tcPr>
            <w:tcW w:w="1611" w:type="pct"/>
          </w:tcPr>
          <w:p w:rsidR="00412851" w:rsidRPr="00D83362" w:rsidRDefault="00931257" w:rsidP="00BF0A90">
            <w:pPr>
              <w:pStyle w:val="aff2"/>
              <w:spacing w:line="233" w:lineRule="auto"/>
            </w:pPr>
            <w:r w:rsidRPr="00D83362">
              <w:rPr>
                <w:sz w:val="22"/>
              </w:rPr>
              <w:t>0,4</w:t>
            </w:r>
          </w:p>
        </w:tc>
      </w:tr>
      <w:tr w:rsidR="00412851" w:rsidRPr="00D83362" w:rsidTr="00412851">
        <w:tc>
          <w:tcPr>
            <w:tcW w:w="3389" w:type="pct"/>
          </w:tcPr>
          <w:p w:rsidR="00412851" w:rsidRPr="00D83362" w:rsidRDefault="00412851" w:rsidP="00BF0A90">
            <w:pPr>
              <w:pStyle w:val="aff4"/>
              <w:spacing w:line="233" w:lineRule="auto"/>
            </w:pPr>
            <w:r w:rsidRPr="00D83362">
              <w:rPr>
                <w:sz w:val="22"/>
              </w:rPr>
              <w:t>Свыше 70%</w:t>
            </w:r>
          </w:p>
        </w:tc>
        <w:tc>
          <w:tcPr>
            <w:tcW w:w="1611" w:type="pct"/>
          </w:tcPr>
          <w:p w:rsidR="00412851" w:rsidRPr="00D83362" w:rsidRDefault="00F8643B" w:rsidP="00931257">
            <w:pPr>
              <w:pStyle w:val="aff2"/>
              <w:spacing w:line="233" w:lineRule="auto"/>
            </w:pPr>
            <w:r w:rsidRPr="00D83362">
              <w:rPr>
                <w:sz w:val="22"/>
              </w:rPr>
              <w:t>0,</w:t>
            </w:r>
            <w:r w:rsidR="00931257" w:rsidRPr="00D83362">
              <w:rPr>
                <w:sz w:val="22"/>
              </w:rPr>
              <w:t>9</w:t>
            </w:r>
          </w:p>
        </w:tc>
      </w:tr>
      <w:tr w:rsidR="00421CEB" w:rsidRPr="00D83362" w:rsidTr="00BF0A90">
        <w:tc>
          <w:tcPr>
            <w:tcW w:w="5000" w:type="pct"/>
            <w:gridSpan w:val="2"/>
          </w:tcPr>
          <w:p w:rsidR="00421CEB" w:rsidRPr="00D83362" w:rsidRDefault="00421CEB" w:rsidP="00BF0A90">
            <w:pPr>
              <w:pStyle w:val="aff2"/>
              <w:spacing w:line="233" w:lineRule="auto"/>
              <w:rPr>
                <w:b/>
              </w:rPr>
            </w:pPr>
            <w:r w:rsidRPr="00D83362">
              <w:rPr>
                <w:b/>
                <w:sz w:val="22"/>
              </w:rPr>
              <w:t>по этажности</w:t>
            </w:r>
          </w:p>
        </w:tc>
      </w:tr>
      <w:tr w:rsidR="00412851" w:rsidRPr="00D83362" w:rsidTr="00412851">
        <w:tc>
          <w:tcPr>
            <w:tcW w:w="3389" w:type="pct"/>
          </w:tcPr>
          <w:p w:rsidR="00412851" w:rsidRPr="00D83362" w:rsidRDefault="00412851" w:rsidP="00E94F38">
            <w:pPr>
              <w:pStyle w:val="aff4"/>
              <w:spacing w:line="233" w:lineRule="auto"/>
            </w:pPr>
            <w:r w:rsidRPr="00D83362">
              <w:rPr>
                <w:sz w:val="22"/>
              </w:rPr>
              <w:t>Малоэтажные жилые дома с приквартирными земельными участками</w:t>
            </w:r>
          </w:p>
        </w:tc>
        <w:tc>
          <w:tcPr>
            <w:tcW w:w="1611" w:type="pct"/>
            <w:vAlign w:val="center"/>
          </w:tcPr>
          <w:p w:rsidR="00412851" w:rsidRPr="00D83362" w:rsidRDefault="00931257" w:rsidP="00BF0A90">
            <w:pPr>
              <w:pStyle w:val="aff2"/>
              <w:spacing w:line="233" w:lineRule="auto"/>
            </w:pPr>
            <w:r w:rsidRPr="00D83362">
              <w:rPr>
                <w:sz w:val="22"/>
              </w:rPr>
              <w:t>-</w:t>
            </w:r>
          </w:p>
        </w:tc>
      </w:tr>
      <w:tr w:rsidR="00412851" w:rsidRPr="00D83362" w:rsidTr="00412851">
        <w:tc>
          <w:tcPr>
            <w:tcW w:w="3389" w:type="pct"/>
          </w:tcPr>
          <w:p w:rsidR="00412851" w:rsidRPr="00D83362" w:rsidRDefault="00412851" w:rsidP="00E94F38">
            <w:pPr>
              <w:pStyle w:val="aff4"/>
              <w:spacing w:line="233" w:lineRule="auto"/>
            </w:pPr>
            <w:r w:rsidRPr="00D83362">
              <w:rPr>
                <w:sz w:val="22"/>
              </w:rPr>
              <w:t>Индивидуальные жилые дома с приусадебными земельными участками</w:t>
            </w:r>
          </w:p>
        </w:tc>
        <w:tc>
          <w:tcPr>
            <w:tcW w:w="1611" w:type="pct"/>
            <w:vAlign w:val="center"/>
          </w:tcPr>
          <w:p w:rsidR="00412851" w:rsidRPr="00D83362" w:rsidRDefault="00931257" w:rsidP="00BF0A90">
            <w:pPr>
              <w:pStyle w:val="aff2"/>
              <w:spacing w:line="233" w:lineRule="auto"/>
            </w:pPr>
            <w:r w:rsidRPr="00D83362">
              <w:rPr>
                <w:sz w:val="22"/>
              </w:rPr>
              <w:t>28,7</w:t>
            </w:r>
          </w:p>
        </w:tc>
      </w:tr>
    </w:tbl>
    <w:p w:rsidR="00421CEB" w:rsidRPr="00D83362" w:rsidRDefault="00421CEB" w:rsidP="00421CEB">
      <w:pPr>
        <w:spacing w:line="276" w:lineRule="auto"/>
        <w:ind w:right="-23"/>
        <w:jc w:val="both"/>
        <w:rPr>
          <w:rFonts w:ascii="Times New Roman" w:hAnsi="Times New Roman" w:cs="Times New Roman"/>
          <w:sz w:val="22"/>
        </w:rPr>
      </w:pPr>
    </w:p>
    <w:p w:rsidR="001A37F1" w:rsidRPr="00D83362" w:rsidRDefault="001A37F1" w:rsidP="00E94F38">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 xml:space="preserve">За последние 5 лет в сельском поселении в эксплуатацию введено </w:t>
      </w:r>
      <w:r w:rsidR="00931257" w:rsidRPr="00D83362">
        <w:rPr>
          <w:rFonts w:ascii="Times New Roman" w:hAnsi="Times New Roman" w:cs="Times New Roman"/>
          <w:sz w:val="22"/>
        </w:rPr>
        <w:t>900</w:t>
      </w:r>
      <w:r w:rsidRPr="00D83362">
        <w:rPr>
          <w:rFonts w:ascii="Times New Roman" w:hAnsi="Times New Roman" w:cs="Times New Roman"/>
          <w:sz w:val="22"/>
        </w:rPr>
        <w:t xml:space="preserve"> кв. м. жилья.</w:t>
      </w:r>
    </w:p>
    <w:p w:rsidR="00421CEB" w:rsidRPr="00D83362" w:rsidRDefault="00572281" w:rsidP="00E94F38">
      <w:pPr>
        <w:spacing w:line="276" w:lineRule="auto"/>
        <w:ind w:right="-23" w:firstLine="851"/>
        <w:jc w:val="both"/>
        <w:rPr>
          <w:rFonts w:ascii="Times New Roman" w:hAnsi="Times New Roman" w:cs="Times New Roman"/>
          <w:sz w:val="22"/>
        </w:rPr>
      </w:pPr>
      <w:r w:rsidRPr="00D83362">
        <w:rPr>
          <w:rFonts w:ascii="Times New Roman" w:hAnsi="Times New Roman" w:cs="Times New Roman"/>
          <w:sz w:val="22"/>
        </w:rPr>
        <w:t xml:space="preserve">Основная часть жилого фонда составляют кирпичные и каменные одноэтажные дома. </w:t>
      </w:r>
      <w:r w:rsidR="00421CEB" w:rsidRPr="00D83362">
        <w:rPr>
          <w:rFonts w:ascii="Times New Roman" w:hAnsi="Times New Roman" w:cs="Times New Roman"/>
          <w:sz w:val="22"/>
        </w:rPr>
        <w:t xml:space="preserve">Состояние жилого фонда </w:t>
      </w:r>
      <w:r w:rsidR="00E94F38" w:rsidRPr="00D83362">
        <w:rPr>
          <w:rFonts w:ascii="Times New Roman" w:hAnsi="Times New Roman" w:cs="Times New Roman"/>
          <w:sz w:val="22"/>
        </w:rPr>
        <w:t>характеризуется средним процентом износа.</w:t>
      </w:r>
    </w:p>
    <w:p w:rsidR="00E33EB3" w:rsidRPr="00D83362" w:rsidRDefault="00E33EB3" w:rsidP="00E94F38">
      <w:pPr>
        <w:spacing w:line="276" w:lineRule="auto"/>
        <w:ind w:right="-23" w:firstLine="851"/>
        <w:jc w:val="both"/>
        <w:rPr>
          <w:rFonts w:ascii="Times New Roman" w:hAnsi="Times New Roman" w:cs="Times New Roman"/>
          <w:sz w:val="22"/>
        </w:rPr>
      </w:pPr>
    </w:p>
    <w:p w:rsidR="00E33EB3" w:rsidRPr="00D83362" w:rsidRDefault="00E33EB3" w:rsidP="00E33EB3">
      <w:pPr>
        <w:pStyle w:val="aff1"/>
        <w:spacing w:line="240" w:lineRule="auto"/>
        <w:rPr>
          <w:sz w:val="22"/>
          <w:szCs w:val="24"/>
        </w:rPr>
      </w:pPr>
      <w:r w:rsidRPr="00D83362">
        <w:rPr>
          <w:sz w:val="22"/>
          <w:szCs w:val="24"/>
        </w:rPr>
        <w:t>Характеристика существующего жилого фонда на 01.01.201</w:t>
      </w:r>
      <w:r w:rsidR="00F8643B" w:rsidRPr="00D83362">
        <w:rPr>
          <w:sz w:val="22"/>
          <w:szCs w:val="24"/>
        </w:rPr>
        <w:t>7</w:t>
      </w:r>
      <w:r w:rsidRPr="00D83362">
        <w:rPr>
          <w:sz w:val="22"/>
          <w:szCs w:val="24"/>
        </w:rPr>
        <w:t xml:space="preserve"> (тыс. м</w:t>
      </w:r>
      <w:r w:rsidRPr="00D83362">
        <w:rPr>
          <w:sz w:val="22"/>
          <w:szCs w:val="24"/>
          <w:vertAlign w:val="superscript"/>
        </w:rPr>
        <w:t>2</w:t>
      </w:r>
      <w:r w:rsidRPr="00D83362">
        <w:rPr>
          <w:sz w:val="22"/>
          <w:szCs w:val="24"/>
        </w:rPr>
        <w:t>) по материалу стен</w:t>
      </w:r>
    </w:p>
    <w:p w:rsidR="00367945" w:rsidRPr="00D83362" w:rsidRDefault="00367945" w:rsidP="00E33EB3">
      <w:pPr>
        <w:pStyle w:val="aff1"/>
        <w:spacing w:line="240" w:lineRule="auto"/>
        <w:rPr>
          <w:sz w:val="22"/>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87"/>
        <w:gridCol w:w="3683"/>
      </w:tblGrid>
      <w:tr w:rsidR="00E33EB3" w:rsidRPr="00D83362" w:rsidTr="00E33EB3">
        <w:trPr>
          <w:tblHeader/>
        </w:trPr>
        <w:tc>
          <w:tcPr>
            <w:tcW w:w="3076" w:type="pct"/>
          </w:tcPr>
          <w:p w:rsidR="00E33EB3" w:rsidRPr="00D83362" w:rsidRDefault="00E33EB3" w:rsidP="00BF0A90">
            <w:pPr>
              <w:pStyle w:val="aff3"/>
            </w:pPr>
            <w:r w:rsidRPr="00D83362">
              <w:rPr>
                <w:sz w:val="22"/>
              </w:rPr>
              <w:t>Категория жилого фонда</w:t>
            </w:r>
          </w:p>
        </w:tc>
        <w:tc>
          <w:tcPr>
            <w:tcW w:w="1924" w:type="pct"/>
            <w:vAlign w:val="center"/>
          </w:tcPr>
          <w:p w:rsidR="00E33EB3" w:rsidRPr="00D83362" w:rsidRDefault="00E33EB3" w:rsidP="00BF0A90">
            <w:pPr>
              <w:pStyle w:val="aff3"/>
            </w:pPr>
            <w:r w:rsidRPr="00D83362">
              <w:rPr>
                <w:sz w:val="22"/>
              </w:rPr>
              <w:t xml:space="preserve">с. п. </w:t>
            </w:r>
            <w:r w:rsidR="00D1590A" w:rsidRPr="00D83362">
              <w:rPr>
                <w:sz w:val="22"/>
              </w:rPr>
              <w:t>Тамбовское</w:t>
            </w:r>
          </w:p>
        </w:tc>
      </w:tr>
      <w:tr w:rsidR="00E33EB3" w:rsidRPr="00D83362" w:rsidTr="00E33EB3">
        <w:tc>
          <w:tcPr>
            <w:tcW w:w="3076" w:type="pct"/>
          </w:tcPr>
          <w:p w:rsidR="00E33EB3" w:rsidRPr="00D83362" w:rsidRDefault="00E33EB3" w:rsidP="00BF0A90">
            <w:pPr>
              <w:pStyle w:val="aff4"/>
            </w:pPr>
            <w:r w:rsidRPr="00D83362">
              <w:rPr>
                <w:sz w:val="22"/>
              </w:rPr>
              <w:t>Кирпичные, каменные</w:t>
            </w:r>
          </w:p>
        </w:tc>
        <w:tc>
          <w:tcPr>
            <w:tcW w:w="1924" w:type="pct"/>
          </w:tcPr>
          <w:p w:rsidR="00E33EB3" w:rsidRPr="00D83362" w:rsidRDefault="00931257" w:rsidP="00BF0A90">
            <w:pPr>
              <w:pStyle w:val="aff2"/>
            </w:pPr>
            <w:r w:rsidRPr="00D83362">
              <w:rPr>
                <w:sz w:val="22"/>
              </w:rPr>
              <w:t>15,2</w:t>
            </w:r>
          </w:p>
        </w:tc>
      </w:tr>
      <w:tr w:rsidR="00E33EB3" w:rsidRPr="00D83362" w:rsidTr="00E33EB3">
        <w:tc>
          <w:tcPr>
            <w:tcW w:w="3076" w:type="pct"/>
          </w:tcPr>
          <w:p w:rsidR="00E33EB3" w:rsidRPr="00D83362" w:rsidRDefault="00E33EB3" w:rsidP="00BF0A90">
            <w:pPr>
              <w:pStyle w:val="aff4"/>
            </w:pPr>
            <w:r w:rsidRPr="00D83362">
              <w:rPr>
                <w:sz w:val="22"/>
              </w:rPr>
              <w:t>Панельные</w:t>
            </w:r>
          </w:p>
        </w:tc>
        <w:tc>
          <w:tcPr>
            <w:tcW w:w="1924" w:type="pct"/>
          </w:tcPr>
          <w:p w:rsidR="00E33EB3" w:rsidRPr="00D83362" w:rsidRDefault="00931257" w:rsidP="00BF0A90">
            <w:pPr>
              <w:pStyle w:val="aff2"/>
            </w:pPr>
            <w:r w:rsidRPr="00D83362">
              <w:rPr>
                <w:sz w:val="22"/>
              </w:rPr>
              <w:t>-</w:t>
            </w:r>
          </w:p>
        </w:tc>
      </w:tr>
      <w:tr w:rsidR="00E33EB3" w:rsidRPr="00D83362" w:rsidTr="00E33EB3">
        <w:tc>
          <w:tcPr>
            <w:tcW w:w="3076" w:type="pct"/>
          </w:tcPr>
          <w:p w:rsidR="00E33EB3" w:rsidRPr="00D83362" w:rsidRDefault="00E33EB3" w:rsidP="00BF0A90">
            <w:pPr>
              <w:pStyle w:val="aff4"/>
            </w:pPr>
            <w:r w:rsidRPr="00D83362">
              <w:rPr>
                <w:sz w:val="22"/>
              </w:rPr>
              <w:t>Деревянные</w:t>
            </w:r>
          </w:p>
        </w:tc>
        <w:tc>
          <w:tcPr>
            <w:tcW w:w="1924" w:type="pct"/>
          </w:tcPr>
          <w:p w:rsidR="00E33EB3" w:rsidRPr="00D83362" w:rsidRDefault="00931257" w:rsidP="00BF0A90">
            <w:pPr>
              <w:pStyle w:val="aff2"/>
            </w:pPr>
            <w:r w:rsidRPr="00D83362">
              <w:rPr>
                <w:sz w:val="22"/>
              </w:rPr>
              <w:t>-</w:t>
            </w:r>
          </w:p>
        </w:tc>
      </w:tr>
      <w:tr w:rsidR="00E33EB3" w:rsidRPr="00D83362" w:rsidTr="00E33EB3">
        <w:tc>
          <w:tcPr>
            <w:tcW w:w="3076" w:type="pct"/>
          </w:tcPr>
          <w:p w:rsidR="00E33EB3" w:rsidRPr="00D83362" w:rsidRDefault="00E33EB3" w:rsidP="00BF0A90">
            <w:pPr>
              <w:pStyle w:val="aff4"/>
            </w:pPr>
            <w:r w:rsidRPr="00D83362">
              <w:rPr>
                <w:sz w:val="22"/>
              </w:rPr>
              <w:t>Саманные</w:t>
            </w:r>
          </w:p>
        </w:tc>
        <w:tc>
          <w:tcPr>
            <w:tcW w:w="1924" w:type="pct"/>
          </w:tcPr>
          <w:p w:rsidR="00E33EB3" w:rsidRPr="00D83362" w:rsidRDefault="00931257" w:rsidP="00BF0A90">
            <w:pPr>
              <w:pStyle w:val="aff2"/>
            </w:pPr>
            <w:r w:rsidRPr="00D83362">
              <w:rPr>
                <w:sz w:val="22"/>
              </w:rPr>
              <w:t>13,5</w:t>
            </w:r>
          </w:p>
        </w:tc>
      </w:tr>
      <w:tr w:rsidR="00E33EB3" w:rsidRPr="00D83362" w:rsidTr="00E33EB3">
        <w:tc>
          <w:tcPr>
            <w:tcW w:w="3076" w:type="pct"/>
          </w:tcPr>
          <w:p w:rsidR="00E33EB3" w:rsidRPr="00D83362" w:rsidRDefault="00E33EB3" w:rsidP="00BF0A90">
            <w:pPr>
              <w:pStyle w:val="aff4"/>
            </w:pPr>
            <w:r w:rsidRPr="00D83362">
              <w:rPr>
                <w:sz w:val="22"/>
              </w:rPr>
              <w:t>Прочие</w:t>
            </w:r>
          </w:p>
        </w:tc>
        <w:tc>
          <w:tcPr>
            <w:tcW w:w="1924" w:type="pct"/>
          </w:tcPr>
          <w:p w:rsidR="00E33EB3" w:rsidRPr="00D83362" w:rsidRDefault="00931257" w:rsidP="00BF0A90">
            <w:pPr>
              <w:pStyle w:val="aff2"/>
            </w:pPr>
            <w:r w:rsidRPr="00D83362">
              <w:rPr>
                <w:sz w:val="22"/>
              </w:rPr>
              <w:t>-</w:t>
            </w:r>
          </w:p>
        </w:tc>
      </w:tr>
      <w:tr w:rsidR="00E33EB3" w:rsidRPr="00D83362" w:rsidTr="00E33EB3">
        <w:tc>
          <w:tcPr>
            <w:tcW w:w="3076" w:type="pct"/>
          </w:tcPr>
          <w:p w:rsidR="00E33EB3" w:rsidRPr="00D83362" w:rsidRDefault="00E33EB3" w:rsidP="00BF0A90">
            <w:pPr>
              <w:pStyle w:val="aff4"/>
            </w:pPr>
          </w:p>
        </w:tc>
        <w:tc>
          <w:tcPr>
            <w:tcW w:w="1924" w:type="pct"/>
          </w:tcPr>
          <w:p w:rsidR="00E33EB3" w:rsidRPr="00D83362" w:rsidRDefault="00E33EB3" w:rsidP="00BF0A90">
            <w:pPr>
              <w:pStyle w:val="aff2"/>
            </w:pPr>
          </w:p>
        </w:tc>
      </w:tr>
    </w:tbl>
    <w:p w:rsidR="00421CEB" w:rsidRPr="00D83362" w:rsidRDefault="00421CEB" w:rsidP="00E94F38">
      <w:pPr>
        <w:spacing w:line="276" w:lineRule="auto"/>
        <w:ind w:right="-23" w:firstLine="851"/>
        <w:jc w:val="both"/>
        <w:rPr>
          <w:rFonts w:ascii="Times New Roman" w:hAnsi="Times New Roman" w:cs="Times New Roman"/>
          <w:sz w:val="22"/>
        </w:rPr>
      </w:pPr>
    </w:p>
    <w:p w:rsidR="00E5003A" w:rsidRPr="00D83362" w:rsidRDefault="00E5003A" w:rsidP="006920E1">
      <w:pPr>
        <w:spacing w:line="276" w:lineRule="auto"/>
        <w:ind w:right="-23"/>
        <w:jc w:val="both"/>
        <w:rPr>
          <w:rFonts w:ascii="Times New Roman" w:hAnsi="Times New Roman" w:cs="Times New Roman"/>
          <w:sz w:val="22"/>
        </w:rPr>
      </w:pPr>
    </w:p>
    <w:p w:rsidR="009B4918" w:rsidRPr="00D83362" w:rsidRDefault="00AD2724" w:rsidP="00DC475F">
      <w:pPr>
        <w:pStyle w:val="af5"/>
        <w:numPr>
          <w:ilvl w:val="1"/>
          <w:numId w:val="26"/>
        </w:numPr>
        <w:spacing w:line="276" w:lineRule="auto"/>
        <w:jc w:val="both"/>
        <w:rPr>
          <w:b/>
          <w:i/>
          <w:sz w:val="22"/>
          <w:u w:val="single"/>
        </w:rPr>
      </w:pPr>
      <w:r w:rsidRPr="00D83362">
        <w:rPr>
          <w:b/>
          <w:i/>
          <w:sz w:val="22"/>
          <w:u w:val="single"/>
        </w:rPr>
        <w:t>Социальная инфраструктура</w:t>
      </w:r>
    </w:p>
    <w:p w:rsidR="00E21B7F" w:rsidRPr="00D83362" w:rsidRDefault="00E21B7F" w:rsidP="00AD0078">
      <w:pPr>
        <w:spacing w:line="276" w:lineRule="auto"/>
        <w:ind w:right="-23" w:firstLine="709"/>
        <w:jc w:val="both"/>
        <w:rPr>
          <w:rFonts w:ascii="Times New Roman" w:hAnsi="Times New Roman" w:cs="Times New Roman"/>
          <w:b/>
          <w:sz w:val="22"/>
        </w:rPr>
      </w:pPr>
    </w:p>
    <w:p w:rsidR="00AD2724" w:rsidRPr="00D83362" w:rsidRDefault="00AD2724" w:rsidP="00AD0078">
      <w:pPr>
        <w:spacing w:line="276" w:lineRule="auto"/>
        <w:ind w:right="-23" w:firstLine="709"/>
        <w:jc w:val="both"/>
        <w:rPr>
          <w:rFonts w:ascii="Times New Roman" w:hAnsi="Times New Roman" w:cs="Times New Roman"/>
          <w:b/>
          <w:sz w:val="22"/>
        </w:rPr>
      </w:pPr>
      <w:r w:rsidRPr="00D83362">
        <w:rPr>
          <w:rFonts w:ascii="Times New Roman" w:hAnsi="Times New Roman" w:cs="Times New Roman"/>
          <w:b/>
          <w:sz w:val="22"/>
        </w:rPr>
        <w:t>Образование</w:t>
      </w:r>
    </w:p>
    <w:p w:rsidR="00E861D4" w:rsidRPr="00D83362" w:rsidRDefault="00AD2724" w:rsidP="00E861D4">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Сферу  образования  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представляет  М</w:t>
      </w:r>
      <w:r w:rsidR="001811AD" w:rsidRPr="00D83362">
        <w:rPr>
          <w:rFonts w:ascii="Times New Roman" w:hAnsi="Times New Roman" w:cs="Times New Roman"/>
          <w:sz w:val="22"/>
        </w:rPr>
        <w:t>КО</w:t>
      </w:r>
      <w:r w:rsidRPr="00D83362">
        <w:rPr>
          <w:rFonts w:ascii="Times New Roman" w:hAnsi="Times New Roman" w:cs="Times New Roman"/>
          <w:sz w:val="22"/>
        </w:rPr>
        <w:t xml:space="preserve">У </w:t>
      </w:r>
      <w:r w:rsidR="001811AD" w:rsidRPr="00D83362">
        <w:rPr>
          <w:rFonts w:ascii="Times New Roman" w:hAnsi="Times New Roman" w:cs="Times New Roman"/>
          <w:sz w:val="22"/>
        </w:rPr>
        <w:t>«</w:t>
      </w:r>
      <w:r w:rsidR="00C150A7" w:rsidRPr="00D83362">
        <w:rPr>
          <w:rFonts w:ascii="Times New Roman" w:hAnsi="Times New Roman" w:cs="Times New Roman"/>
          <w:sz w:val="22"/>
        </w:rPr>
        <w:t xml:space="preserve">Средняя общеобразовательная школа </w:t>
      </w:r>
      <w:r w:rsidR="00541A79" w:rsidRPr="00D83362">
        <w:rPr>
          <w:rFonts w:ascii="Times New Roman" w:hAnsi="Times New Roman" w:cs="Times New Roman"/>
          <w:sz w:val="22"/>
        </w:rPr>
        <w:t xml:space="preserve"> </w:t>
      </w:r>
      <w:r w:rsidR="00C150A7" w:rsidRPr="00D83362">
        <w:rPr>
          <w:rFonts w:ascii="Times New Roman" w:hAnsi="Times New Roman" w:cs="Times New Roman"/>
          <w:sz w:val="22"/>
        </w:rPr>
        <w:t xml:space="preserve">сельского поселения </w:t>
      </w:r>
      <w:r w:rsidR="00D1590A" w:rsidRPr="00D83362">
        <w:rPr>
          <w:rFonts w:ascii="Times New Roman" w:hAnsi="Times New Roman" w:cs="Times New Roman"/>
          <w:sz w:val="22"/>
        </w:rPr>
        <w:t>Тамбовское</w:t>
      </w:r>
      <w:r w:rsidR="001811AD" w:rsidRPr="00D83362">
        <w:rPr>
          <w:rFonts w:ascii="Times New Roman" w:hAnsi="Times New Roman" w:cs="Times New Roman"/>
          <w:sz w:val="22"/>
        </w:rPr>
        <w:t xml:space="preserve">», рассчитанная на </w:t>
      </w:r>
      <w:r w:rsidR="00C150A7" w:rsidRPr="00D83362">
        <w:rPr>
          <w:rFonts w:ascii="Times New Roman" w:hAnsi="Times New Roman" w:cs="Times New Roman"/>
          <w:sz w:val="22"/>
        </w:rPr>
        <w:t>6</w:t>
      </w:r>
      <w:r w:rsidR="00B4192E" w:rsidRPr="00D83362">
        <w:rPr>
          <w:rFonts w:ascii="Times New Roman" w:hAnsi="Times New Roman" w:cs="Times New Roman"/>
          <w:sz w:val="22"/>
        </w:rPr>
        <w:t>3</w:t>
      </w:r>
      <w:r w:rsidR="001811AD" w:rsidRPr="00D83362">
        <w:rPr>
          <w:rFonts w:ascii="Times New Roman" w:hAnsi="Times New Roman" w:cs="Times New Roman"/>
          <w:sz w:val="22"/>
        </w:rPr>
        <w:t>0 учеников</w:t>
      </w:r>
      <w:r w:rsidRPr="00D83362">
        <w:rPr>
          <w:rFonts w:ascii="Times New Roman" w:hAnsi="Times New Roman" w:cs="Times New Roman"/>
          <w:sz w:val="22"/>
        </w:rPr>
        <w:t>. По данным на 201</w:t>
      </w:r>
      <w:r w:rsidR="001811AD" w:rsidRPr="00D83362">
        <w:rPr>
          <w:rFonts w:ascii="Times New Roman" w:hAnsi="Times New Roman" w:cs="Times New Roman"/>
          <w:sz w:val="22"/>
        </w:rPr>
        <w:t>6</w:t>
      </w:r>
      <w:r w:rsidRPr="00D83362">
        <w:rPr>
          <w:rFonts w:ascii="Times New Roman" w:hAnsi="Times New Roman" w:cs="Times New Roman"/>
          <w:sz w:val="22"/>
        </w:rPr>
        <w:t xml:space="preserve"> год в ней получают образование </w:t>
      </w:r>
      <w:r w:rsidR="00541A79" w:rsidRPr="00D83362">
        <w:rPr>
          <w:rFonts w:ascii="Times New Roman" w:hAnsi="Times New Roman" w:cs="Times New Roman"/>
          <w:sz w:val="22"/>
        </w:rPr>
        <w:t>229</w:t>
      </w:r>
      <w:r w:rsidR="001811AD" w:rsidRPr="00D83362">
        <w:rPr>
          <w:rFonts w:ascii="Times New Roman" w:hAnsi="Times New Roman" w:cs="Times New Roman"/>
          <w:sz w:val="22"/>
        </w:rPr>
        <w:t xml:space="preserve"> </w:t>
      </w:r>
      <w:r w:rsidR="007C5091" w:rsidRPr="00D83362">
        <w:rPr>
          <w:rFonts w:ascii="Times New Roman" w:hAnsi="Times New Roman" w:cs="Times New Roman"/>
          <w:sz w:val="22"/>
        </w:rPr>
        <w:t>школьник</w:t>
      </w:r>
      <w:r w:rsidR="00000E6D" w:rsidRPr="00D83362">
        <w:rPr>
          <w:rFonts w:ascii="Times New Roman" w:hAnsi="Times New Roman" w:cs="Times New Roman"/>
          <w:sz w:val="22"/>
        </w:rPr>
        <w:t>ов</w:t>
      </w:r>
      <w:r w:rsidR="001811AD" w:rsidRPr="00D83362">
        <w:rPr>
          <w:rFonts w:ascii="Times New Roman" w:hAnsi="Times New Roman" w:cs="Times New Roman"/>
          <w:sz w:val="22"/>
        </w:rPr>
        <w:t>.</w:t>
      </w:r>
      <w:r w:rsidR="00E861D4" w:rsidRPr="00D83362">
        <w:rPr>
          <w:rFonts w:ascii="Times New Roman" w:hAnsi="Times New Roman" w:cs="Times New Roman"/>
          <w:sz w:val="22"/>
        </w:rPr>
        <w:t xml:space="preserve"> </w:t>
      </w:r>
    </w:p>
    <w:p w:rsidR="00E861D4" w:rsidRPr="00D83362" w:rsidRDefault="00E861D4" w:rsidP="00E861D4">
      <w:pPr>
        <w:spacing w:line="276" w:lineRule="auto"/>
        <w:ind w:right="-23" w:firstLine="709"/>
        <w:jc w:val="both"/>
        <w:rPr>
          <w:rFonts w:ascii="Times New Roman" w:hAnsi="Times New Roman" w:cs="Times New Roman"/>
          <w:b/>
          <w:sz w:val="22"/>
        </w:rPr>
      </w:pPr>
      <w:r w:rsidRPr="00D83362">
        <w:rPr>
          <w:rFonts w:ascii="Times New Roman" w:hAnsi="Times New Roman" w:cs="Times New Roman"/>
          <w:sz w:val="22"/>
        </w:rPr>
        <w:t xml:space="preserve">Имеющееся количество учебных мест в МКОУ «Средняя общеобразовательная школа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превышает фактическое количество учащихся.</w:t>
      </w:r>
    </w:p>
    <w:p w:rsidR="00AD2724" w:rsidRPr="00D83362" w:rsidRDefault="00C92EEE" w:rsidP="00AD2724">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В</w:t>
      </w:r>
      <w:r w:rsidR="00AD2724" w:rsidRPr="00D83362">
        <w:rPr>
          <w:rFonts w:ascii="Times New Roman" w:hAnsi="Times New Roman" w:cs="Times New Roman"/>
          <w:sz w:val="22"/>
        </w:rPr>
        <w:t xml:space="preserve">  структуру  </w:t>
      </w:r>
      <w:r w:rsidRPr="00D83362">
        <w:rPr>
          <w:rFonts w:ascii="Times New Roman" w:hAnsi="Times New Roman" w:cs="Times New Roman"/>
          <w:sz w:val="22"/>
        </w:rPr>
        <w:t xml:space="preserve">МКОУ </w:t>
      </w:r>
      <w:r w:rsidR="00136A24" w:rsidRPr="00D83362">
        <w:rPr>
          <w:rFonts w:ascii="Times New Roman" w:hAnsi="Times New Roman" w:cs="Times New Roman"/>
          <w:sz w:val="22"/>
        </w:rPr>
        <w:t xml:space="preserve"> </w:t>
      </w:r>
      <w:r w:rsidRPr="00D83362">
        <w:rPr>
          <w:rFonts w:ascii="Times New Roman" w:hAnsi="Times New Roman" w:cs="Times New Roman"/>
          <w:sz w:val="22"/>
        </w:rPr>
        <w:t xml:space="preserve">«Средняя общеобразовательная школа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w:t>
      </w:r>
      <w:r w:rsidR="00AD2724" w:rsidRPr="00D83362">
        <w:rPr>
          <w:rFonts w:ascii="Times New Roman" w:hAnsi="Times New Roman" w:cs="Times New Roman"/>
          <w:sz w:val="22"/>
        </w:rPr>
        <w:t>входит  дошкольное  образование</w:t>
      </w:r>
      <w:r w:rsidRPr="00D83362">
        <w:rPr>
          <w:rFonts w:ascii="Times New Roman" w:hAnsi="Times New Roman" w:cs="Times New Roman"/>
          <w:sz w:val="22"/>
        </w:rPr>
        <w:t xml:space="preserve"> - дошкольное отделение, рассчитанное на </w:t>
      </w:r>
      <w:r w:rsidR="00000E6D" w:rsidRPr="00D83362">
        <w:rPr>
          <w:rFonts w:ascii="Times New Roman" w:hAnsi="Times New Roman" w:cs="Times New Roman"/>
          <w:sz w:val="22"/>
        </w:rPr>
        <w:t>1</w:t>
      </w:r>
      <w:r w:rsidR="00B4192E" w:rsidRPr="00D83362">
        <w:rPr>
          <w:rFonts w:ascii="Times New Roman" w:hAnsi="Times New Roman" w:cs="Times New Roman"/>
          <w:sz w:val="22"/>
        </w:rPr>
        <w:t>2</w:t>
      </w:r>
      <w:r w:rsidR="00000E6D" w:rsidRPr="00D83362">
        <w:rPr>
          <w:rFonts w:ascii="Times New Roman" w:hAnsi="Times New Roman" w:cs="Times New Roman"/>
          <w:sz w:val="22"/>
        </w:rPr>
        <w:t>0</w:t>
      </w:r>
      <w:r w:rsidRPr="00D83362">
        <w:rPr>
          <w:rFonts w:ascii="Times New Roman" w:hAnsi="Times New Roman" w:cs="Times New Roman"/>
          <w:sz w:val="22"/>
        </w:rPr>
        <w:t xml:space="preserve"> дошкольников.</w:t>
      </w:r>
      <w:r w:rsidR="007C5091" w:rsidRPr="00D83362">
        <w:rPr>
          <w:rFonts w:ascii="Times New Roman" w:hAnsi="Times New Roman" w:cs="Times New Roman"/>
          <w:sz w:val="22"/>
        </w:rPr>
        <w:t xml:space="preserve"> </w:t>
      </w:r>
    </w:p>
    <w:p w:rsidR="00E861D4" w:rsidRPr="00D83362" w:rsidRDefault="00E861D4" w:rsidP="00C92EEE">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Дошкольное отделение МОУ СОШ СП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размещается в отдельном от школы типовом здании, рассчитанном на 1</w:t>
      </w:r>
      <w:r w:rsidR="00B4192E" w:rsidRPr="00D83362">
        <w:rPr>
          <w:rFonts w:ascii="Times New Roman" w:hAnsi="Times New Roman" w:cs="Times New Roman"/>
          <w:sz w:val="22"/>
        </w:rPr>
        <w:t>2</w:t>
      </w:r>
      <w:r w:rsidRPr="00D83362">
        <w:rPr>
          <w:rFonts w:ascii="Times New Roman" w:hAnsi="Times New Roman" w:cs="Times New Roman"/>
          <w:sz w:val="22"/>
        </w:rPr>
        <w:t>0 мест. В настоящее время функционируют пять возрастных групп (первая младшая, вторая младшая, средняя группа, старшая группа, подготовительная группа).</w:t>
      </w:r>
    </w:p>
    <w:p w:rsidR="00AD2724" w:rsidRPr="00D83362" w:rsidRDefault="00AD2724" w:rsidP="00C92EEE">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Численность детей дошкольной группы на 01.0</w:t>
      </w:r>
      <w:r w:rsidR="00C92EEE" w:rsidRPr="00D83362">
        <w:rPr>
          <w:rFonts w:ascii="Times New Roman" w:hAnsi="Times New Roman" w:cs="Times New Roman"/>
          <w:sz w:val="22"/>
        </w:rPr>
        <w:t>1</w:t>
      </w:r>
      <w:r w:rsidRPr="00D83362">
        <w:rPr>
          <w:rFonts w:ascii="Times New Roman" w:hAnsi="Times New Roman" w:cs="Times New Roman"/>
          <w:sz w:val="22"/>
        </w:rPr>
        <w:t>.</w:t>
      </w:r>
      <w:r w:rsidR="00E21B7F" w:rsidRPr="00D83362">
        <w:rPr>
          <w:rFonts w:ascii="Times New Roman" w:hAnsi="Times New Roman" w:cs="Times New Roman"/>
          <w:sz w:val="22"/>
        </w:rPr>
        <w:t>20</w:t>
      </w:r>
      <w:r w:rsidRPr="00D83362">
        <w:rPr>
          <w:rFonts w:ascii="Times New Roman" w:hAnsi="Times New Roman" w:cs="Times New Roman"/>
          <w:sz w:val="22"/>
        </w:rPr>
        <w:t>1</w:t>
      </w:r>
      <w:r w:rsidR="00000E6D" w:rsidRPr="00D83362">
        <w:rPr>
          <w:rFonts w:ascii="Times New Roman" w:hAnsi="Times New Roman" w:cs="Times New Roman"/>
          <w:sz w:val="22"/>
        </w:rPr>
        <w:t>7</w:t>
      </w:r>
      <w:r w:rsidR="00C92EEE" w:rsidRPr="00D83362">
        <w:rPr>
          <w:rFonts w:ascii="Times New Roman" w:hAnsi="Times New Roman" w:cs="Times New Roman"/>
          <w:sz w:val="22"/>
        </w:rPr>
        <w:t xml:space="preserve"> г. </w:t>
      </w:r>
      <w:r w:rsidR="00E21B7F" w:rsidRPr="00D83362">
        <w:rPr>
          <w:rFonts w:ascii="Times New Roman" w:hAnsi="Times New Roman" w:cs="Times New Roman"/>
          <w:sz w:val="22"/>
        </w:rPr>
        <w:t xml:space="preserve">- </w:t>
      </w:r>
      <w:r w:rsidR="00000E6D" w:rsidRPr="00D83362">
        <w:rPr>
          <w:rFonts w:ascii="Times New Roman" w:hAnsi="Times New Roman" w:cs="Times New Roman"/>
          <w:sz w:val="22"/>
        </w:rPr>
        <w:t>1</w:t>
      </w:r>
      <w:r w:rsidR="00151E5B" w:rsidRPr="00D83362">
        <w:rPr>
          <w:rFonts w:ascii="Times New Roman" w:hAnsi="Times New Roman" w:cs="Times New Roman"/>
          <w:sz w:val="22"/>
        </w:rPr>
        <w:t>1</w:t>
      </w:r>
      <w:r w:rsidR="00E861D4" w:rsidRPr="00D83362">
        <w:rPr>
          <w:rFonts w:ascii="Times New Roman" w:hAnsi="Times New Roman" w:cs="Times New Roman"/>
          <w:sz w:val="22"/>
        </w:rPr>
        <w:t>0</w:t>
      </w:r>
      <w:r w:rsidRPr="00D83362">
        <w:rPr>
          <w:rFonts w:ascii="Times New Roman" w:hAnsi="Times New Roman" w:cs="Times New Roman"/>
          <w:sz w:val="22"/>
        </w:rPr>
        <w:t xml:space="preserve"> человек.</w:t>
      </w:r>
    </w:p>
    <w:p w:rsidR="00AD2724" w:rsidRPr="00D83362" w:rsidRDefault="00AD2724" w:rsidP="00AD0078">
      <w:pPr>
        <w:spacing w:line="276" w:lineRule="auto"/>
        <w:ind w:right="-23" w:firstLine="709"/>
        <w:jc w:val="both"/>
        <w:rPr>
          <w:rFonts w:ascii="Times New Roman" w:hAnsi="Times New Roman" w:cs="Times New Roman"/>
          <w:sz w:val="22"/>
        </w:rPr>
      </w:pPr>
    </w:p>
    <w:p w:rsidR="001859E5" w:rsidRPr="00D83362" w:rsidRDefault="001859E5" w:rsidP="00002C7D">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Здравоохранение</w:t>
      </w:r>
    </w:p>
    <w:p w:rsidR="001859E5" w:rsidRPr="00D83362" w:rsidRDefault="001859E5"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В населённом пункте расположено одно медицинское учреждение местного значения – МУ</w:t>
      </w:r>
      <w:r w:rsidR="00000E6D" w:rsidRPr="00D83362">
        <w:rPr>
          <w:rFonts w:ascii="Times New Roman" w:hAnsi="Times New Roman" w:cs="Times New Roman"/>
          <w:sz w:val="22"/>
        </w:rPr>
        <w:t>З</w:t>
      </w:r>
      <w:r w:rsidRPr="00D83362">
        <w:rPr>
          <w:rFonts w:ascii="Times New Roman" w:hAnsi="Times New Roman" w:cs="Times New Roman"/>
          <w:sz w:val="22"/>
        </w:rPr>
        <w:t xml:space="preserve"> «Амбулатория».</w:t>
      </w:r>
    </w:p>
    <w:p w:rsidR="0025089F" w:rsidRPr="00D83362" w:rsidRDefault="0025089F"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МУЗ «Амбулатория» рассчитана на </w:t>
      </w:r>
      <w:r w:rsidR="00151E5B" w:rsidRPr="00D83362">
        <w:rPr>
          <w:rFonts w:ascii="Times New Roman" w:hAnsi="Times New Roman" w:cs="Times New Roman"/>
          <w:sz w:val="22"/>
        </w:rPr>
        <w:t>2</w:t>
      </w:r>
      <w:r w:rsidRPr="00D83362">
        <w:rPr>
          <w:rFonts w:ascii="Times New Roman" w:hAnsi="Times New Roman" w:cs="Times New Roman"/>
          <w:sz w:val="22"/>
        </w:rPr>
        <w:t xml:space="preserve">0 посещений в смену. </w:t>
      </w:r>
    </w:p>
    <w:p w:rsidR="00000E6D" w:rsidRPr="00D83362" w:rsidRDefault="00000E6D" w:rsidP="00AD0078">
      <w:pPr>
        <w:spacing w:line="276" w:lineRule="auto"/>
        <w:ind w:right="-23" w:firstLine="709"/>
        <w:jc w:val="both"/>
        <w:rPr>
          <w:rFonts w:ascii="Times New Roman" w:hAnsi="Times New Roman" w:cs="Times New Roman"/>
          <w:sz w:val="22"/>
        </w:rPr>
      </w:pPr>
    </w:p>
    <w:p w:rsidR="00572281" w:rsidRPr="00D83362" w:rsidRDefault="00572281" w:rsidP="00AD0078">
      <w:pPr>
        <w:spacing w:line="276" w:lineRule="auto"/>
        <w:ind w:right="-23" w:firstLine="709"/>
        <w:jc w:val="both"/>
        <w:rPr>
          <w:rFonts w:ascii="Times New Roman" w:hAnsi="Times New Roman" w:cs="Times New Roman"/>
          <w:sz w:val="22"/>
        </w:rPr>
      </w:pPr>
    </w:p>
    <w:p w:rsidR="00AD2724" w:rsidRPr="00D83362" w:rsidRDefault="00E21B7F" w:rsidP="00002C7D">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Объекты физической культуры и спорта</w:t>
      </w:r>
    </w:p>
    <w:p w:rsidR="00E21B7F" w:rsidRPr="00D83362" w:rsidRDefault="007F1B82" w:rsidP="007F1B82">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В сельском поселении </w:t>
      </w:r>
      <w:r w:rsidR="0017521E" w:rsidRPr="00D83362">
        <w:rPr>
          <w:rFonts w:ascii="Times New Roman" w:hAnsi="Times New Roman" w:cs="Times New Roman"/>
          <w:sz w:val="22"/>
        </w:rPr>
        <w:t>функционирует один спортивный зал общего пользования площадью 432 кв. м.</w:t>
      </w:r>
      <w:r w:rsidRPr="00D83362">
        <w:rPr>
          <w:rFonts w:ascii="Times New Roman" w:hAnsi="Times New Roman" w:cs="Times New Roman"/>
          <w:sz w:val="22"/>
        </w:rPr>
        <w:t xml:space="preserve"> </w:t>
      </w:r>
    </w:p>
    <w:p w:rsidR="001A4F43" w:rsidRPr="00D83362" w:rsidRDefault="001A4F43"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Общая площадь спортивных площадок – </w:t>
      </w:r>
      <w:r w:rsidR="0017521E" w:rsidRPr="00D83362">
        <w:rPr>
          <w:rFonts w:ascii="Times New Roman" w:hAnsi="Times New Roman" w:cs="Times New Roman"/>
          <w:sz w:val="22"/>
        </w:rPr>
        <w:t>1500 кв. м.</w:t>
      </w:r>
      <w:r w:rsidRPr="00D83362">
        <w:rPr>
          <w:rFonts w:ascii="Times New Roman" w:hAnsi="Times New Roman" w:cs="Times New Roman"/>
          <w:sz w:val="22"/>
        </w:rPr>
        <w:t>.</w:t>
      </w:r>
    </w:p>
    <w:p w:rsidR="00981FA1" w:rsidRPr="00D83362" w:rsidRDefault="00981FA1" w:rsidP="00AD0078">
      <w:pPr>
        <w:spacing w:line="276" w:lineRule="auto"/>
        <w:ind w:right="-23" w:firstLine="709"/>
        <w:jc w:val="both"/>
        <w:rPr>
          <w:rFonts w:ascii="Times New Roman" w:hAnsi="Times New Roman" w:cs="Times New Roman"/>
          <w:sz w:val="22"/>
        </w:rPr>
      </w:pPr>
    </w:p>
    <w:p w:rsidR="00E21B7F" w:rsidRPr="00D83362" w:rsidRDefault="002B58BC" w:rsidP="00002C7D">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Учреждения торговли, общественного питания и бытового обслуживания</w:t>
      </w:r>
    </w:p>
    <w:p w:rsidR="00E21B7F" w:rsidRPr="00D83362" w:rsidRDefault="002B58BC" w:rsidP="002B58BC">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Торговля, общественное питание и бытовое обслуживание населения являются предметом коммерческих интересов торгующих организаций и индивидуальных предпринимателей и развиваются в соответствии с платёжеспособным спросом населения.</w:t>
      </w:r>
    </w:p>
    <w:p w:rsidR="00C31FF4" w:rsidRPr="00D83362" w:rsidRDefault="000B5ACE" w:rsidP="002B58BC">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Предприятия общественного питания </w:t>
      </w:r>
      <w:r w:rsidR="00C31FF4" w:rsidRPr="00D83362">
        <w:rPr>
          <w:rFonts w:ascii="Times New Roman" w:hAnsi="Times New Roman" w:cs="Times New Roman"/>
          <w:sz w:val="22"/>
        </w:rPr>
        <w:t>представлены двумя кафе, расположенными у трассы»Дейское – Нижний Курп».</w:t>
      </w:r>
      <w:r w:rsidRPr="00D83362">
        <w:rPr>
          <w:rFonts w:ascii="Times New Roman" w:hAnsi="Times New Roman" w:cs="Times New Roman"/>
          <w:sz w:val="22"/>
        </w:rPr>
        <w:t xml:space="preserve"> </w:t>
      </w:r>
    </w:p>
    <w:p w:rsidR="000B5ACE" w:rsidRPr="00D83362" w:rsidRDefault="00C31FF4" w:rsidP="002B58BC">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Объекты </w:t>
      </w:r>
      <w:r w:rsidR="000B5ACE" w:rsidRPr="00D83362">
        <w:rPr>
          <w:rFonts w:ascii="Times New Roman" w:hAnsi="Times New Roman" w:cs="Times New Roman"/>
          <w:sz w:val="22"/>
        </w:rPr>
        <w:t>бытового обслуживания населения на территории сельского поселения отсутствуют.</w:t>
      </w:r>
    </w:p>
    <w:p w:rsidR="00DB7922" w:rsidRPr="00D83362" w:rsidRDefault="000B5ACE" w:rsidP="002B58BC">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Предприятия торговли на </w:t>
      </w:r>
      <w:r w:rsidR="00DB7922" w:rsidRPr="00D83362">
        <w:rPr>
          <w:rFonts w:ascii="Times New Roman" w:hAnsi="Times New Roman" w:cs="Times New Roman"/>
          <w:sz w:val="22"/>
        </w:rPr>
        <w:t xml:space="preserve">территории сельского поселения </w:t>
      </w:r>
      <w:r w:rsidRPr="00D83362">
        <w:rPr>
          <w:rFonts w:ascii="Times New Roman" w:hAnsi="Times New Roman" w:cs="Times New Roman"/>
          <w:sz w:val="22"/>
        </w:rPr>
        <w:t xml:space="preserve">представлены </w:t>
      </w:r>
      <w:r w:rsidR="00C31FF4" w:rsidRPr="00D83362">
        <w:rPr>
          <w:rFonts w:ascii="Times New Roman" w:hAnsi="Times New Roman" w:cs="Times New Roman"/>
          <w:sz w:val="22"/>
        </w:rPr>
        <w:t xml:space="preserve">универсальными </w:t>
      </w:r>
      <w:r w:rsidRPr="00D83362">
        <w:rPr>
          <w:rFonts w:ascii="Times New Roman" w:hAnsi="Times New Roman" w:cs="Times New Roman"/>
          <w:sz w:val="22"/>
        </w:rPr>
        <w:t xml:space="preserve">магазинами. </w:t>
      </w:r>
    </w:p>
    <w:p w:rsidR="00981FA1" w:rsidRPr="00D83362" w:rsidRDefault="00981FA1" w:rsidP="001A4F43">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Цены на большую часть товаров немногим отличаются  от</w:t>
      </w:r>
      <w:r w:rsidR="001A4F43" w:rsidRPr="00D83362">
        <w:rPr>
          <w:rFonts w:ascii="Times New Roman" w:hAnsi="Times New Roman" w:cs="Times New Roman"/>
          <w:sz w:val="22"/>
        </w:rPr>
        <w:t xml:space="preserve">  цен  в  райцентре,  продукты</w:t>
      </w:r>
      <w:r w:rsidR="000B5ACE" w:rsidRPr="00D83362">
        <w:rPr>
          <w:rFonts w:ascii="Times New Roman" w:hAnsi="Times New Roman" w:cs="Times New Roman"/>
          <w:sz w:val="22"/>
        </w:rPr>
        <w:t>,</w:t>
      </w:r>
      <w:r w:rsidR="001A4F43" w:rsidRPr="00D83362">
        <w:rPr>
          <w:rFonts w:ascii="Times New Roman" w:hAnsi="Times New Roman" w:cs="Times New Roman"/>
          <w:sz w:val="22"/>
        </w:rPr>
        <w:t xml:space="preserve"> </w:t>
      </w:r>
      <w:r w:rsidRPr="00D83362">
        <w:rPr>
          <w:rFonts w:ascii="Times New Roman" w:hAnsi="Times New Roman" w:cs="Times New Roman"/>
          <w:sz w:val="22"/>
        </w:rPr>
        <w:t>чаще всего</w:t>
      </w:r>
      <w:r w:rsidR="000B5ACE" w:rsidRPr="00D83362">
        <w:rPr>
          <w:rFonts w:ascii="Times New Roman" w:hAnsi="Times New Roman" w:cs="Times New Roman"/>
          <w:sz w:val="22"/>
        </w:rPr>
        <w:t>,</w:t>
      </w:r>
      <w:r w:rsidRPr="00D83362">
        <w:rPr>
          <w:rFonts w:ascii="Times New Roman" w:hAnsi="Times New Roman" w:cs="Times New Roman"/>
          <w:sz w:val="22"/>
        </w:rPr>
        <w:t xml:space="preserve"> свежие, т.</w:t>
      </w:r>
      <w:r w:rsidR="00DB7922" w:rsidRPr="00D83362">
        <w:rPr>
          <w:rFonts w:ascii="Times New Roman" w:hAnsi="Times New Roman" w:cs="Times New Roman"/>
          <w:sz w:val="22"/>
        </w:rPr>
        <w:t xml:space="preserve"> </w:t>
      </w:r>
      <w:r w:rsidRPr="00D83362">
        <w:rPr>
          <w:rFonts w:ascii="Times New Roman" w:hAnsi="Times New Roman" w:cs="Times New Roman"/>
          <w:sz w:val="22"/>
        </w:rPr>
        <w:t>к. завозятся регулярно вследствие устойчивого спроса.</w:t>
      </w:r>
    </w:p>
    <w:p w:rsidR="001A4F43" w:rsidRPr="00D83362" w:rsidRDefault="001A4F43" w:rsidP="00981FA1">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Пекарен в </w:t>
      </w:r>
      <w:r w:rsidR="000B5ACE" w:rsidRPr="00D83362">
        <w:rPr>
          <w:rFonts w:ascii="Times New Roman" w:hAnsi="Times New Roman" w:cs="Times New Roman"/>
          <w:sz w:val="22"/>
        </w:rPr>
        <w:t xml:space="preserve">сельском </w:t>
      </w:r>
      <w:r w:rsidRPr="00D83362">
        <w:rPr>
          <w:rFonts w:ascii="Times New Roman" w:hAnsi="Times New Roman" w:cs="Times New Roman"/>
          <w:sz w:val="22"/>
        </w:rPr>
        <w:t>поселении нет. Хлеб завозят из районного центра, г. Терека.</w:t>
      </w:r>
    </w:p>
    <w:p w:rsidR="00981FA1" w:rsidRPr="00D83362" w:rsidRDefault="00981FA1" w:rsidP="00AD0078">
      <w:pPr>
        <w:spacing w:line="276" w:lineRule="auto"/>
        <w:ind w:right="-23" w:firstLine="709"/>
        <w:jc w:val="both"/>
        <w:rPr>
          <w:rFonts w:ascii="Times New Roman" w:hAnsi="Times New Roman" w:cs="Times New Roman"/>
          <w:sz w:val="22"/>
        </w:rPr>
      </w:pPr>
    </w:p>
    <w:p w:rsidR="00505F4B" w:rsidRPr="00D83362" w:rsidRDefault="00505F4B"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b/>
          <w:sz w:val="22"/>
        </w:rPr>
        <w:lastRenderedPageBreak/>
        <w:t>Расчёт обеспеченности</w:t>
      </w:r>
      <w:r w:rsidRPr="00D83362">
        <w:rPr>
          <w:rFonts w:ascii="Times New Roman" w:hAnsi="Times New Roman" w:cs="Times New Roman"/>
          <w:sz w:val="22"/>
        </w:rPr>
        <w:t xml:space="preserve"> основными нормируемыми видами обслуживания произведен в соответствии с действующими региональными нормативами градостроительного проектирования Кабардино-Балкарской Республике, утвержденными Постановлением Правительства КБР от 30.12.2011 года №446-ПП.</w:t>
      </w:r>
    </w:p>
    <w:p w:rsidR="009379F0" w:rsidRPr="00D83362" w:rsidRDefault="009379F0" w:rsidP="005F6E97">
      <w:pPr>
        <w:spacing w:line="276" w:lineRule="auto"/>
        <w:ind w:right="-23" w:firstLine="709"/>
        <w:jc w:val="center"/>
        <w:rPr>
          <w:rFonts w:ascii="Times New Roman" w:hAnsi="Times New Roman" w:cs="Times New Roman"/>
          <w:b/>
          <w:sz w:val="22"/>
        </w:rPr>
      </w:pPr>
    </w:p>
    <w:p w:rsidR="00505F4B" w:rsidRPr="00D83362" w:rsidRDefault="005F6E97" w:rsidP="005F6E97">
      <w:pPr>
        <w:spacing w:line="276" w:lineRule="auto"/>
        <w:ind w:right="-23" w:firstLine="709"/>
        <w:jc w:val="center"/>
        <w:rPr>
          <w:rFonts w:ascii="Times New Roman" w:hAnsi="Times New Roman" w:cs="Times New Roman"/>
          <w:b/>
          <w:sz w:val="22"/>
        </w:rPr>
      </w:pPr>
      <w:r w:rsidRPr="00D83362">
        <w:rPr>
          <w:rFonts w:ascii="Times New Roman" w:hAnsi="Times New Roman" w:cs="Times New Roman"/>
          <w:b/>
          <w:sz w:val="22"/>
        </w:rPr>
        <w:t>Расчётные показатели минимальной обеспеченности социально значимыми объектами повседневного (приближенного) обслуживания</w:t>
      </w:r>
    </w:p>
    <w:p w:rsidR="00DB7922" w:rsidRPr="00D83362" w:rsidRDefault="00DB7922" w:rsidP="005F6E97">
      <w:pPr>
        <w:spacing w:line="276" w:lineRule="auto"/>
        <w:ind w:right="-23" w:firstLine="709"/>
        <w:jc w:val="center"/>
        <w:rPr>
          <w:rFonts w:ascii="Times New Roman" w:hAnsi="Times New Roman" w:cs="Times New Roman"/>
          <w:b/>
          <w:sz w:val="22"/>
        </w:rPr>
      </w:pPr>
    </w:p>
    <w:tbl>
      <w:tblPr>
        <w:tblW w:w="48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0"/>
        <w:gridCol w:w="1123"/>
        <w:gridCol w:w="1191"/>
        <w:gridCol w:w="1238"/>
        <w:gridCol w:w="1238"/>
        <w:gridCol w:w="2202"/>
      </w:tblGrid>
      <w:tr w:rsidR="00505F4B" w:rsidRPr="00D83362" w:rsidTr="007F2F60">
        <w:trPr>
          <w:trHeight w:val="20"/>
        </w:trPr>
        <w:tc>
          <w:tcPr>
            <w:tcW w:w="1209" w:type="pct"/>
            <w:shd w:val="clear" w:color="auto" w:fill="auto"/>
            <w:noWrap/>
            <w:vAlign w:val="center"/>
          </w:tcPr>
          <w:p w:rsidR="00505F4B" w:rsidRPr="00D83362" w:rsidRDefault="00505F4B" w:rsidP="009D5C8D">
            <w:pPr>
              <w:jc w:val="center"/>
              <w:rPr>
                <w:rFonts w:ascii="Times New Roman" w:hAnsi="Times New Roman" w:cs="Times New Roman"/>
                <w:b/>
                <w:bCs/>
              </w:rPr>
            </w:pPr>
            <w:r w:rsidRPr="00D83362">
              <w:rPr>
                <w:rFonts w:ascii="Times New Roman" w:hAnsi="Times New Roman" w:cs="Times New Roman"/>
                <w:b/>
                <w:bCs/>
                <w:sz w:val="22"/>
              </w:rPr>
              <w:t>Учреждения</w:t>
            </w:r>
            <w:r w:rsidR="00F81759" w:rsidRPr="00D83362">
              <w:rPr>
                <w:rFonts w:ascii="Times New Roman" w:hAnsi="Times New Roman" w:cs="Times New Roman"/>
                <w:b/>
                <w:bCs/>
                <w:sz w:val="22"/>
              </w:rPr>
              <w:t>, предприятия</w:t>
            </w:r>
          </w:p>
        </w:tc>
        <w:tc>
          <w:tcPr>
            <w:tcW w:w="609" w:type="pct"/>
            <w:shd w:val="clear" w:color="auto" w:fill="auto"/>
            <w:vAlign w:val="center"/>
          </w:tcPr>
          <w:p w:rsidR="00505F4B" w:rsidRPr="00D83362" w:rsidRDefault="00505F4B" w:rsidP="009D5C8D">
            <w:pPr>
              <w:ind w:left="-136" w:right="-108"/>
              <w:jc w:val="center"/>
              <w:rPr>
                <w:rFonts w:ascii="Times New Roman" w:hAnsi="Times New Roman" w:cs="Times New Roman"/>
                <w:b/>
                <w:bCs/>
              </w:rPr>
            </w:pPr>
            <w:r w:rsidRPr="00D83362">
              <w:rPr>
                <w:rFonts w:ascii="Times New Roman" w:hAnsi="Times New Roman" w:cs="Times New Roman"/>
                <w:b/>
                <w:bCs/>
                <w:sz w:val="22"/>
              </w:rPr>
              <w:t>Единицы измер.</w:t>
            </w:r>
          </w:p>
        </w:tc>
        <w:tc>
          <w:tcPr>
            <w:tcW w:w="646" w:type="pct"/>
            <w:shd w:val="clear" w:color="auto" w:fill="auto"/>
            <w:vAlign w:val="center"/>
          </w:tcPr>
          <w:p w:rsidR="00505F4B" w:rsidRPr="00D83362" w:rsidRDefault="00505F4B" w:rsidP="009D5C8D">
            <w:pPr>
              <w:ind w:left="-16" w:right="-106" w:firstLine="16"/>
              <w:jc w:val="center"/>
              <w:rPr>
                <w:rFonts w:ascii="Times New Roman" w:hAnsi="Times New Roman" w:cs="Times New Roman"/>
                <w:b/>
                <w:bCs/>
                <w:lang w:val="en-US"/>
              </w:rPr>
            </w:pPr>
            <w:r w:rsidRPr="00D83362">
              <w:rPr>
                <w:rFonts w:ascii="Times New Roman" w:hAnsi="Times New Roman" w:cs="Times New Roman"/>
                <w:b/>
                <w:bCs/>
                <w:sz w:val="22"/>
              </w:rPr>
              <w:t xml:space="preserve">Имеются </w:t>
            </w:r>
            <w:r w:rsidR="00F81759" w:rsidRPr="00D83362">
              <w:rPr>
                <w:rFonts w:ascii="Times New Roman" w:hAnsi="Times New Roman" w:cs="Times New Roman"/>
                <w:b/>
                <w:bCs/>
                <w:sz w:val="22"/>
              </w:rPr>
              <w:t xml:space="preserve">на </w:t>
            </w:r>
            <w:r w:rsidRPr="00D83362">
              <w:rPr>
                <w:rFonts w:ascii="Times New Roman" w:hAnsi="Times New Roman" w:cs="Times New Roman"/>
                <w:b/>
                <w:bCs/>
                <w:sz w:val="22"/>
              </w:rPr>
              <w:t>01.01.201</w:t>
            </w:r>
            <w:r w:rsidR="00F81759" w:rsidRPr="00D83362">
              <w:rPr>
                <w:rFonts w:ascii="Times New Roman" w:hAnsi="Times New Roman" w:cs="Times New Roman"/>
                <w:b/>
                <w:bCs/>
                <w:sz w:val="22"/>
              </w:rPr>
              <w:t>6</w:t>
            </w:r>
          </w:p>
        </w:tc>
        <w:tc>
          <w:tcPr>
            <w:tcW w:w="671" w:type="pct"/>
            <w:shd w:val="clear" w:color="auto" w:fill="auto"/>
            <w:vAlign w:val="center"/>
          </w:tcPr>
          <w:p w:rsidR="00505F4B" w:rsidRPr="00D83362" w:rsidRDefault="00505F4B" w:rsidP="009D5C8D">
            <w:pPr>
              <w:ind w:right="-132"/>
              <w:jc w:val="center"/>
              <w:rPr>
                <w:rFonts w:ascii="Times New Roman" w:hAnsi="Times New Roman" w:cs="Times New Roman"/>
                <w:b/>
                <w:bCs/>
              </w:rPr>
            </w:pPr>
            <w:r w:rsidRPr="00D83362">
              <w:rPr>
                <w:rFonts w:ascii="Times New Roman" w:hAnsi="Times New Roman" w:cs="Times New Roman"/>
                <w:b/>
                <w:bCs/>
                <w:sz w:val="22"/>
              </w:rPr>
              <w:t>Рекомендуемая обеспеченность на 1000 жителей</w:t>
            </w:r>
          </w:p>
        </w:tc>
        <w:tc>
          <w:tcPr>
            <w:tcW w:w="671" w:type="pct"/>
            <w:shd w:val="clear" w:color="auto" w:fill="auto"/>
            <w:vAlign w:val="center"/>
          </w:tcPr>
          <w:p w:rsidR="00505F4B" w:rsidRPr="00D83362" w:rsidRDefault="00D1022C" w:rsidP="009D5C8D">
            <w:pPr>
              <w:ind w:left="-107" w:right="-104"/>
              <w:jc w:val="center"/>
              <w:rPr>
                <w:rFonts w:ascii="Times New Roman" w:hAnsi="Times New Roman" w:cs="Times New Roman"/>
                <w:b/>
                <w:bCs/>
              </w:rPr>
            </w:pPr>
            <w:r w:rsidRPr="00D83362">
              <w:rPr>
                <w:rFonts w:ascii="Times New Roman" w:hAnsi="Times New Roman" w:cs="Times New Roman"/>
                <w:b/>
                <w:bCs/>
                <w:sz w:val="22"/>
              </w:rPr>
              <w:t>Расчётное</w:t>
            </w:r>
            <w:r w:rsidR="00505F4B" w:rsidRPr="00D83362">
              <w:rPr>
                <w:rFonts w:ascii="Times New Roman" w:hAnsi="Times New Roman" w:cs="Times New Roman"/>
                <w:b/>
                <w:bCs/>
                <w:sz w:val="22"/>
              </w:rPr>
              <w:t xml:space="preserve"> кол. </w:t>
            </w:r>
          </w:p>
        </w:tc>
        <w:tc>
          <w:tcPr>
            <w:tcW w:w="1194" w:type="pct"/>
            <w:shd w:val="clear" w:color="auto" w:fill="auto"/>
            <w:noWrap/>
            <w:vAlign w:val="center"/>
          </w:tcPr>
          <w:p w:rsidR="00505F4B" w:rsidRPr="00D83362" w:rsidRDefault="00396CB5" w:rsidP="009D5C8D">
            <w:pPr>
              <w:jc w:val="center"/>
              <w:rPr>
                <w:rFonts w:ascii="Times New Roman" w:hAnsi="Times New Roman" w:cs="Times New Roman"/>
                <w:b/>
                <w:bCs/>
              </w:rPr>
            </w:pPr>
            <w:r w:rsidRPr="00D83362">
              <w:rPr>
                <w:rFonts w:ascii="Times New Roman" w:hAnsi="Times New Roman" w:cs="Times New Roman"/>
                <w:b/>
                <w:bCs/>
                <w:sz w:val="22"/>
              </w:rPr>
              <w:t>Размещение</w:t>
            </w:r>
          </w:p>
        </w:tc>
      </w:tr>
      <w:tr w:rsidR="00D502ED" w:rsidRPr="00D83362" w:rsidTr="007F2F60">
        <w:trPr>
          <w:trHeight w:val="20"/>
        </w:trPr>
        <w:tc>
          <w:tcPr>
            <w:tcW w:w="1209" w:type="pct"/>
            <w:shd w:val="clear" w:color="auto" w:fill="auto"/>
            <w:noWrap/>
            <w:vAlign w:val="center"/>
          </w:tcPr>
          <w:p w:rsidR="00D502ED" w:rsidRPr="00D83362" w:rsidRDefault="00D502ED" w:rsidP="009D5C8D">
            <w:pPr>
              <w:jc w:val="center"/>
              <w:rPr>
                <w:rFonts w:ascii="Times New Roman" w:hAnsi="Times New Roman" w:cs="Times New Roman"/>
              </w:rPr>
            </w:pPr>
            <w:r w:rsidRPr="00D83362">
              <w:rPr>
                <w:rFonts w:ascii="Times New Roman" w:hAnsi="Times New Roman" w:cs="Times New Roman"/>
                <w:sz w:val="22"/>
              </w:rPr>
              <w:t>1</w:t>
            </w:r>
          </w:p>
        </w:tc>
        <w:tc>
          <w:tcPr>
            <w:tcW w:w="609" w:type="pct"/>
            <w:shd w:val="clear" w:color="auto" w:fill="auto"/>
            <w:vAlign w:val="center"/>
          </w:tcPr>
          <w:p w:rsidR="00D502ED" w:rsidRPr="00D83362" w:rsidRDefault="00D502ED" w:rsidP="009D5C8D">
            <w:pPr>
              <w:jc w:val="center"/>
              <w:rPr>
                <w:rFonts w:ascii="Times New Roman" w:hAnsi="Times New Roman" w:cs="Times New Roman"/>
              </w:rPr>
            </w:pPr>
            <w:r w:rsidRPr="00D83362">
              <w:rPr>
                <w:rFonts w:ascii="Times New Roman" w:hAnsi="Times New Roman" w:cs="Times New Roman"/>
                <w:sz w:val="22"/>
              </w:rPr>
              <w:t>2</w:t>
            </w:r>
          </w:p>
        </w:tc>
        <w:tc>
          <w:tcPr>
            <w:tcW w:w="646" w:type="pct"/>
            <w:shd w:val="clear" w:color="auto" w:fill="auto"/>
            <w:noWrap/>
            <w:vAlign w:val="center"/>
          </w:tcPr>
          <w:p w:rsidR="00D502ED" w:rsidRPr="00D83362" w:rsidRDefault="00D502ED" w:rsidP="009D5C8D">
            <w:pPr>
              <w:jc w:val="center"/>
              <w:rPr>
                <w:rFonts w:ascii="Times New Roman" w:hAnsi="Times New Roman" w:cs="Times New Roman"/>
              </w:rPr>
            </w:pPr>
            <w:r w:rsidRPr="00D83362">
              <w:rPr>
                <w:rFonts w:ascii="Times New Roman" w:hAnsi="Times New Roman" w:cs="Times New Roman"/>
                <w:sz w:val="22"/>
              </w:rPr>
              <w:t>3</w:t>
            </w:r>
          </w:p>
        </w:tc>
        <w:tc>
          <w:tcPr>
            <w:tcW w:w="671" w:type="pct"/>
            <w:shd w:val="clear" w:color="auto" w:fill="auto"/>
            <w:noWrap/>
            <w:vAlign w:val="center"/>
          </w:tcPr>
          <w:p w:rsidR="00D502ED" w:rsidRPr="00D83362" w:rsidRDefault="00D502ED" w:rsidP="009D5C8D">
            <w:pPr>
              <w:jc w:val="center"/>
              <w:rPr>
                <w:rFonts w:ascii="Times New Roman" w:hAnsi="Times New Roman" w:cs="Times New Roman"/>
              </w:rPr>
            </w:pPr>
            <w:r w:rsidRPr="00D83362">
              <w:rPr>
                <w:rFonts w:ascii="Times New Roman" w:hAnsi="Times New Roman" w:cs="Times New Roman"/>
                <w:sz w:val="22"/>
              </w:rPr>
              <w:t>4</w:t>
            </w:r>
          </w:p>
        </w:tc>
        <w:tc>
          <w:tcPr>
            <w:tcW w:w="671" w:type="pct"/>
            <w:shd w:val="clear" w:color="auto" w:fill="auto"/>
            <w:noWrap/>
            <w:vAlign w:val="center"/>
          </w:tcPr>
          <w:p w:rsidR="00D502ED" w:rsidRPr="00D83362" w:rsidRDefault="00D502ED" w:rsidP="009D5C8D">
            <w:pPr>
              <w:jc w:val="center"/>
              <w:rPr>
                <w:rFonts w:ascii="Times New Roman" w:hAnsi="Times New Roman" w:cs="Times New Roman"/>
              </w:rPr>
            </w:pPr>
            <w:r w:rsidRPr="00D83362">
              <w:rPr>
                <w:rFonts w:ascii="Times New Roman" w:hAnsi="Times New Roman" w:cs="Times New Roman"/>
                <w:sz w:val="22"/>
              </w:rPr>
              <w:t>5</w:t>
            </w:r>
          </w:p>
        </w:tc>
        <w:tc>
          <w:tcPr>
            <w:tcW w:w="1194" w:type="pct"/>
            <w:shd w:val="clear" w:color="auto" w:fill="auto"/>
            <w:vAlign w:val="center"/>
          </w:tcPr>
          <w:p w:rsidR="00D502ED" w:rsidRPr="00D83362" w:rsidRDefault="00D502ED" w:rsidP="009D5C8D">
            <w:pPr>
              <w:jc w:val="center"/>
              <w:rPr>
                <w:rFonts w:ascii="Times New Roman" w:hAnsi="Times New Roman" w:cs="Times New Roman"/>
              </w:rPr>
            </w:pPr>
            <w:r w:rsidRPr="00D83362">
              <w:rPr>
                <w:rFonts w:ascii="Times New Roman" w:hAnsi="Times New Roman" w:cs="Times New Roman"/>
                <w:sz w:val="22"/>
              </w:rPr>
              <w:t>6</w:t>
            </w:r>
          </w:p>
        </w:tc>
      </w:tr>
      <w:tr w:rsidR="00505F4B" w:rsidRPr="00D83362" w:rsidTr="007F2F60">
        <w:trPr>
          <w:trHeight w:val="20"/>
        </w:trPr>
        <w:tc>
          <w:tcPr>
            <w:tcW w:w="1209" w:type="pct"/>
            <w:shd w:val="clear" w:color="auto" w:fill="auto"/>
            <w:noWrap/>
            <w:vAlign w:val="center"/>
          </w:tcPr>
          <w:p w:rsidR="00505F4B" w:rsidRPr="00D83362" w:rsidRDefault="00505F4B" w:rsidP="00C31FF4">
            <w:pPr>
              <w:spacing w:line="276" w:lineRule="auto"/>
              <w:rPr>
                <w:rFonts w:ascii="Times New Roman" w:hAnsi="Times New Roman" w:cs="Times New Roman"/>
              </w:rPr>
            </w:pPr>
            <w:r w:rsidRPr="00D83362">
              <w:rPr>
                <w:rFonts w:ascii="Times New Roman" w:hAnsi="Times New Roman" w:cs="Times New Roman"/>
                <w:sz w:val="22"/>
              </w:rPr>
              <w:t>.Дошкольные детские учреждения</w:t>
            </w:r>
          </w:p>
        </w:tc>
        <w:tc>
          <w:tcPr>
            <w:tcW w:w="609" w:type="pct"/>
            <w:shd w:val="clear" w:color="auto" w:fill="auto"/>
            <w:vAlign w:val="center"/>
          </w:tcPr>
          <w:p w:rsidR="00505F4B" w:rsidRPr="00D83362" w:rsidRDefault="00505F4B" w:rsidP="00C31FF4">
            <w:pPr>
              <w:spacing w:line="276" w:lineRule="auto"/>
              <w:jc w:val="center"/>
              <w:rPr>
                <w:rFonts w:ascii="Times New Roman" w:hAnsi="Times New Roman" w:cs="Times New Roman"/>
              </w:rPr>
            </w:pPr>
            <w:r w:rsidRPr="00D83362">
              <w:rPr>
                <w:rFonts w:ascii="Times New Roman" w:hAnsi="Times New Roman" w:cs="Times New Roman"/>
                <w:sz w:val="22"/>
              </w:rPr>
              <w:t>мест</w:t>
            </w:r>
          </w:p>
        </w:tc>
        <w:tc>
          <w:tcPr>
            <w:tcW w:w="646" w:type="pct"/>
            <w:shd w:val="clear" w:color="auto" w:fill="auto"/>
            <w:noWrap/>
            <w:vAlign w:val="center"/>
          </w:tcPr>
          <w:p w:rsidR="00C922E9" w:rsidRPr="00D83362" w:rsidRDefault="00C922E9" w:rsidP="00C31FF4">
            <w:pPr>
              <w:spacing w:line="276" w:lineRule="auto"/>
              <w:jc w:val="center"/>
              <w:rPr>
                <w:rFonts w:ascii="Times New Roman" w:hAnsi="Times New Roman" w:cs="Times New Roman"/>
              </w:rPr>
            </w:pPr>
          </w:p>
          <w:p w:rsidR="00C922E9" w:rsidRPr="00D83362" w:rsidRDefault="00C922E9" w:rsidP="00C31FF4">
            <w:pPr>
              <w:spacing w:line="276" w:lineRule="auto"/>
              <w:jc w:val="center"/>
              <w:rPr>
                <w:rFonts w:ascii="Times New Roman" w:hAnsi="Times New Roman" w:cs="Times New Roman"/>
              </w:rPr>
            </w:pPr>
            <w:r w:rsidRPr="00D83362">
              <w:rPr>
                <w:rFonts w:ascii="Times New Roman" w:hAnsi="Times New Roman" w:cs="Times New Roman"/>
                <w:sz w:val="22"/>
              </w:rPr>
              <w:t>1</w:t>
            </w:r>
            <w:r w:rsidR="00C31FF4" w:rsidRPr="00D83362">
              <w:rPr>
                <w:rFonts w:ascii="Times New Roman" w:hAnsi="Times New Roman" w:cs="Times New Roman"/>
                <w:sz w:val="22"/>
              </w:rPr>
              <w:t>1</w:t>
            </w:r>
            <w:r w:rsidRPr="00D83362">
              <w:rPr>
                <w:rFonts w:ascii="Times New Roman" w:hAnsi="Times New Roman" w:cs="Times New Roman"/>
                <w:sz w:val="22"/>
              </w:rPr>
              <w:t>0</w:t>
            </w:r>
          </w:p>
          <w:p w:rsidR="00505F4B" w:rsidRPr="00D83362" w:rsidRDefault="00505F4B" w:rsidP="00C31FF4">
            <w:pPr>
              <w:spacing w:line="276" w:lineRule="auto"/>
              <w:jc w:val="center"/>
              <w:rPr>
                <w:rFonts w:ascii="Times New Roman" w:hAnsi="Times New Roman" w:cs="Times New Roman"/>
              </w:rPr>
            </w:pPr>
          </w:p>
        </w:tc>
        <w:tc>
          <w:tcPr>
            <w:tcW w:w="671" w:type="pct"/>
            <w:shd w:val="clear" w:color="auto" w:fill="auto"/>
            <w:noWrap/>
            <w:vAlign w:val="center"/>
          </w:tcPr>
          <w:p w:rsidR="00505F4B"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26</w:t>
            </w:r>
          </w:p>
        </w:tc>
        <w:tc>
          <w:tcPr>
            <w:tcW w:w="671" w:type="pct"/>
            <w:shd w:val="clear" w:color="auto" w:fill="auto"/>
            <w:noWrap/>
            <w:vAlign w:val="center"/>
          </w:tcPr>
          <w:p w:rsidR="00505F4B" w:rsidRPr="00D83362" w:rsidRDefault="00C922E9" w:rsidP="00C31FF4">
            <w:pPr>
              <w:spacing w:line="276" w:lineRule="auto"/>
              <w:jc w:val="center"/>
              <w:rPr>
                <w:rFonts w:ascii="Times New Roman" w:hAnsi="Times New Roman" w:cs="Times New Roman"/>
              </w:rPr>
            </w:pPr>
            <w:r w:rsidRPr="00D83362">
              <w:rPr>
                <w:rFonts w:ascii="Times New Roman" w:hAnsi="Times New Roman" w:cs="Times New Roman"/>
                <w:sz w:val="22"/>
              </w:rPr>
              <w:t>5</w:t>
            </w:r>
            <w:r w:rsidR="00C31FF4" w:rsidRPr="00D83362">
              <w:rPr>
                <w:rFonts w:ascii="Times New Roman" w:hAnsi="Times New Roman" w:cs="Times New Roman"/>
                <w:sz w:val="22"/>
              </w:rPr>
              <w:t>0</w:t>
            </w:r>
          </w:p>
        </w:tc>
        <w:tc>
          <w:tcPr>
            <w:tcW w:w="1194" w:type="pct"/>
            <w:shd w:val="clear" w:color="auto" w:fill="auto"/>
            <w:vAlign w:val="center"/>
          </w:tcPr>
          <w:p w:rsidR="00505F4B" w:rsidRPr="00D83362" w:rsidRDefault="007F2F60" w:rsidP="00C31FF4">
            <w:pPr>
              <w:spacing w:line="276" w:lineRule="auto"/>
              <w:rPr>
                <w:rFonts w:ascii="Times New Roman" w:hAnsi="Times New Roman" w:cs="Times New Roman"/>
              </w:rPr>
            </w:pPr>
            <w:r w:rsidRPr="00D83362">
              <w:rPr>
                <w:rFonts w:ascii="Times New Roman" w:hAnsi="Times New Roman" w:cs="Times New Roman"/>
                <w:sz w:val="22"/>
              </w:rPr>
              <w:t>малокомплектные дошкольные учреждения с разновозрастными группами – не более 45 мест), совмещенные с начальной школой (о</w:t>
            </w:r>
            <w:r w:rsidR="00A6660D" w:rsidRPr="00D83362">
              <w:rPr>
                <w:rFonts w:ascii="Times New Roman" w:hAnsi="Times New Roman" w:cs="Times New Roman"/>
                <w:sz w:val="22"/>
              </w:rPr>
              <w:t>б</w:t>
            </w:r>
            <w:r w:rsidRPr="00D83362">
              <w:rPr>
                <w:rFonts w:ascii="Times New Roman" w:hAnsi="Times New Roman" w:cs="Times New Roman"/>
                <w:sz w:val="22"/>
              </w:rPr>
              <w:t>щей вместимостью не более 200 мест)</w:t>
            </w:r>
          </w:p>
        </w:tc>
      </w:tr>
      <w:tr w:rsidR="00505F4B" w:rsidRPr="00D83362" w:rsidTr="007F2F60">
        <w:trPr>
          <w:trHeight w:val="20"/>
        </w:trPr>
        <w:tc>
          <w:tcPr>
            <w:tcW w:w="1209" w:type="pct"/>
            <w:shd w:val="clear" w:color="auto" w:fill="auto"/>
            <w:noWrap/>
            <w:vAlign w:val="center"/>
          </w:tcPr>
          <w:p w:rsidR="00505F4B" w:rsidRPr="00D83362" w:rsidRDefault="00DB7922" w:rsidP="00C31FF4">
            <w:pPr>
              <w:spacing w:line="276" w:lineRule="auto"/>
              <w:rPr>
                <w:rFonts w:ascii="Times New Roman" w:hAnsi="Times New Roman" w:cs="Times New Roman"/>
              </w:rPr>
            </w:pPr>
            <w:r w:rsidRPr="00D83362">
              <w:rPr>
                <w:rFonts w:ascii="Times New Roman" w:hAnsi="Times New Roman" w:cs="Times New Roman"/>
                <w:sz w:val="22"/>
              </w:rPr>
              <w:t>Общеобразовательные</w:t>
            </w:r>
            <w:r w:rsidR="00505F4B" w:rsidRPr="00D83362">
              <w:rPr>
                <w:rFonts w:ascii="Times New Roman" w:hAnsi="Times New Roman" w:cs="Times New Roman"/>
                <w:sz w:val="22"/>
              </w:rPr>
              <w:t xml:space="preserve"> </w:t>
            </w:r>
            <w:r w:rsidR="007F2F60" w:rsidRPr="00D83362">
              <w:rPr>
                <w:rFonts w:ascii="Times New Roman" w:hAnsi="Times New Roman" w:cs="Times New Roman"/>
                <w:sz w:val="22"/>
              </w:rPr>
              <w:t>учреждения</w:t>
            </w:r>
          </w:p>
        </w:tc>
        <w:tc>
          <w:tcPr>
            <w:tcW w:w="609" w:type="pct"/>
            <w:shd w:val="clear" w:color="auto" w:fill="auto"/>
            <w:vAlign w:val="center"/>
          </w:tcPr>
          <w:p w:rsidR="00505F4B" w:rsidRPr="00D83362" w:rsidRDefault="00505F4B" w:rsidP="00C31FF4">
            <w:pPr>
              <w:spacing w:line="276" w:lineRule="auto"/>
              <w:jc w:val="center"/>
              <w:rPr>
                <w:rFonts w:ascii="Times New Roman" w:hAnsi="Times New Roman" w:cs="Times New Roman"/>
              </w:rPr>
            </w:pPr>
            <w:r w:rsidRPr="00D83362">
              <w:rPr>
                <w:rFonts w:ascii="Times New Roman" w:hAnsi="Times New Roman" w:cs="Times New Roman"/>
                <w:sz w:val="22"/>
              </w:rPr>
              <w:t>мест</w:t>
            </w:r>
          </w:p>
        </w:tc>
        <w:tc>
          <w:tcPr>
            <w:tcW w:w="646" w:type="pct"/>
            <w:shd w:val="clear" w:color="auto" w:fill="auto"/>
            <w:noWrap/>
            <w:vAlign w:val="center"/>
          </w:tcPr>
          <w:p w:rsidR="00505F4B" w:rsidRPr="00D83362" w:rsidRDefault="00A6660D" w:rsidP="00C31FF4">
            <w:pPr>
              <w:spacing w:line="276" w:lineRule="auto"/>
              <w:jc w:val="center"/>
              <w:rPr>
                <w:rFonts w:ascii="Times New Roman" w:hAnsi="Times New Roman" w:cs="Times New Roman"/>
              </w:rPr>
            </w:pPr>
            <w:r w:rsidRPr="00D83362">
              <w:rPr>
                <w:rFonts w:ascii="Times New Roman" w:hAnsi="Times New Roman" w:cs="Times New Roman"/>
                <w:sz w:val="22"/>
              </w:rPr>
              <w:t>60</w:t>
            </w:r>
            <w:r w:rsidR="007F2F60" w:rsidRPr="00D83362">
              <w:rPr>
                <w:rFonts w:ascii="Times New Roman" w:hAnsi="Times New Roman" w:cs="Times New Roman"/>
                <w:sz w:val="22"/>
              </w:rPr>
              <w:t>0</w:t>
            </w:r>
          </w:p>
        </w:tc>
        <w:tc>
          <w:tcPr>
            <w:tcW w:w="671" w:type="pct"/>
            <w:shd w:val="clear" w:color="auto" w:fill="auto"/>
            <w:noWrap/>
            <w:vAlign w:val="center"/>
          </w:tcPr>
          <w:p w:rsidR="00505F4B" w:rsidRPr="00D83362" w:rsidRDefault="00D1022C" w:rsidP="00C31FF4">
            <w:pPr>
              <w:spacing w:line="276" w:lineRule="auto"/>
              <w:jc w:val="center"/>
              <w:rPr>
                <w:rFonts w:ascii="Times New Roman" w:hAnsi="Times New Roman" w:cs="Times New Roman"/>
                <w:lang w:val="en-US"/>
              </w:rPr>
            </w:pPr>
            <w:r w:rsidRPr="00D83362">
              <w:rPr>
                <w:rFonts w:ascii="Times New Roman" w:hAnsi="Times New Roman" w:cs="Times New Roman"/>
                <w:sz w:val="22"/>
              </w:rPr>
              <w:t>108</w:t>
            </w:r>
          </w:p>
        </w:tc>
        <w:tc>
          <w:tcPr>
            <w:tcW w:w="671" w:type="pct"/>
            <w:shd w:val="clear" w:color="auto" w:fill="auto"/>
            <w:noWrap/>
            <w:vAlign w:val="center"/>
          </w:tcPr>
          <w:p w:rsidR="00505F4B" w:rsidRPr="00D83362" w:rsidRDefault="00A6660D" w:rsidP="00C31FF4">
            <w:pPr>
              <w:spacing w:line="276" w:lineRule="auto"/>
              <w:jc w:val="center"/>
              <w:rPr>
                <w:rFonts w:ascii="Times New Roman" w:hAnsi="Times New Roman" w:cs="Times New Roman"/>
              </w:rPr>
            </w:pPr>
            <w:r w:rsidRPr="00D83362">
              <w:rPr>
                <w:rFonts w:ascii="Times New Roman" w:hAnsi="Times New Roman" w:cs="Times New Roman"/>
                <w:sz w:val="22"/>
              </w:rPr>
              <w:t>2</w:t>
            </w:r>
            <w:r w:rsidR="00C31FF4" w:rsidRPr="00D83362">
              <w:rPr>
                <w:rFonts w:ascii="Times New Roman" w:hAnsi="Times New Roman" w:cs="Times New Roman"/>
                <w:sz w:val="22"/>
              </w:rPr>
              <w:t>03</w:t>
            </w:r>
          </w:p>
        </w:tc>
        <w:tc>
          <w:tcPr>
            <w:tcW w:w="1194" w:type="pct"/>
            <w:shd w:val="clear" w:color="auto" w:fill="auto"/>
            <w:vAlign w:val="center"/>
          </w:tcPr>
          <w:p w:rsidR="00505F4B" w:rsidRPr="00D83362" w:rsidRDefault="00505F4B" w:rsidP="00C31FF4">
            <w:pPr>
              <w:spacing w:line="276" w:lineRule="auto"/>
              <w:rPr>
                <w:rFonts w:ascii="Times New Roman" w:hAnsi="Times New Roman" w:cs="Times New Roman"/>
              </w:rPr>
            </w:pPr>
          </w:p>
        </w:tc>
      </w:tr>
      <w:tr w:rsidR="00505F4B" w:rsidRPr="00D83362" w:rsidTr="007F2F60">
        <w:trPr>
          <w:trHeight w:val="20"/>
        </w:trPr>
        <w:tc>
          <w:tcPr>
            <w:tcW w:w="1209" w:type="pct"/>
            <w:shd w:val="clear" w:color="auto" w:fill="auto"/>
            <w:vAlign w:val="center"/>
          </w:tcPr>
          <w:p w:rsidR="00505F4B" w:rsidRPr="00D83362" w:rsidRDefault="00D1022C" w:rsidP="00C31FF4">
            <w:pPr>
              <w:spacing w:line="276" w:lineRule="auto"/>
              <w:rPr>
                <w:rFonts w:ascii="Times New Roman" w:hAnsi="Times New Roman" w:cs="Times New Roman"/>
              </w:rPr>
            </w:pPr>
            <w:r w:rsidRPr="00D83362">
              <w:rPr>
                <w:rFonts w:ascii="Times New Roman" w:hAnsi="Times New Roman" w:cs="Times New Roman"/>
                <w:sz w:val="22"/>
              </w:rPr>
              <w:t>Продовольственные магазины</w:t>
            </w:r>
          </w:p>
        </w:tc>
        <w:tc>
          <w:tcPr>
            <w:tcW w:w="609" w:type="pct"/>
            <w:shd w:val="clear" w:color="auto" w:fill="auto"/>
            <w:vAlign w:val="center"/>
          </w:tcPr>
          <w:p w:rsidR="00505F4B" w:rsidRPr="00D83362" w:rsidRDefault="00D502ED" w:rsidP="00C31FF4">
            <w:pPr>
              <w:spacing w:line="276" w:lineRule="auto"/>
              <w:jc w:val="center"/>
              <w:rPr>
                <w:rFonts w:ascii="Times New Roman" w:hAnsi="Times New Roman" w:cs="Times New Roman"/>
                <w:vertAlign w:val="superscript"/>
              </w:rPr>
            </w:pPr>
            <w:r w:rsidRPr="00D83362">
              <w:rPr>
                <w:rFonts w:ascii="Times New Roman" w:hAnsi="Times New Roman" w:cs="Times New Roman"/>
                <w:sz w:val="22"/>
              </w:rPr>
              <w:t>м</w:t>
            </w:r>
            <w:r w:rsidRPr="00D83362">
              <w:rPr>
                <w:rFonts w:ascii="Times New Roman" w:hAnsi="Times New Roman" w:cs="Times New Roman"/>
                <w:sz w:val="22"/>
                <w:vertAlign w:val="superscript"/>
              </w:rPr>
              <w:t>2</w:t>
            </w:r>
          </w:p>
          <w:p w:rsidR="00D502ED" w:rsidRPr="00D83362" w:rsidRDefault="00D502ED" w:rsidP="00C31FF4">
            <w:pPr>
              <w:spacing w:line="276" w:lineRule="auto"/>
              <w:jc w:val="center"/>
              <w:rPr>
                <w:rFonts w:ascii="Times New Roman" w:hAnsi="Times New Roman" w:cs="Times New Roman"/>
              </w:rPr>
            </w:pPr>
          </w:p>
        </w:tc>
        <w:tc>
          <w:tcPr>
            <w:tcW w:w="646" w:type="pct"/>
            <w:shd w:val="clear" w:color="auto" w:fill="auto"/>
            <w:noWrap/>
            <w:vAlign w:val="center"/>
          </w:tcPr>
          <w:p w:rsidR="00D502ED" w:rsidRPr="00D83362" w:rsidRDefault="00C31FF4" w:rsidP="00C31FF4">
            <w:pPr>
              <w:spacing w:line="276" w:lineRule="auto"/>
              <w:jc w:val="center"/>
              <w:rPr>
                <w:rFonts w:ascii="Times New Roman" w:hAnsi="Times New Roman" w:cs="Times New Roman"/>
              </w:rPr>
            </w:pPr>
            <w:r w:rsidRPr="00D83362">
              <w:rPr>
                <w:rFonts w:ascii="Times New Roman" w:hAnsi="Times New Roman" w:cs="Times New Roman"/>
                <w:sz w:val="22"/>
              </w:rPr>
              <w:t>-</w:t>
            </w:r>
          </w:p>
          <w:p w:rsidR="00505F4B" w:rsidRPr="00D83362" w:rsidRDefault="00505F4B" w:rsidP="00C31FF4">
            <w:pPr>
              <w:spacing w:line="276" w:lineRule="auto"/>
              <w:jc w:val="center"/>
              <w:rPr>
                <w:rFonts w:ascii="Times New Roman" w:hAnsi="Times New Roman" w:cs="Times New Roman"/>
              </w:rPr>
            </w:pPr>
          </w:p>
        </w:tc>
        <w:tc>
          <w:tcPr>
            <w:tcW w:w="671" w:type="pct"/>
            <w:shd w:val="clear" w:color="auto" w:fill="auto"/>
            <w:noWrap/>
            <w:vAlign w:val="center"/>
          </w:tcPr>
          <w:p w:rsidR="00D502ED"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100</w:t>
            </w:r>
          </w:p>
          <w:p w:rsidR="00D502ED" w:rsidRPr="00D83362" w:rsidRDefault="00D502ED" w:rsidP="00C31FF4">
            <w:pPr>
              <w:spacing w:line="276" w:lineRule="auto"/>
              <w:jc w:val="center"/>
              <w:rPr>
                <w:rFonts w:ascii="Times New Roman" w:hAnsi="Times New Roman" w:cs="Times New Roman"/>
              </w:rPr>
            </w:pPr>
          </w:p>
        </w:tc>
        <w:tc>
          <w:tcPr>
            <w:tcW w:w="671" w:type="pct"/>
            <w:shd w:val="clear" w:color="auto" w:fill="auto"/>
            <w:noWrap/>
            <w:vAlign w:val="center"/>
          </w:tcPr>
          <w:p w:rsidR="00D502ED" w:rsidRPr="00D83362" w:rsidRDefault="00C31FF4" w:rsidP="00C31FF4">
            <w:pPr>
              <w:spacing w:line="276" w:lineRule="auto"/>
              <w:jc w:val="center"/>
              <w:rPr>
                <w:rFonts w:ascii="Times New Roman" w:hAnsi="Times New Roman" w:cs="Times New Roman"/>
              </w:rPr>
            </w:pPr>
            <w:r w:rsidRPr="00D83362">
              <w:rPr>
                <w:rFonts w:ascii="Times New Roman" w:hAnsi="Times New Roman" w:cs="Times New Roman"/>
                <w:sz w:val="22"/>
              </w:rPr>
              <w:t>188</w:t>
            </w:r>
          </w:p>
          <w:p w:rsidR="00D502ED" w:rsidRPr="00D83362" w:rsidRDefault="00D502ED" w:rsidP="00C31FF4">
            <w:pPr>
              <w:spacing w:line="276" w:lineRule="auto"/>
              <w:jc w:val="center"/>
              <w:rPr>
                <w:rFonts w:ascii="Times New Roman" w:hAnsi="Times New Roman" w:cs="Times New Roman"/>
              </w:rPr>
            </w:pPr>
          </w:p>
        </w:tc>
        <w:tc>
          <w:tcPr>
            <w:tcW w:w="1194" w:type="pct"/>
            <w:shd w:val="clear" w:color="auto" w:fill="auto"/>
            <w:vAlign w:val="center"/>
          </w:tcPr>
          <w:p w:rsidR="00505F4B" w:rsidRPr="00D83362" w:rsidRDefault="00396CB5" w:rsidP="00C31FF4">
            <w:pPr>
              <w:spacing w:line="276" w:lineRule="auto"/>
              <w:rPr>
                <w:rFonts w:ascii="Times New Roman" w:hAnsi="Times New Roman" w:cs="Times New Roman"/>
              </w:rPr>
            </w:pPr>
            <w:r w:rsidRPr="00D83362">
              <w:rPr>
                <w:rFonts w:ascii="Times New Roman" w:hAnsi="Times New Roman" w:cs="Times New Roman"/>
                <w:sz w:val="22"/>
              </w:rPr>
              <w:t>Отдельно стоящие, встроенные, встроено-пристроенные</w:t>
            </w:r>
          </w:p>
        </w:tc>
      </w:tr>
      <w:tr w:rsidR="00D1022C" w:rsidRPr="00D83362" w:rsidTr="007F2F60">
        <w:trPr>
          <w:trHeight w:val="20"/>
        </w:trPr>
        <w:tc>
          <w:tcPr>
            <w:tcW w:w="1209" w:type="pct"/>
            <w:shd w:val="clear" w:color="auto" w:fill="auto"/>
            <w:vAlign w:val="center"/>
          </w:tcPr>
          <w:p w:rsidR="00D1022C" w:rsidRPr="00D83362" w:rsidRDefault="00D1022C" w:rsidP="00C31FF4">
            <w:pPr>
              <w:spacing w:line="276" w:lineRule="auto"/>
              <w:rPr>
                <w:rFonts w:ascii="Times New Roman" w:hAnsi="Times New Roman" w:cs="Times New Roman"/>
              </w:rPr>
            </w:pPr>
            <w:r w:rsidRPr="00D83362">
              <w:rPr>
                <w:rFonts w:ascii="Times New Roman" w:hAnsi="Times New Roman" w:cs="Times New Roman"/>
                <w:sz w:val="22"/>
              </w:rPr>
              <w:t>Непродовольственные магазины товаров первой необходимости</w:t>
            </w:r>
          </w:p>
        </w:tc>
        <w:tc>
          <w:tcPr>
            <w:tcW w:w="609" w:type="pct"/>
            <w:shd w:val="clear" w:color="auto" w:fill="auto"/>
            <w:vAlign w:val="center"/>
          </w:tcPr>
          <w:p w:rsidR="00D1022C" w:rsidRPr="00D83362" w:rsidRDefault="00D1022C" w:rsidP="00C31FF4">
            <w:pPr>
              <w:spacing w:line="276" w:lineRule="auto"/>
              <w:jc w:val="center"/>
              <w:rPr>
                <w:rFonts w:ascii="Times New Roman" w:hAnsi="Times New Roman" w:cs="Times New Roman"/>
                <w:vertAlign w:val="superscript"/>
              </w:rPr>
            </w:pPr>
            <w:r w:rsidRPr="00D83362">
              <w:rPr>
                <w:rFonts w:ascii="Times New Roman" w:hAnsi="Times New Roman" w:cs="Times New Roman"/>
                <w:sz w:val="22"/>
              </w:rPr>
              <w:t>м</w:t>
            </w:r>
            <w:r w:rsidRPr="00D83362">
              <w:rPr>
                <w:rFonts w:ascii="Times New Roman" w:hAnsi="Times New Roman" w:cs="Times New Roman"/>
                <w:sz w:val="22"/>
                <w:vertAlign w:val="superscript"/>
              </w:rPr>
              <w:t>2</w:t>
            </w:r>
          </w:p>
          <w:p w:rsidR="00D1022C" w:rsidRPr="00D83362" w:rsidRDefault="00D1022C" w:rsidP="00C31FF4">
            <w:pPr>
              <w:spacing w:line="276" w:lineRule="auto"/>
              <w:jc w:val="center"/>
              <w:rPr>
                <w:rFonts w:ascii="Times New Roman" w:hAnsi="Times New Roman" w:cs="Times New Roman"/>
              </w:rPr>
            </w:pPr>
          </w:p>
        </w:tc>
        <w:tc>
          <w:tcPr>
            <w:tcW w:w="646" w:type="pct"/>
            <w:shd w:val="clear" w:color="auto" w:fill="auto"/>
            <w:noWrap/>
            <w:vAlign w:val="center"/>
          </w:tcPr>
          <w:p w:rsidR="00A6660D" w:rsidRPr="00D83362" w:rsidRDefault="00A6660D" w:rsidP="00C31FF4">
            <w:pPr>
              <w:spacing w:line="276" w:lineRule="auto"/>
              <w:jc w:val="center"/>
              <w:rPr>
                <w:rFonts w:ascii="Times New Roman" w:hAnsi="Times New Roman" w:cs="Times New Roman"/>
              </w:rPr>
            </w:pPr>
          </w:p>
          <w:p w:rsidR="00DB7922" w:rsidRPr="00D83362" w:rsidRDefault="00C31FF4" w:rsidP="00C31FF4">
            <w:pPr>
              <w:spacing w:line="276" w:lineRule="auto"/>
              <w:jc w:val="center"/>
              <w:rPr>
                <w:rFonts w:ascii="Times New Roman" w:hAnsi="Times New Roman" w:cs="Times New Roman"/>
              </w:rPr>
            </w:pPr>
            <w:r w:rsidRPr="00D83362">
              <w:rPr>
                <w:rFonts w:ascii="Times New Roman" w:hAnsi="Times New Roman" w:cs="Times New Roman"/>
                <w:sz w:val="22"/>
              </w:rPr>
              <w:t>-</w:t>
            </w:r>
          </w:p>
          <w:p w:rsidR="00D1022C" w:rsidRPr="00D83362" w:rsidRDefault="00D1022C" w:rsidP="00C31FF4">
            <w:pPr>
              <w:spacing w:line="276" w:lineRule="auto"/>
              <w:jc w:val="center"/>
              <w:rPr>
                <w:rFonts w:ascii="Times New Roman" w:hAnsi="Times New Roman" w:cs="Times New Roman"/>
              </w:rPr>
            </w:pPr>
          </w:p>
        </w:tc>
        <w:tc>
          <w:tcPr>
            <w:tcW w:w="671"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200</w:t>
            </w:r>
          </w:p>
        </w:tc>
        <w:tc>
          <w:tcPr>
            <w:tcW w:w="671" w:type="pct"/>
            <w:shd w:val="clear" w:color="auto" w:fill="auto"/>
            <w:noWrap/>
            <w:vAlign w:val="center"/>
          </w:tcPr>
          <w:p w:rsidR="00D1022C" w:rsidRPr="00D83362" w:rsidRDefault="00C31FF4" w:rsidP="00C31FF4">
            <w:pPr>
              <w:spacing w:line="276" w:lineRule="auto"/>
              <w:jc w:val="center"/>
              <w:rPr>
                <w:rFonts w:ascii="Times New Roman" w:hAnsi="Times New Roman" w:cs="Times New Roman"/>
              </w:rPr>
            </w:pPr>
            <w:r w:rsidRPr="00D83362">
              <w:rPr>
                <w:rFonts w:ascii="Times New Roman" w:hAnsi="Times New Roman" w:cs="Times New Roman"/>
                <w:sz w:val="22"/>
              </w:rPr>
              <w:t>380</w:t>
            </w:r>
          </w:p>
        </w:tc>
        <w:tc>
          <w:tcPr>
            <w:tcW w:w="1194" w:type="pct"/>
            <w:shd w:val="clear" w:color="auto" w:fill="auto"/>
            <w:vAlign w:val="center"/>
          </w:tcPr>
          <w:p w:rsidR="00D1022C" w:rsidRPr="00D83362" w:rsidRDefault="00D1022C" w:rsidP="00C31FF4">
            <w:pPr>
              <w:spacing w:line="276" w:lineRule="auto"/>
              <w:rPr>
                <w:rFonts w:ascii="Times New Roman" w:hAnsi="Times New Roman" w:cs="Times New Roman"/>
              </w:rPr>
            </w:pPr>
          </w:p>
        </w:tc>
      </w:tr>
      <w:tr w:rsidR="00D1022C" w:rsidRPr="00D83362" w:rsidTr="007F2F60">
        <w:trPr>
          <w:trHeight w:val="20"/>
        </w:trPr>
        <w:tc>
          <w:tcPr>
            <w:tcW w:w="1209" w:type="pct"/>
            <w:shd w:val="clear" w:color="auto" w:fill="auto"/>
            <w:vAlign w:val="center"/>
          </w:tcPr>
          <w:p w:rsidR="00D1022C" w:rsidRPr="00D83362" w:rsidRDefault="00D1022C" w:rsidP="00C31FF4">
            <w:pPr>
              <w:spacing w:line="276" w:lineRule="auto"/>
              <w:rPr>
                <w:rFonts w:ascii="Times New Roman" w:hAnsi="Times New Roman" w:cs="Times New Roman"/>
              </w:rPr>
            </w:pPr>
            <w:r w:rsidRPr="00D83362">
              <w:rPr>
                <w:rFonts w:ascii="Times New Roman" w:hAnsi="Times New Roman" w:cs="Times New Roman"/>
                <w:sz w:val="22"/>
              </w:rPr>
              <w:t>Аптечный пункт</w:t>
            </w:r>
          </w:p>
        </w:tc>
        <w:tc>
          <w:tcPr>
            <w:tcW w:w="609" w:type="pct"/>
            <w:shd w:val="clear" w:color="auto" w:fill="auto"/>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объект</w:t>
            </w:r>
          </w:p>
        </w:tc>
        <w:tc>
          <w:tcPr>
            <w:tcW w:w="646"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671"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671"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1194" w:type="pct"/>
            <w:shd w:val="clear" w:color="auto" w:fill="auto"/>
            <w:vAlign w:val="center"/>
          </w:tcPr>
          <w:p w:rsidR="00D1022C" w:rsidRPr="00D83362" w:rsidRDefault="00D1022C" w:rsidP="00C31FF4">
            <w:pPr>
              <w:spacing w:line="276" w:lineRule="auto"/>
              <w:rPr>
                <w:rFonts w:ascii="Times New Roman" w:hAnsi="Times New Roman" w:cs="Times New Roman"/>
              </w:rPr>
            </w:pPr>
          </w:p>
        </w:tc>
      </w:tr>
      <w:tr w:rsidR="00D1022C" w:rsidRPr="00D83362" w:rsidTr="007F2F60">
        <w:trPr>
          <w:trHeight w:val="20"/>
        </w:trPr>
        <w:tc>
          <w:tcPr>
            <w:tcW w:w="1209" w:type="pct"/>
            <w:shd w:val="clear" w:color="auto" w:fill="auto"/>
            <w:vAlign w:val="center"/>
          </w:tcPr>
          <w:p w:rsidR="00D1022C" w:rsidRPr="00D83362" w:rsidRDefault="00D1022C" w:rsidP="00C31FF4">
            <w:pPr>
              <w:spacing w:line="276" w:lineRule="auto"/>
              <w:rPr>
                <w:rFonts w:ascii="Times New Roman" w:hAnsi="Times New Roman" w:cs="Times New Roman"/>
              </w:rPr>
            </w:pPr>
            <w:r w:rsidRPr="00D83362">
              <w:rPr>
                <w:rFonts w:ascii="Times New Roman" w:hAnsi="Times New Roman" w:cs="Times New Roman"/>
                <w:sz w:val="22"/>
              </w:rPr>
              <w:t>Отделение связи</w:t>
            </w:r>
          </w:p>
        </w:tc>
        <w:tc>
          <w:tcPr>
            <w:tcW w:w="609" w:type="pct"/>
            <w:shd w:val="clear" w:color="auto" w:fill="auto"/>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объект</w:t>
            </w:r>
          </w:p>
        </w:tc>
        <w:tc>
          <w:tcPr>
            <w:tcW w:w="646"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671"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671" w:type="pct"/>
            <w:shd w:val="clear" w:color="auto" w:fill="auto"/>
            <w:noWrap/>
            <w:vAlign w:val="center"/>
          </w:tcPr>
          <w:p w:rsidR="00D1022C" w:rsidRPr="00D83362" w:rsidRDefault="00D1022C" w:rsidP="00C31FF4">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1194" w:type="pct"/>
            <w:shd w:val="clear" w:color="auto" w:fill="auto"/>
            <w:vAlign w:val="center"/>
          </w:tcPr>
          <w:p w:rsidR="00D1022C" w:rsidRPr="00D83362" w:rsidRDefault="00D1022C" w:rsidP="00C31FF4">
            <w:pPr>
              <w:spacing w:line="276" w:lineRule="auto"/>
              <w:rPr>
                <w:rFonts w:ascii="Times New Roman" w:hAnsi="Times New Roman" w:cs="Times New Roman"/>
              </w:rPr>
            </w:pPr>
          </w:p>
        </w:tc>
      </w:tr>
      <w:tr w:rsidR="00EA30F9" w:rsidRPr="00D83362" w:rsidTr="007F2F60">
        <w:trPr>
          <w:trHeight w:val="20"/>
        </w:trPr>
        <w:tc>
          <w:tcPr>
            <w:tcW w:w="1209" w:type="pct"/>
            <w:shd w:val="clear" w:color="auto" w:fill="auto"/>
            <w:vAlign w:val="center"/>
          </w:tcPr>
          <w:p w:rsidR="00EA30F9" w:rsidRPr="00D83362" w:rsidRDefault="00EA30F9" w:rsidP="00C31FF4">
            <w:pPr>
              <w:spacing w:line="276" w:lineRule="auto"/>
              <w:rPr>
                <w:rFonts w:ascii="Times New Roman" w:hAnsi="Times New Roman" w:cs="Times New Roman"/>
              </w:rPr>
            </w:pPr>
            <w:r w:rsidRPr="00D83362">
              <w:rPr>
                <w:rFonts w:ascii="Times New Roman" w:hAnsi="Times New Roman" w:cs="Times New Roman"/>
                <w:sz w:val="22"/>
              </w:rPr>
              <w:t xml:space="preserve">Предприятия бытового </w:t>
            </w:r>
          </w:p>
          <w:p w:rsidR="00EA30F9" w:rsidRPr="00D83362" w:rsidRDefault="00EA30F9" w:rsidP="00C31FF4">
            <w:pPr>
              <w:spacing w:line="276" w:lineRule="auto"/>
              <w:rPr>
                <w:rFonts w:ascii="Times New Roman" w:hAnsi="Times New Roman" w:cs="Times New Roman"/>
              </w:rPr>
            </w:pPr>
            <w:r w:rsidRPr="00D83362">
              <w:rPr>
                <w:rFonts w:ascii="Times New Roman" w:hAnsi="Times New Roman" w:cs="Times New Roman"/>
                <w:sz w:val="22"/>
              </w:rPr>
              <w:t>обслуживания</w:t>
            </w:r>
          </w:p>
        </w:tc>
        <w:tc>
          <w:tcPr>
            <w:tcW w:w="609" w:type="pct"/>
            <w:shd w:val="clear" w:color="auto" w:fill="auto"/>
            <w:vAlign w:val="center"/>
          </w:tcPr>
          <w:p w:rsidR="00EA30F9" w:rsidRPr="00D83362" w:rsidRDefault="00EA30F9" w:rsidP="00C31FF4">
            <w:pPr>
              <w:spacing w:line="276" w:lineRule="auto"/>
              <w:jc w:val="center"/>
              <w:rPr>
                <w:rFonts w:ascii="Times New Roman" w:hAnsi="Times New Roman" w:cs="Times New Roman"/>
              </w:rPr>
            </w:pPr>
            <w:r w:rsidRPr="00D83362">
              <w:rPr>
                <w:rFonts w:ascii="Times New Roman" w:hAnsi="Times New Roman" w:cs="Times New Roman"/>
                <w:sz w:val="22"/>
              </w:rPr>
              <w:t>рабочее место</w:t>
            </w:r>
          </w:p>
        </w:tc>
        <w:tc>
          <w:tcPr>
            <w:tcW w:w="646" w:type="pct"/>
            <w:shd w:val="clear" w:color="auto" w:fill="auto"/>
            <w:noWrap/>
            <w:vAlign w:val="center"/>
          </w:tcPr>
          <w:p w:rsidR="00EA30F9" w:rsidRPr="00D83362" w:rsidRDefault="009D5C8D" w:rsidP="00C31FF4">
            <w:pPr>
              <w:spacing w:line="276" w:lineRule="auto"/>
              <w:jc w:val="center"/>
              <w:rPr>
                <w:rFonts w:ascii="Times New Roman" w:hAnsi="Times New Roman" w:cs="Times New Roman"/>
              </w:rPr>
            </w:pPr>
            <w:r w:rsidRPr="00D83362">
              <w:rPr>
                <w:rFonts w:ascii="Times New Roman" w:hAnsi="Times New Roman" w:cs="Times New Roman"/>
                <w:sz w:val="22"/>
              </w:rPr>
              <w:t>-</w:t>
            </w:r>
          </w:p>
        </w:tc>
        <w:tc>
          <w:tcPr>
            <w:tcW w:w="671" w:type="pct"/>
            <w:shd w:val="clear" w:color="auto" w:fill="auto"/>
            <w:noWrap/>
            <w:vAlign w:val="center"/>
          </w:tcPr>
          <w:p w:rsidR="00EA30F9" w:rsidRPr="00D83362" w:rsidRDefault="00EA30F9" w:rsidP="00C31FF4">
            <w:pPr>
              <w:spacing w:line="276" w:lineRule="auto"/>
              <w:jc w:val="center"/>
              <w:rPr>
                <w:rFonts w:ascii="Times New Roman" w:hAnsi="Times New Roman" w:cs="Times New Roman"/>
              </w:rPr>
            </w:pPr>
            <w:r w:rsidRPr="00D83362">
              <w:rPr>
                <w:rFonts w:ascii="Times New Roman" w:hAnsi="Times New Roman" w:cs="Times New Roman"/>
                <w:sz w:val="22"/>
              </w:rPr>
              <w:t>2</w:t>
            </w:r>
          </w:p>
        </w:tc>
        <w:tc>
          <w:tcPr>
            <w:tcW w:w="671" w:type="pct"/>
            <w:shd w:val="clear" w:color="auto" w:fill="auto"/>
            <w:noWrap/>
            <w:vAlign w:val="center"/>
          </w:tcPr>
          <w:p w:rsidR="00EA30F9" w:rsidRPr="00D83362" w:rsidRDefault="009D5C8D" w:rsidP="00C31FF4">
            <w:pPr>
              <w:spacing w:line="276" w:lineRule="auto"/>
              <w:jc w:val="center"/>
              <w:rPr>
                <w:rFonts w:ascii="Times New Roman" w:hAnsi="Times New Roman" w:cs="Times New Roman"/>
              </w:rPr>
            </w:pPr>
            <w:r w:rsidRPr="00D83362">
              <w:rPr>
                <w:rFonts w:ascii="Times New Roman" w:hAnsi="Times New Roman" w:cs="Times New Roman"/>
                <w:sz w:val="22"/>
              </w:rPr>
              <w:t>4</w:t>
            </w:r>
          </w:p>
        </w:tc>
        <w:tc>
          <w:tcPr>
            <w:tcW w:w="1194" w:type="pct"/>
            <w:shd w:val="clear" w:color="auto" w:fill="auto"/>
            <w:vAlign w:val="center"/>
          </w:tcPr>
          <w:p w:rsidR="00EA30F9" w:rsidRPr="00D83362" w:rsidRDefault="00EA30F9" w:rsidP="00C31FF4">
            <w:pPr>
              <w:spacing w:line="276" w:lineRule="auto"/>
              <w:rPr>
                <w:rFonts w:ascii="Times New Roman" w:hAnsi="Times New Roman" w:cs="Times New Roman"/>
              </w:rPr>
            </w:pPr>
            <w:r w:rsidRPr="00D83362">
              <w:rPr>
                <w:rFonts w:ascii="Times New Roman" w:hAnsi="Times New Roman" w:cs="Times New Roman"/>
                <w:sz w:val="22"/>
              </w:rPr>
              <w:t>Встроенные, встроено-пристроенные</w:t>
            </w:r>
          </w:p>
        </w:tc>
      </w:tr>
      <w:tr w:rsidR="0009707F" w:rsidRPr="00D83362" w:rsidTr="007F2F60">
        <w:trPr>
          <w:trHeight w:val="20"/>
        </w:trPr>
        <w:tc>
          <w:tcPr>
            <w:tcW w:w="1209" w:type="pct"/>
            <w:shd w:val="clear" w:color="auto" w:fill="auto"/>
            <w:vAlign w:val="center"/>
          </w:tcPr>
          <w:p w:rsidR="0009707F" w:rsidRPr="00D83362" w:rsidRDefault="006346A6" w:rsidP="00C31FF4">
            <w:pPr>
              <w:spacing w:line="276" w:lineRule="auto"/>
              <w:rPr>
                <w:rFonts w:ascii="Times New Roman" w:hAnsi="Times New Roman" w:cs="Times New Roman"/>
              </w:rPr>
            </w:pPr>
            <w:r w:rsidRPr="00D83362">
              <w:rPr>
                <w:rFonts w:ascii="Times New Roman" w:hAnsi="Times New Roman" w:cs="Times New Roman"/>
                <w:sz w:val="22"/>
              </w:rPr>
              <w:t xml:space="preserve">Учреждения культуры  </w:t>
            </w:r>
          </w:p>
        </w:tc>
        <w:tc>
          <w:tcPr>
            <w:tcW w:w="609" w:type="pct"/>
            <w:shd w:val="clear" w:color="auto" w:fill="auto"/>
            <w:vAlign w:val="center"/>
          </w:tcPr>
          <w:p w:rsidR="0009707F" w:rsidRPr="00D83362" w:rsidRDefault="0009707F" w:rsidP="00C31FF4">
            <w:pPr>
              <w:spacing w:line="276" w:lineRule="auto"/>
              <w:jc w:val="center"/>
              <w:rPr>
                <w:rFonts w:ascii="Times New Roman" w:hAnsi="Times New Roman" w:cs="Times New Roman"/>
              </w:rPr>
            </w:pPr>
            <w:r w:rsidRPr="00D83362">
              <w:rPr>
                <w:rFonts w:ascii="Times New Roman" w:hAnsi="Times New Roman" w:cs="Times New Roman"/>
                <w:sz w:val="22"/>
              </w:rPr>
              <w:t>м</w:t>
            </w:r>
            <w:r w:rsidRPr="00D83362">
              <w:rPr>
                <w:rFonts w:ascii="Times New Roman" w:hAnsi="Times New Roman" w:cs="Times New Roman"/>
                <w:sz w:val="22"/>
                <w:vertAlign w:val="superscript"/>
              </w:rPr>
              <w:t>2</w:t>
            </w:r>
          </w:p>
        </w:tc>
        <w:tc>
          <w:tcPr>
            <w:tcW w:w="646" w:type="pct"/>
            <w:shd w:val="clear" w:color="auto" w:fill="auto"/>
            <w:noWrap/>
            <w:vAlign w:val="center"/>
          </w:tcPr>
          <w:p w:rsidR="0009707F" w:rsidRPr="00D83362" w:rsidRDefault="009D5C8D" w:rsidP="00C31FF4">
            <w:pPr>
              <w:spacing w:line="276" w:lineRule="auto"/>
              <w:jc w:val="center"/>
              <w:rPr>
                <w:rFonts w:ascii="Times New Roman" w:hAnsi="Times New Roman" w:cs="Times New Roman"/>
              </w:rPr>
            </w:pPr>
            <w:r w:rsidRPr="00D83362">
              <w:rPr>
                <w:rFonts w:ascii="Times New Roman" w:hAnsi="Times New Roman" w:cs="Times New Roman"/>
                <w:sz w:val="22"/>
              </w:rPr>
              <w:t>580</w:t>
            </w:r>
          </w:p>
        </w:tc>
        <w:tc>
          <w:tcPr>
            <w:tcW w:w="671" w:type="pct"/>
            <w:shd w:val="clear" w:color="auto" w:fill="auto"/>
            <w:noWrap/>
            <w:vAlign w:val="center"/>
          </w:tcPr>
          <w:p w:rsidR="0009707F" w:rsidRPr="00D83362" w:rsidRDefault="0009707F" w:rsidP="00C31FF4">
            <w:pPr>
              <w:spacing w:line="276" w:lineRule="auto"/>
              <w:jc w:val="center"/>
              <w:rPr>
                <w:rFonts w:ascii="Times New Roman" w:hAnsi="Times New Roman" w:cs="Times New Roman"/>
              </w:rPr>
            </w:pPr>
            <w:r w:rsidRPr="00D83362">
              <w:rPr>
                <w:rFonts w:ascii="Times New Roman" w:hAnsi="Times New Roman" w:cs="Times New Roman"/>
                <w:sz w:val="22"/>
              </w:rPr>
              <w:t>50</w:t>
            </w:r>
          </w:p>
        </w:tc>
        <w:tc>
          <w:tcPr>
            <w:tcW w:w="671" w:type="pct"/>
            <w:shd w:val="clear" w:color="auto" w:fill="auto"/>
            <w:noWrap/>
            <w:vAlign w:val="center"/>
          </w:tcPr>
          <w:p w:rsidR="0009707F" w:rsidRPr="00D83362" w:rsidRDefault="009D5C8D" w:rsidP="00C31FF4">
            <w:pPr>
              <w:spacing w:line="276" w:lineRule="auto"/>
              <w:jc w:val="center"/>
              <w:rPr>
                <w:rFonts w:ascii="Times New Roman" w:hAnsi="Times New Roman" w:cs="Times New Roman"/>
              </w:rPr>
            </w:pPr>
            <w:r w:rsidRPr="00D83362">
              <w:rPr>
                <w:rFonts w:ascii="Times New Roman" w:hAnsi="Times New Roman" w:cs="Times New Roman"/>
                <w:sz w:val="22"/>
              </w:rPr>
              <w:t>104</w:t>
            </w:r>
          </w:p>
        </w:tc>
        <w:tc>
          <w:tcPr>
            <w:tcW w:w="1194" w:type="pct"/>
            <w:shd w:val="clear" w:color="auto" w:fill="auto"/>
            <w:vAlign w:val="center"/>
          </w:tcPr>
          <w:p w:rsidR="0009707F" w:rsidRPr="00D83362" w:rsidRDefault="0009707F" w:rsidP="00C31FF4">
            <w:pPr>
              <w:spacing w:line="276" w:lineRule="auto"/>
              <w:rPr>
                <w:rFonts w:ascii="Times New Roman" w:hAnsi="Times New Roman" w:cs="Times New Roman"/>
              </w:rPr>
            </w:pPr>
          </w:p>
        </w:tc>
      </w:tr>
      <w:tr w:rsidR="0009707F" w:rsidRPr="00D83362" w:rsidTr="007F2F60">
        <w:trPr>
          <w:trHeight w:val="20"/>
        </w:trPr>
        <w:tc>
          <w:tcPr>
            <w:tcW w:w="1209" w:type="pct"/>
            <w:shd w:val="clear" w:color="auto" w:fill="auto"/>
            <w:vAlign w:val="center"/>
          </w:tcPr>
          <w:p w:rsidR="0009707F" w:rsidRPr="00D83362" w:rsidRDefault="006346A6" w:rsidP="00C31FF4">
            <w:pPr>
              <w:spacing w:line="276" w:lineRule="auto"/>
              <w:rPr>
                <w:rFonts w:ascii="Times New Roman" w:hAnsi="Times New Roman" w:cs="Times New Roman"/>
              </w:rPr>
            </w:pPr>
            <w:r w:rsidRPr="00D83362">
              <w:rPr>
                <w:rFonts w:ascii="Times New Roman" w:hAnsi="Times New Roman" w:cs="Times New Roman"/>
                <w:sz w:val="22"/>
              </w:rPr>
              <w:t>Закрытые спортивные сооружения</w:t>
            </w:r>
          </w:p>
        </w:tc>
        <w:tc>
          <w:tcPr>
            <w:tcW w:w="609" w:type="pct"/>
            <w:shd w:val="clear" w:color="auto" w:fill="auto"/>
            <w:vAlign w:val="center"/>
          </w:tcPr>
          <w:p w:rsidR="0009707F" w:rsidRPr="00D83362" w:rsidRDefault="007E318C" w:rsidP="00C31FF4">
            <w:pPr>
              <w:spacing w:line="276" w:lineRule="auto"/>
              <w:jc w:val="center"/>
              <w:rPr>
                <w:rFonts w:ascii="Times New Roman" w:hAnsi="Times New Roman" w:cs="Times New Roman"/>
              </w:rPr>
            </w:pPr>
            <w:r w:rsidRPr="00D83362">
              <w:rPr>
                <w:rFonts w:ascii="Times New Roman" w:hAnsi="Times New Roman" w:cs="Times New Roman"/>
                <w:sz w:val="22"/>
              </w:rPr>
              <w:t>м</w:t>
            </w:r>
            <w:r w:rsidRPr="00D83362">
              <w:rPr>
                <w:rFonts w:ascii="Times New Roman" w:hAnsi="Times New Roman" w:cs="Times New Roman"/>
                <w:sz w:val="22"/>
                <w:vertAlign w:val="superscript"/>
              </w:rPr>
              <w:t>2</w:t>
            </w:r>
            <w:r w:rsidRPr="00D83362">
              <w:rPr>
                <w:rFonts w:ascii="Times New Roman" w:hAnsi="Times New Roman" w:cs="Times New Roman"/>
                <w:sz w:val="22"/>
              </w:rPr>
              <w:t xml:space="preserve"> площади пола</w:t>
            </w:r>
          </w:p>
        </w:tc>
        <w:tc>
          <w:tcPr>
            <w:tcW w:w="646" w:type="pct"/>
            <w:shd w:val="clear" w:color="auto" w:fill="auto"/>
            <w:noWrap/>
            <w:vAlign w:val="center"/>
          </w:tcPr>
          <w:p w:rsidR="0009707F" w:rsidRPr="00D83362" w:rsidRDefault="009D5C8D" w:rsidP="00C31FF4">
            <w:pPr>
              <w:spacing w:line="276" w:lineRule="auto"/>
              <w:jc w:val="center"/>
              <w:rPr>
                <w:rFonts w:ascii="Times New Roman" w:hAnsi="Times New Roman" w:cs="Times New Roman"/>
              </w:rPr>
            </w:pPr>
            <w:r w:rsidRPr="00D83362">
              <w:rPr>
                <w:rFonts w:ascii="Times New Roman" w:hAnsi="Times New Roman" w:cs="Times New Roman"/>
                <w:sz w:val="22"/>
              </w:rPr>
              <w:t>432</w:t>
            </w:r>
          </w:p>
        </w:tc>
        <w:tc>
          <w:tcPr>
            <w:tcW w:w="671" w:type="pct"/>
            <w:shd w:val="clear" w:color="auto" w:fill="auto"/>
            <w:noWrap/>
            <w:vAlign w:val="center"/>
          </w:tcPr>
          <w:p w:rsidR="0009707F" w:rsidRPr="00D83362" w:rsidRDefault="006346A6" w:rsidP="00C31FF4">
            <w:pPr>
              <w:spacing w:line="276" w:lineRule="auto"/>
              <w:jc w:val="center"/>
              <w:rPr>
                <w:rFonts w:ascii="Times New Roman" w:hAnsi="Times New Roman" w:cs="Times New Roman"/>
              </w:rPr>
            </w:pPr>
            <w:r w:rsidRPr="00D83362">
              <w:rPr>
                <w:rFonts w:ascii="Times New Roman" w:hAnsi="Times New Roman" w:cs="Times New Roman"/>
                <w:sz w:val="22"/>
              </w:rPr>
              <w:t>3</w:t>
            </w:r>
            <w:r w:rsidR="007E318C" w:rsidRPr="00D83362">
              <w:rPr>
                <w:rFonts w:ascii="Times New Roman" w:hAnsi="Times New Roman" w:cs="Times New Roman"/>
                <w:sz w:val="22"/>
              </w:rPr>
              <w:t>0</w:t>
            </w:r>
          </w:p>
        </w:tc>
        <w:tc>
          <w:tcPr>
            <w:tcW w:w="671" w:type="pct"/>
            <w:shd w:val="clear" w:color="auto" w:fill="auto"/>
            <w:noWrap/>
            <w:vAlign w:val="center"/>
          </w:tcPr>
          <w:p w:rsidR="0009707F" w:rsidRPr="00D83362" w:rsidRDefault="009D5C8D" w:rsidP="00C31FF4">
            <w:pPr>
              <w:spacing w:line="276" w:lineRule="auto"/>
              <w:jc w:val="center"/>
              <w:rPr>
                <w:rFonts w:ascii="Times New Roman" w:hAnsi="Times New Roman" w:cs="Times New Roman"/>
              </w:rPr>
            </w:pPr>
            <w:r w:rsidRPr="00D83362">
              <w:rPr>
                <w:rFonts w:ascii="Times New Roman" w:hAnsi="Times New Roman" w:cs="Times New Roman"/>
                <w:sz w:val="22"/>
              </w:rPr>
              <w:t>63</w:t>
            </w:r>
          </w:p>
        </w:tc>
        <w:tc>
          <w:tcPr>
            <w:tcW w:w="1194" w:type="pct"/>
            <w:shd w:val="clear" w:color="auto" w:fill="auto"/>
            <w:vAlign w:val="center"/>
          </w:tcPr>
          <w:p w:rsidR="0009707F" w:rsidRPr="00D83362" w:rsidRDefault="007E318C" w:rsidP="00C31FF4">
            <w:pPr>
              <w:spacing w:line="276" w:lineRule="auto"/>
              <w:rPr>
                <w:rFonts w:ascii="Times New Roman" w:hAnsi="Times New Roman" w:cs="Times New Roman"/>
              </w:rPr>
            </w:pPr>
            <w:r w:rsidRPr="00D83362">
              <w:rPr>
                <w:rFonts w:ascii="Times New Roman" w:hAnsi="Times New Roman" w:cs="Times New Roman"/>
                <w:sz w:val="22"/>
              </w:rPr>
              <w:t>Отдельно стоящие, встроенные, встроено-пристроенные</w:t>
            </w:r>
          </w:p>
        </w:tc>
      </w:tr>
    </w:tbl>
    <w:p w:rsidR="009379F0" w:rsidRPr="00D83362" w:rsidRDefault="009379F0" w:rsidP="005F6E97">
      <w:pPr>
        <w:spacing w:line="276" w:lineRule="auto"/>
        <w:ind w:right="-23"/>
        <w:jc w:val="both"/>
        <w:rPr>
          <w:rFonts w:ascii="Times New Roman" w:hAnsi="Times New Roman" w:cs="Times New Roman"/>
          <w:sz w:val="22"/>
        </w:rPr>
      </w:pPr>
    </w:p>
    <w:p w:rsidR="00E21BED" w:rsidRPr="00D83362" w:rsidRDefault="00E21BED" w:rsidP="005F6E97">
      <w:pPr>
        <w:spacing w:line="276" w:lineRule="auto"/>
        <w:ind w:right="-23"/>
        <w:jc w:val="both"/>
        <w:rPr>
          <w:rFonts w:ascii="Times New Roman" w:hAnsi="Times New Roman" w:cs="Times New Roman"/>
          <w:sz w:val="22"/>
        </w:rPr>
      </w:pPr>
    </w:p>
    <w:p w:rsidR="001A4F43" w:rsidRPr="00D83362" w:rsidRDefault="001A4F43" w:rsidP="00E5003A">
      <w:pPr>
        <w:pStyle w:val="af5"/>
        <w:numPr>
          <w:ilvl w:val="1"/>
          <w:numId w:val="26"/>
        </w:numPr>
        <w:spacing w:line="276" w:lineRule="auto"/>
        <w:ind w:left="0" w:right="-23" w:firstLine="0"/>
        <w:jc w:val="both"/>
        <w:rPr>
          <w:b/>
          <w:i/>
          <w:sz w:val="22"/>
          <w:u w:val="single"/>
        </w:rPr>
      </w:pPr>
      <w:r w:rsidRPr="00D83362">
        <w:rPr>
          <w:b/>
          <w:i/>
          <w:sz w:val="22"/>
          <w:u w:val="single"/>
        </w:rPr>
        <w:t xml:space="preserve"> Транспортное обеспечение</w:t>
      </w:r>
    </w:p>
    <w:p w:rsidR="009D5C8D" w:rsidRPr="00D83362" w:rsidRDefault="009D5C8D" w:rsidP="00AE6DBF">
      <w:pPr>
        <w:spacing w:line="276" w:lineRule="auto"/>
        <w:ind w:right="-23" w:firstLine="709"/>
        <w:jc w:val="both"/>
        <w:rPr>
          <w:rFonts w:ascii="Times New Roman" w:hAnsi="Times New Roman" w:cs="Times New Roman"/>
          <w:sz w:val="22"/>
        </w:rPr>
      </w:pPr>
    </w:p>
    <w:p w:rsidR="001A4F43" w:rsidRPr="00D83362" w:rsidRDefault="00AE6DBF" w:rsidP="00AE6DBF">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lastRenderedPageBreak/>
        <w:t xml:space="preserve">Перевозки пассажиров и грузов 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и за его пределы осуществляются автомобильным транспортом.</w:t>
      </w:r>
    </w:p>
    <w:p w:rsidR="006710E1" w:rsidRPr="00D83362" w:rsidRDefault="006710E1" w:rsidP="00AE6DBF">
      <w:pPr>
        <w:spacing w:line="276" w:lineRule="auto"/>
        <w:ind w:right="-23" w:firstLine="709"/>
        <w:jc w:val="both"/>
        <w:rPr>
          <w:rFonts w:ascii="Times New Roman" w:hAnsi="Times New Roman" w:cs="Times New Roman"/>
          <w:sz w:val="22"/>
        </w:rPr>
      </w:pPr>
    </w:p>
    <w:p w:rsidR="00A8205A" w:rsidRPr="00D83362" w:rsidRDefault="00AE6DBF" w:rsidP="00F3684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В транспортную инфраструктуру с.</w:t>
      </w:r>
      <w:r w:rsidR="004B2E47" w:rsidRPr="00D83362">
        <w:rPr>
          <w:rFonts w:ascii="Times New Roman" w:hAnsi="Times New Roman" w:cs="Times New Roman"/>
          <w:sz w:val="22"/>
        </w:rPr>
        <w:t xml:space="preserve"> </w:t>
      </w:r>
      <w:r w:rsidRPr="00D83362">
        <w:rPr>
          <w:rFonts w:ascii="Times New Roman" w:hAnsi="Times New Roman" w:cs="Times New Roman"/>
          <w:sz w:val="22"/>
        </w:rPr>
        <w:t xml:space="preserve">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входят автомобильные дороги</w:t>
      </w:r>
      <w:r w:rsidR="00D9015A" w:rsidRPr="00D83362">
        <w:rPr>
          <w:rFonts w:ascii="Times New Roman" w:hAnsi="Times New Roman" w:cs="Times New Roman"/>
          <w:sz w:val="22"/>
        </w:rPr>
        <w:t xml:space="preserve"> регионального значения</w:t>
      </w:r>
      <w:r w:rsidR="005452A6" w:rsidRPr="00D83362">
        <w:rPr>
          <w:rFonts w:ascii="Times New Roman" w:hAnsi="Times New Roman" w:cs="Times New Roman"/>
          <w:sz w:val="22"/>
        </w:rPr>
        <w:t>:</w:t>
      </w:r>
      <w:r w:rsidRPr="00D83362">
        <w:rPr>
          <w:rFonts w:ascii="Times New Roman" w:hAnsi="Times New Roman" w:cs="Times New Roman"/>
          <w:sz w:val="22"/>
        </w:rPr>
        <w:t xml:space="preserve"> </w:t>
      </w:r>
      <w:r w:rsidR="00A8205A" w:rsidRPr="00D83362">
        <w:rPr>
          <w:rFonts w:ascii="Times New Roman" w:hAnsi="Times New Roman" w:cs="Times New Roman"/>
          <w:sz w:val="22"/>
        </w:rPr>
        <w:t>«</w:t>
      </w:r>
      <w:r w:rsidR="00C31FF4" w:rsidRPr="00D83362">
        <w:rPr>
          <w:rFonts w:ascii="Times New Roman" w:hAnsi="Times New Roman" w:cs="Times New Roman"/>
          <w:sz w:val="22"/>
        </w:rPr>
        <w:t>Дейское-Нижний Курп-граница с РСО "Алания"</w:t>
      </w:r>
      <w:r w:rsidR="00A8205A" w:rsidRPr="00D83362">
        <w:rPr>
          <w:rFonts w:ascii="Times New Roman" w:hAnsi="Times New Roman" w:cs="Times New Roman"/>
          <w:sz w:val="22"/>
        </w:rPr>
        <w:t>»</w:t>
      </w:r>
      <w:r w:rsidR="00C31FF4" w:rsidRPr="00D83362">
        <w:rPr>
          <w:rFonts w:ascii="Times New Roman" w:hAnsi="Times New Roman" w:cs="Times New Roman"/>
          <w:sz w:val="22"/>
        </w:rPr>
        <w:t xml:space="preserve"> и</w:t>
      </w:r>
      <w:r w:rsidR="00345363" w:rsidRPr="00D83362">
        <w:rPr>
          <w:rFonts w:ascii="Times New Roman" w:hAnsi="Times New Roman" w:cs="Times New Roman"/>
          <w:sz w:val="22"/>
        </w:rPr>
        <w:t xml:space="preserve"> </w:t>
      </w:r>
      <w:r w:rsidR="00A8205A" w:rsidRPr="00D83362">
        <w:rPr>
          <w:rFonts w:ascii="Times New Roman" w:hAnsi="Times New Roman" w:cs="Times New Roman"/>
          <w:sz w:val="22"/>
        </w:rPr>
        <w:t>«Дейское-Верхний Акбаш-</w:t>
      </w:r>
      <w:r w:rsidR="00C31FF4" w:rsidRPr="00D83362">
        <w:rPr>
          <w:rFonts w:ascii="Times New Roman" w:hAnsi="Times New Roman" w:cs="Times New Roman"/>
          <w:sz w:val="22"/>
        </w:rPr>
        <w:t>Терекс</w:t>
      </w:r>
      <w:r w:rsidR="00D1590A" w:rsidRPr="00D83362">
        <w:rPr>
          <w:rFonts w:ascii="Times New Roman" w:hAnsi="Times New Roman" w:cs="Times New Roman"/>
          <w:sz w:val="22"/>
        </w:rPr>
        <w:t>кое</w:t>
      </w:r>
      <w:r w:rsidR="0073280F" w:rsidRPr="00D83362">
        <w:rPr>
          <w:rFonts w:ascii="Times New Roman" w:hAnsi="Times New Roman" w:cs="Times New Roman"/>
          <w:sz w:val="22"/>
        </w:rPr>
        <w:t>»</w:t>
      </w:r>
      <w:r w:rsidR="00C31FF4" w:rsidRPr="00D83362">
        <w:rPr>
          <w:rFonts w:ascii="Times New Roman" w:hAnsi="Times New Roman" w:cs="Times New Roman"/>
          <w:sz w:val="22"/>
        </w:rPr>
        <w:t>.</w:t>
      </w:r>
    </w:p>
    <w:p w:rsidR="00C31FF4" w:rsidRPr="00D83362" w:rsidRDefault="00C31FF4" w:rsidP="00AD0078">
      <w:pPr>
        <w:spacing w:line="276" w:lineRule="auto"/>
        <w:ind w:right="-23" w:firstLine="709"/>
        <w:jc w:val="both"/>
        <w:rPr>
          <w:rFonts w:ascii="Times New Roman" w:hAnsi="Times New Roman" w:cs="Times New Roman"/>
          <w:sz w:val="22"/>
        </w:rPr>
      </w:pPr>
    </w:p>
    <w:p w:rsidR="005452A6" w:rsidRPr="00D83362" w:rsidRDefault="005452A6" w:rsidP="000D7366">
      <w:pPr>
        <w:spacing w:line="276" w:lineRule="auto"/>
        <w:ind w:right="-143"/>
        <w:jc w:val="center"/>
        <w:rPr>
          <w:rFonts w:ascii="Times New Roman" w:hAnsi="Times New Roman" w:cs="Times New Roman"/>
          <w:b/>
          <w:sz w:val="22"/>
        </w:rPr>
      </w:pPr>
      <w:r w:rsidRPr="00D83362">
        <w:rPr>
          <w:rFonts w:ascii="Times New Roman" w:hAnsi="Times New Roman" w:cs="Times New Roman"/>
          <w:b/>
          <w:sz w:val="22"/>
        </w:rPr>
        <w:t>Перечень автомобильных дорог регионального значения,</w:t>
      </w:r>
    </w:p>
    <w:p w:rsidR="005452A6" w:rsidRPr="00D83362" w:rsidRDefault="005452A6" w:rsidP="000D7366">
      <w:pPr>
        <w:spacing w:line="276" w:lineRule="auto"/>
        <w:ind w:right="-143" w:firstLine="709"/>
        <w:rPr>
          <w:rFonts w:ascii="Times New Roman" w:hAnsi="Times New Roman" w:cs="Times New Roman"/>
          <w:b/>
          <w:sz w:val="22"/>
        </w:rPr>
      </w:pPr>
      <w:r w:rsidRPr="00D83362">
        <w:rPr>
          <w:rFonts w:ascii="Times New Roman" w:hAnsi="Times New Roman" w:cs="Times New Roman"/>
          <w:b/>
          <w:sz w:val="22"/>
        </w:rPr>
        <w:t>расположенных в границах</w:t>
      </w:r>
      <w:r w:rsidR="000D7366" w:rsidRPr="00D83362">
        <w:rPr>
          <w:rFonts w:ascii="Times New Roman" w:hAnsi="Times New Roman" w:cs="Times New Roman"/>
          <w:b/>
          <w:sz w:val="22"/>
        </w:rPr>
        <w:t xml:space="preserve"> </w:t>
      </w:r>
      <w:r w:rsidRPr="00D83362">
        <w:rPr>
          <w:rFonts w:ascii="Times New Roman" w:hAnsi="Times New Roman" w:cs="Times New Roman"/>
          <w:b/>
          <w:sz w:val="22"/>
        </w:rPr>
        <w:t xml:space="preserve"> </w:t>
      </w:r>
      <w:r w:rsidR="000D7366" w:rsidRPr="00D83362">
        <w:rPr>
          <w:rFonts w:ascii="Times New Roman" w:hAnsi="Times New Roman" w:cs="Times New Roman"/>
          <w:b/>
          <w:sz w:val="22"/>
        </w:rPr>
        <w:t xml:space="preserve">с. п. </w:t>
      </w:r>
      <w:r w:rsidRPr="00D83362">
        <w:rPr>
          <w:rFonts w:ascii="Times New Roman" w:hAnsi="Times New Roman" w:cs="Times New Roman"/>
          <w:b/>
          <w:sz w:val="22"/>
        </w:rPr>
        <w:t xml:space="preserve"> </w:t>
      </w:r>
      <w:r w:rsidR="00D1590A" w:rsidRPr="00D83362">
        <w:rPr>
          <w:rFonts w:ascii="Times New Roman" w:hAnsi="Times New Roman" w:cs="Times New Roman"/>
          <w:b/>
          <w:sz w:val="22"/>
        </w:rPr>
        <w:t>Тамбовское</w:t>
      </w:r>
      <w:r w:rsidR="006166BE" w:rsidRPr="00D83362">
        <w:rPr>
          <w:rFonts w:ascii="Times New Roman" w:hAnsi="Times New Roman" w:cs="Times New Roman"/>
          <w:b/>
          <w:sz w:val="22"/>
        </w:rPr>
        <w:t xml:space="preserve"> и на смежной территории</w:t>
      </w:r>
    </w:p>
    <w:p w:rsidR="005452A6" w:rsidRPr="00D83362" w:rsidRDefault="005452A6" w:rsidP="00AD0078">
      <w:pPr>
        <w:spacing w:line="276" w:lineRule="auto"/>
        <w:ind w:right="-23" w:firstLine="709"/>
        <w:jc w:val="both"/>
        <w:rPr>
          <w:rFonts w:ascii="Times New Roman" w:hAnsi="Times New Roman" w:cs="Times New Roman"/>
          <w:sz w:val="22"/>
        </w:rPr>
      </w:pPr>
    </w:p>
    <w:tbl>
      <w:tblPr>
        <w:tblStyle w:val="aa"/>
        <w:tblW w:w="0" w:type="auto"/>
        <w:tblLayout w:type="fixed"/>
        <w:tblLook w:val="04A0"/>
      </w:tblPr>
      <w:tblGrid>
        <w:gridCol w:w="1475"/>
        <w:gridCol w:w="2602"/>
        <w:gridCol w:w="1418"/>
        <w:gridCol w:w="2268"/>
        <w:gridCol w:w="1808"/>
      </w:tblGrid>
      <w:tr w:rsidR="00A8205A" w:rsidRPr="00D83362" w:rsidTr="00A8205A">
        <w:trPr>
          <w:trHeight w:val="340"/>
        </w:trPr>
        <w:tc>
          <w:tcPr>
            <w:tcW w:w="1475" w:type="dxa"/>
          </w:tcPr>
          <w:p w:rsidR="00A8205A" w:rsidRPr="00D83362" w:rsidRDefault="00A8205A" w:rsidP="000D7366">
            <w:pPr>
              <w:spacing w:line="276" w:lineRule="auto"/>
              <w:jc w:val="center"/>
              <w:rPr>
                <w:rFonts w:ascii="Times New Roman" w:hAnsi="Times New Roman" w:cs="Times New Roman"/>
                <w:b/>
                <w:sz w:val="22"/>
              </w:rPr>
            </w:pPr>
            <w:r w:rsidRPr="00D83362">
              <w:rPr>
                <w:rFonts w:ascii="Times New Roman" w:hAnsi="Times New Roman" w:cs="Times New Roman"/>
                <w:b/>
                <w:sz w:val="22"/>
              </w:rPr>
              <w:t xml:space="preserve">Идентифи-кационный </w:t>
            </w:r>
          </w:p>
          <w:p w:rsidR="00A8205A" w:rsidRPr="00D83362" w:rsidRDefault="00A8205A" w:rsidP="000D7366">
            <w:pPr>
              <w:spacing w:line="276" w:lineRule="auto"/>
              <w:jc w:val="center"/>
              <w:rPr>
                <w:rFonts w:ascii="Times New Roman" w:hAnsi="Times New Roman" w:cs="Times New Roman"/>
                <w:b/>
                <w:sz w:val="22"/>
              </w:rPr>
            </w:pPr>
            <w:r w:rsidRPr="00D83362">
              <w:rPr>
                <w:rFonts w:ascii="Times New Roman" w:hAnsi="Times New Roman" w:cs="Times New Roman"/>
                <w:b/>
                <w:sz w:val="22"/>
              </w:rPr>
              <w:t xml:space="preserve">№ дороги </w:t>
            </w:r>
          </w:p>
          <w:p w:rsidR="00A8205A" w:rsidRPr="00D83362" w:rsidRDefault="00A8205A" w:rsidP="00505254">
            <w:pPr>
              <w:spacing w:line="276" w:lineRule="auto"/>
              <w:jc w:val="center"/>
              <w:rPr>
                <w:rFonts w:ascii="Times New Roman" w:hAnsi="Times New Roman" w:cs="Times New Roman"/>
                <w:b/>
                <w:sz w:val="22"/>
              </w:rPr>
            </w:pPr>
          </w:p>
        </w:tc>
        <w:tc>
          <w:tcPr>
            <w:tcW w:w="2602" w:type="dxa"/>
          </w:tcPr>
          <w:p w:rsidR="00A8205A" w:rsidRPr="00D83362" w:rsidRDefault="00A8205A" w:rsidP="00505254">
            <w:pPr>
              <w:spacing w:line="276" w:lineRule="auto"/>
              <w:jc w:val="center"/>
              <w:rPr>
                <w:rFonts w:ascii="Times New Roman" w:hAnsi="Times New Roman" w:cs="Times New Roman"/>
                <w:b/>
                <w:sz w:val="22"/>
                <w:lang w:val="en-US"/>
              </w:rPr>
            </w:pPr>
            <w:r w:rsidRPr="00D83362">
              <w:rPr>
                <w:rFonts w:ascii="Times New Roman" w:hAnsi="Times New Roman" w:cs="Times New Roman"/>
                <w:b/>
                <w:sz w:val="22"/>
              </w:rPr>
              <w:t xml:space="preserve">Наименование автомобильной </w:t>
            </w:r>
          </w:p>
          <w:p w:rsidR="00A8205A" w:rsidRPr="00D83362" w:rsidRDefault="00A8205A" w:rsidP="00505254">
            <w:pPr>
              <w:spacing w:line="276" w:lineRule="auto"/>
              <w:jc w:val="center"/>
              <w:rPr>
                <w:rFonts w:ascii="Times New Roman" w:hAnsi="Times New Roman" w:cs="Times New Roman"/>
                <w:b/>
                <w:sz w:val="22"/>
              </w:rPr>
            </w:pPr>
            <w:r w:rsidRPr="00D83362">
              <w:rPr>
                <w:rFonts w:ascii="Times New Roman" w:hAnsi="Times New Roman" w:cs="Times New Roman"/>
                <w:b/>
                <w:sz w:val="22"/>
              </w:rPr>
              <w:t>дороги</w:t>
            </w:r>
          </w:p>
        </w:tc>
        <w:tc>
          <w:tcPr>
            <w:tcW w:w="1418" w:type="dxa"/>
          </w:tcPr>
          <w:p w:rsidR="00A8205A" w:rsidRPr="00D83362" w:rsidRDefault="00A8205A" w:rsidP="000D7366">
            <w:pPr>
              <w:spacing w:line="276" w:lineRule="auto"/>
              <w:jc w:val="center"/>
              <w:rPr>
                <w:rFonts w:ascii="Times New Roman" w:hAnsi="Times New Roman" w:cs="Times New Roman"/>
                <w:b/>
                <w:sz w:val="22"/>
              </w:rPr>
            </w:pPr>
            <w:r w:rsidRPr="00D83362">
              <w:rPr>
                <w:rFonts w:ascii="Times New Roman" w:hAnsi="Times New Roman" w:cs="Times New Roman"/>
                <w:b/>
                <w:sz w:val="22"/>
              </w:rPr>
              <w:t>Категория</w:t>
            </w:r>
          </w:p>
        </w:tc>
        <w:tc>
          <w:tcPr>
            <w:tcW w:w="2268" w:type="dxa"/>
          </w:tcPr>
          <w:p w:rsidR="00A8205A" w:rsidRPr="00D83362" w:rsidRDefault="00A8205A" w:rsidP="000D7366">
            <w:pPr>
              <w:spacing w:line="276" w:lineRule="auto"/>
              <w:jc w:val="center"/>
              <w:rPr>
                <w:rFonts w:ascii="Times New Roman" w:hAnsi="Times New Roman" w:cs="Times New Roman"/>
                <w:b/>
                <w:sz w:val="22"/>
              </w:rPr>
            </w:pPr>
            <w:r w:rsidRPr="00D83362">
              <w:rPr>
                <w:rFonts w:ascii="Times New Roman" w:hAnsi="Times New Roman" w:cs="Times New Roman"/>
                <w:b/>
                <w:sz w:val="22"/>
              </w:rPr>
              <w:t>Покрытие (асфальто-бетонное, гравий, грунт)</w:t>
            </w:r>
          </w:p>
        </w:tc>
        <w:tc>
          <w:tcPr>
            <w:tcW w:w="1808" w:type="dxa"/>
          </w:tcPr>
          <w:p w:rsidR="00A8205A" w:rsidRPr="00D83362" w:rsidRDefault="00A8205A" w:rsidP="00505254">
            <w:pPr>
              <w:spacing w:line="276" w:lineRule="auto"/>
              <w:jc w:val="center"/>
              <w:rPr>
                <w:rFonts w:ascii="Times New Roman" w:hAnsi="Times New Roman" w:cs="Times New Roman"/>
                <w:b/>
                <w:sz w:val="22"/>
                <w:lang w:val="en-US"/>
              </w:rPr>
            </w:pPr>
            <w:r w:rsidRPr="00D83362">
              <w:rPr>
                <w:rFonts w:ascii="Times New Roman" w:hAnsi="Times New Roman" w:cs="Times New Roman"/>
                <w:b/>
                <w:sz w:val="22"/>
              </w:rPr>
              <w:t>Протяжен</w:t>
            </w:r>
          </w:p>
          <w:p w:rsidR="00A8205A" w:rsidRPr="00D83362" w:rsidRDefault="00A8205A" w:rsidP="00505254">
            <w:pPr>
              <w:spacing w:line="276" w:lineRule="auto"/>
              <w:jc w:val="center"/>
              <w:rPr>
                <w:rFonts w:ascii="Times New Roman" w:hAnsi="Times New Roman" w:cs="Times New Roman"/>
                <w:b/>
                <w:sz w:val="22"/>
              </w:rPr>
            </w:pPr>
            <w:r w:rsidRPr="00D83362">
              <w:rPr>
                <w:rFonts w:ascii="Times New Roman" w:hAnsi="Times New Roman" w:cs="Times New Roman"/>
                <w:b/>
                <w:sz w:val="22"/>
              </w:rPr>
              <w:t>ность участка, км</w:t>
            </w:r>
          </w:p>
        </w:tc>
      </w:tr>
      <w:tr w:rsidR="00A8205A" w:rsidRPr="00D83362" w:rsidTr="00A8205A">
        <w:trPr>
          <w:trHeight w:val="340"/>
        </w:trPr>
        <w:tc>
          <w:tcPr>
            <w:tcW w:w="1475" w:type="dxa"/>
          </w:tcPr>
          <w:p w:rsidR="00A8205A" w:rsidRPr="00D83362" w:rsidRDefault="00A8205A" w:rsidP="00A8205A">
            <w:pPr>
              <w:spacing w:line="276" w:lineRule="auto"/>
              <w:jc w:val="center"/>
              <w:rPr>
                <w:rFonts w:ascii="Times New Roman" w:hAnsi="Times New Roman" w:cs="Times New Roman"/>
                <w:sz w:val="22"/>
              </w:rPr>
            </w:pPr>
          </w:p>
          <w:p w:rsidR="00A8205A" w:rsidRPr="00D83362" w:rsidRDefault="00A8205A" w:rsidP="00F9247E">
            <w:pPr>
              <w:spacing w:line="276" w:lineRule="auto"/>
              <w:jc w:val="center"/>
              <w:rPr>
                <w:rFonts w:ascii="Times New Roman" w:hAnsi="Times New Roman" w:cs="Times New Roman"/>
                <w:sz w:val="22"/>
              </w:rPr>
            </w:pPr>
            <w:r w:rsidRPr="00D83362">
              <w:rPr>
                <w:rFonts w:ascii="Times New Roman" w:hAnsi="Times New Roman" w:cs="Times New Roman"/>
                <w:sz w:val="22"/>
              </w:rPr>
              <w:t>Т</w:t>
            </w:r>
            <w:r w:rsidR="00F9247E" w:rsidRPr="00D83362">
              <w:rPr>
                <w:rFonts w:ascii="Times New Roman" w:hAnsi="Times New Roman" w:cs="Times New Roman"/>
                <w:sz w:val="22"/>
              </w:rPr>
              <w:t xml:space="preserve"> 3</w:t>
            </w:r>
          </w:p>
        </w:tc>
        <w:tc>
          <w:tcPr>
            <w:tcW w:w="2602" w:type="dxa"/>
          </w:tcPr>
          <w:p w:rsidR="00A8205A" w:rsidRPr="00D83362" w:rsidRDefault="00F9247E" w:rsidP="00A8205A">
            <w:pPr>
              <w:spacing w:line="276" w:lineRule="auto"/>
              <w:rPr>
                <w:rFonts w:ascii="Times New Roman" w:hAnsi="Times New Roman" w:cs="Times New Roman"/>
                <w:sz w:val="22"/>
              </w:rPr>
            </w:pPr>
            <w:r w:rsidRPr="00D83362">
              <w:rPr>
                <w:rFonts w:ascii="Times New Roman" w:hAnsi="Times New Roman" w:cs="Times New Roman"/>
                <w:sz w:val="22"/>
              </w:rPr>
              <w:t>Дейское-Нижний Курп-граница с РСО "Алания"</w:t>
            </w:r>
          </w:p>
        </w:tc>
        <w:tc>
          <w:tcPr>
            <w:tcW w:w="1418" w:type="dxa"/>
          </w:tcPr>
          <w:p w:rsidR="00A8205A" w:rsidRPr="00D83362" w:rsidRDefault="00A8205A" w:rsidP="00505254">
            <w:pPr>
              <w:spacing w:line="276" w:lineRule="auto"/>
              <w:jc w:val="center"/>
              <w:rPr>
                <w:rFonts w:ascii="Times New Roman" w:hAnsi="Times New Roman" w:cs="Times New Roman"/>
                <w:sz w:val="22"/>
              </w:rPr>
            </w:pPr>
          </w:p>
          <w:p w:rsidR="00A8205A" w:rsidRPr="00D83362" w:rsidRDefault="00F9247E" w:rsidP="00505254">
            <w:pPr>
              <w:spacing w:line="276" w:lineRule="auto"/>
              <w:jc w:val="center"/>
              <w:rPr>
                <w:rFonts w:ascii="Times New Roman" w:hAnsi="Times New Roman" w:cs="Times New Roman"/>
                <w:sz w:val="22"/>
                <w:lang w:val="en-US"/>
              </w:rPr>
            </w:pPr>
            <w:r w:rsidRPr="00D83362">
              <w:rPr>
                <w:rFonts w:ascii="Times New Roman" w:hAnsi="Times New Roman" w:cs="Times New Roman"/>
                <w:sz w:val="22"/>
                <w:lang w:val="en-US"/>
              </w:rPr>
              <w:t>I</w:t>
            </w:r>
            <w:r w:rsidR="00A8205A" w:rsidRPr="00D83362">
              <w:rPr>
                <w:rFonts w:ascii="Times New Roman" w:hAnsi="Times New Roman" w:cs="Times New Roman"/>
                <w:sz w:val="22"/>
                <w:lang w:val="en-US"/>
              </w:rPr>
              <w:t>I</w:t>
            </w:r>
          </w:p>
        </w:tc>
        <w:tc>
          <w:tcPr>
            <w:tcW w:w="2268" w:type="dxa"/>
          </w:tcPr>
          <w:p w:rsidR="00A8205A" w:rsidRPr="00D83362" w:rsidRDefault="00A8205A" w:rsidP="00A8205A">
            <w:pPr>
              <w:spacing w:line="276" w:lineRule="auto"/>
              <w:jc w:val="center"/>
              <w:rPr>
                <w:rFonts w:ascii="Times New Roman" w:hAnsi="Times New Roman" w:cs="Times New Roman"/>
                <w:sz w:val="22"/>
                <w:lang w:val="en-US"/>
              </w:rPr>
            </w:pPr>
          </w:p>
          <w:p w:rsidR="00A8205A" w:rsidRPr="00D83362" w:rsidRDefault="00A8205A" w:rsidP="00A8205A">
            <w:pPr>
              <w:spacing w:line="276" w:lineRule="auto"/>
              <w:jc w:val="center"/>
              <w:rPr>
                <w:rFonts w:ascii="Times New Roman" w:hAnsi="Times New Roman" w:cs="Times New Roman"/>
                <w:sz w:val="22"/>
              </w:rPr>
            </w:pPr>
            <w:r w:rsidRPr="00D83362">
              <w:rPr>
                <w:rFonts w:ascii="Times New Roman" w:hAnsi="Times New Roman" w:cs="Times New Roman"/>
                <w:sz w:val="22"/>
              </w:rPr>
              <w:t>а/б</w:t>
            </w:r>
          </w:p>
        </w:tc>
        <w:tc>
          <w:tcPr>
            <w:tcW w:w="1808" w:type="dxa"/>
          </w:tcPr>
          <w:p w:rsidR="00A8205A" w:rsidRPr="00D83362" w:rsidRDefault="00A8205A" w:rsidP="00505254">
            <w:pPr>
              <w:spacing w:line="276" w:lineRule="auto"/>
              <w:jc w:val="center"/>
              <w:rPr>
                <w:rFonts w:ascii="Times New Roman" w:hAnsi="Times New Roman" w:cs="Times New Roman"/>
                <w:sz w:val="22"/>
              </w:rPr>
            </w:pPr>
          </w:p>
          <w:p w:rsidR="00C446C9" w:rsidRPr="00D83362" w:rsidRDefault="00F9247E" w:rsidP="00505254">
            <w:pPr>
              <w:spacing w:line="276" w:lineRule="auto"/>
              <w:jc w:val="center"/>
              <w:rPr>
                <w:rFonts w:ascii="Times New Roman" w:hAnsi="Times New Roman" w:cs="Times New Roman"/>
                <w:sz w:val="22"/>
              </w:rPr>
            </w:pPr>
            <w:r w:rsidRPr="00D83362">
              <w:rPr>
                <w:rFonts w:ascii="Times New Roman" w:hAnsi="Times New Roman" w:cs="Times New Roman"/>
                <w:sz w:val="22"/>
              </w:rPr>
              <w:t>8,6</w:t>
            </w:r>
          </w:p>
        </w:tc>
      </w:tr>
      <w:tr w:rsidR="00A8205A" w:rsidRPr="00D83362" w:rsidTr="00A8205A">
        <w:trPr>
          <w:trHeight w:val="340"/>
        </w:trPr>
        <w:tc>
          <w:tcPr>
            <w:tcW w:w="1475" w:type="dxa"/>
          </w:tcPr>
          <w:p w:rsidR="00A8205A" w:rsidRPr="00D83362" w:rsidRDefault="00A8205A" w:rsidP="00A8205A">
            <w:pPr>
              <w:spacing w:line="276" w:lineRule="auto"/>
              <w:jc w:val="center"/>
              <w:rPr>
                <w:rFonts w:ascii="Times New Roman" w:hAnsi="Times New Roman" w:cs="Times New Roman"/>
                <w:sz w:val="22"/>
              </w:rPr>
            </w:pPr>
          </w:p>
          <w:p w:rsidR="00A8205A" w:rsidRPr="00D83362" w:rsidRDefault="00A8205A" w:rsidP="00A8205A">
            <w:pPr>
              <w:spacing w:line="276" w:lineRule="auto"/>
              <w:jc w:val="center"/>
              <w:rPr>
                <w:rFonts w:ascii="Times New Roman" w:hAnsi="Times New Roman" w:cs="Times New Roman"/>
                <w:sz w:val="22"/>
              </w:rPr>
            </w:pPr>
            <w:r w:rsidRPr="00D83362">
              <w:rPr>
                <w:rFonts w:ascii="Times New Roman" w:hAnsi="Times New Roman" w:cs="Times New Roman"/>
                <w:sz w:val="22"/>
              </w:rPr>
              <w:t>Т</w:t>
            </w:r>
            <w:r w:rsidR="000E3215" w:rsidRPr="00D83362">
              <w:rPr>
                <w:rFonts w:ascii="Times New Roman" w:hAnsi="Times New Roman" w:cs="Times New Roman"/>
                <w:sz w:val="22"/>
              </w:rPr>
              <w:t xml:space="preserve"> </w:t>
            </w:r>
            <w:r w:rsidRPr="00D83362">
              <w:rPr>
                <w:rFonts w:ascii="Times New Roman" w:hAnsi="Times New Roman" w:cs="Times New Roman"/>
                <w:sz w:val="22"/>
              </w:rPr>
              <w:t>5</w:t>
            </w:r>
          </w:p>
        </w:tc>
        <w:tc>
          <w:tcPr>
            <w:tcW w:w="2602" w:type="dxa"/>
          </w:tcPr>
          <w:p w:rsidR="00A8205A" w:rsidRPr="00D83362" w:rsidRDefault="00A8205A" w:rsidP="00F9247E">
            <w:pPr>
              <w:spacing w:line="276" w:lineRule="auto"/>
              <w:rPr>
                <w:rFonts w:ascii="Times New Roman" w:hAnsi="Times New Roman" w:cs="Times New Roman"/>
                <w:sz w:val="22"/>
              </w:rPr>
            </w:pPr>
            <w:r w:rsidRPr="00D83362">
              <w:rPr>
                <w:rFonts w:ascii="Times New Roman" w:hAnsi="Times New Roman" w:cs="Times New Roman"/>
                <w:sz w:val="22"/>
              </w:rPr>
              <w:t>Дейское-Верхний Акбаш-</w:t>
            </w:r>
            <w:r w:rsidR="00F9247E" w:rsidRPr="00D83362">
              <w:rPr>
                <w:rFonts w:ascii="Times New Roman" w:hAnsi="Times New Roman" w:cs="Times New Roman"/>
                <w:sz w:val="22"/>
              </w:rPr>
              <w:t>Терекское</w:t>
            </w:r>
          </w:p>
        </w:tc>
        <w:tc>
          <w:tcPr>
            <w:tcW w:w="1418" w:type="dxa"/>
          </w:tcPr>
          <w:p w:rsidR="00A8205A" w:rsidRPr="00D83362" w:rsidRDefault="00A8205A" w:rsidP="00505254">
            <w:pPr>
              <w:spacing w:line="276" w:lineRule="auto"/>
              <w:jc w:val="center"/>
              <w:rPr>
                <w:rFonts w:ascii="Times New Roman" w:hAnsi="Times New Roman" w:cs="Times New Roman"/>
                <w:sz w:val="22"/>
                <w:lang w:val="en-US"/>
              </w:rPr>
            </w:pPr>
          </w:p>
          <w:p w:rsidR="00A8205A" w:rsidRPr="00D83362" w:rsidRDefault="00A8205A" w:rsidP="00505254">
            <w:pPr>
              <w:spacing w:line="276" w:lineRule="auto"/>
              <w:jc w:val="center"/>
              <w:rPr>
                <w:rFonts w:ascii="Times New Roman" w:hAnsi="Times New Roman" w:cs="Times New Roman"/>
                <w:sz w:val="22"/>
                <w:lang w:val="en-US"/>
              </w:rPr>
            </w:pPr>
            <w:r w:rsidRPr="00D83362">
              <w:rPr>
                <w:rFonts w:ascii="Times New Roman" w:hAnsi="Times New Roman" w:cs="Times New Roman"/>
                <w:sz w:val="22"/>
                <w:lang w:val="en-US"/>
              </w:rPr>
              <w:t>VI</w:t>
            </w:r>
          </w:p>
        </w:tc>
        <w:tc>
          <w:tcPr>
            <w:tcW w:w="2268" w:type="dxa"/>
          </w:tcPr>
          <w:p w:rsidR="00C7785E" w:rsidRPr="00D83362" w:rsidRDefault="00C7785E" w:rsidP="00505254">
            <w:pPr>
              <w:spacing w:line="276" w:lineRule="auto"/>
              <w:jc w:val="center"/>
              <w:rPr>
                <w:rFonts w:ascii="Times New Roman" w:hAnsi="Times New Roman" w:cs="Times New Roman"/>
                <w:sz w:val="22"/>
              </w:rPr>
            </w:pPr>
          </w:p>
          <w:p w:rsidR="00A8205A" w:rsidRPr="00D83362" w:rsidRDefault="00C7785E" w:rsidP="00505254">
            <w:pPr>
              <w:spacing w:line="276" w:lineRule="auto"/>
              <w:jc w:val="center"/>
              <w:rPr>
                <w:rFonts w:ascii="Times New Roman" w:hAnsi="Times New Roman" w:cs="Times New Roman"/>
                <w:sz w:val="22"/>
              </w:rPr>
            </w:pPr>
            <w:r w:rsidRPr="00D83362">
              <w:rPr>
                <w:rFonts w:ascii="Times New Roman" w:hAnsi="Times New Roman" w:cs="Times New Roman"/>
                <w:sz w:val="22"/>
              </w:rPr>
              <w:t>а/б</w:t>
            </w:r>
          </w:p>
        </w:tc>
        <w:tc>
          <w:tcPr>
            <w:tcW w:w="1808" w:type="dxa"/>
          </w:tcPr>
          <w:p w:rsidR="00C7785E" w:rsidRPr="00D83362" w:rsidRDefault="00C7785E" w:rsidP="00505254">
            <w:pPr>
              <w:spacing w:line="276" w:lineRule="auto"/>
              <w:jc w:val="center"/>
              <w:rPr>
                <w:rFonts w:ascii="Times New Roman" w:hAnsi="Times New Roman" w:cs="Times New Roman"/>
                <w:sz w:val="22"/>
              </w:rPr>
            </w:pPr>
            <w:r w:rsidRPr="00D83362">
              <w:rPr>
                <w:rFonts w:ascii="Times New Roman" w:hAnsi="Times New Roman" w:cs="Times New Roman"/>
                <w:sz w:val="22"/>
              </w:rPr>
              <w:t xml:space="preserve"> </w:t>
            </w:r>
          </w:p>
          <w:p w:rsidR="00A8205A" w:rsidRPr="00D83362" w:rsidRDefault="00F9247E" w:rsidP="00505254">
            <w:pPr>
              <w:spacing w:line="276" w:lineRule="auto"/>
              <w:jc w:val="center"/>
              <w:rPr>
                <w:rFonts w:ascii="Times New Roman" w:hAnsi="Times New Roman" w:cs="Times New Roman"/>
                <w:sz w:val="22"/>
              </w:rPr>
            </w:pPr>
            <w:r w:rsidRPr="00D83362">
              <w:rPr>
                <w:rFonts w:ascii="Times New Roman" w:hAnsi="Times New Roman" w:cs="Times New Roman"/>
                <w:sz w:val="22"/>
              </w:rPr>
              <w:t>1,9</w:t>
            </w:r>
          </w:p>
        </w:tc>
      </w:tr>
    </w:tbl>
    <w:p w:rsidR="005452A6" w:rsidRPr="00D83362" w:rsidRDefault="005452A6" w:rsidP="00AD0078">
      <w:pPr>
        <w:spacing w:line="276" w:lineRule="auto"/>
        <w:ind w:right="-23" w:firstLine="709"/>
        <w:jc w:val="both"/>
        <w:rPr>
          <w:rFonts w:ascii="Times New Roman" w:hAnsi="Times New Roman" w:cs="Times New Roman"/>
          <w:sz w:val="22"/>
        </w:rPr>
      </w:pPr>
    </w:p>
    <w:p w:rsidR="00572281" w:rsidRPr="00D83362" w:rsidRDefault="00572281" w:rsidP="00AD0078">
      <w:pPr>
        <w:spacing w:line="276" w:lineRule="auto"/>
        <w:ind w:right="-23" w:firstLine="709"/>
        <w:jc w:val="both"/>
        <w:rPr>
          <w:rFonts w:ascii="Times New Roman" w:hAnsi="Times New Roman" w:cs="Times New Roman"/>
          <w:sz w:val="22"/>
        </w:rPr>
      </w:pPr>
    </w:p>
    <w:p w:rsidR="00215E8E" w:rsidRPr="00D83362" w:rsidRDefault="00215E8E" w:rsidP="00215E8E">
      <w:pPr>
        <w:spacing w:line="276" w:lineRule="auto"/>
        <w:jc w:val="center"/>
        <w:rPr>
          <w:rFonts w:ascii="Times New Roman" w:hAnsi="Times New Roman" w:cs="Times New Roman"/>
          <w:b/>
          <w:sz w:val="22"/>
        </w:rPr>
      </w:pPr>
      <w:r w:rsidRPr="00D83362">
        <w:rPr>
          <w:rFonts w:ascii="Times New Roman" w:hAnsi="Times New Roman" w:cs="Times New Roman"/>
          <w:b/>
          <w:sz w:val="22"/>
        </w:rPr>
        <w:t xml:space="preserve">Перечень автомобильных дорог местного значения, </w:t>
      </w:r>
    </w:p>
    <w:p w:rsidR="00215E8E" w:rsidRPr="00D83362" w:rsidRDefault="00215E8E" w:rsidP="00215E8E">
      <w:pPr>
        <w:spacing w:line="276" w:lineRule="auto"/>
        <w:jc w:val="center"/>
        <w:rPr>
          <w:rFonts w:ascii="Times New Roman" w:hAnsi="Times New Roman" w:cs="Times New Roman"/>
          <w:b/>
          <w:sz w:val="22"/>
        </w:rPr>
      </w:pPr>
      <w:r w:rsidRPr="00D83362">
        <w:rPr>
          <w:rFonts w:ascii="Times New Roman" w:hAnsi="Times New Roman" w:cs="Times New Roman"/>
          <w:b/>
          <w:sz w:val="22"/>
        </w:rPr>
        <w:t xml:space="preserve">расположенных в границах </w:t>
      </w:r>
      <w:r w:rsidR="006166BE" w:rsidRPr="00D83362">
        <w:rPr>
          <w:rFonts w:ascii="Times New Roman" w:hAnsi="Times New Roman" w:cs="Times New Roman"/>
          <w:b/>
          <w:sz w:val="22"/>
        </w:rPr>
        <w:t>населённого пункта</w:t>
      </w:r>
      <w:r w:rsidRPr="00D83362">
        <w:rPr>
          <w:rFonts w:ascii="Times New Roman" w:hAnsi="Times New Roman" w:cs="Times New Roman"/>
          <w:b/>
          <w:sz w:val="22"/>
        </w:rPr>
        <w:t xml:space="preserve"> </w:t>
      </w:r>
      <w:r w:rsidR="00D1590A" w:rsidRPr="00D83362">
        <w:rPr>
          <w:rFonts w:ascii="Times New Roman" w:hAnsi="Times New Roman" w:cs="Times New Roman"/>
          <w:b/>
          <w:sz w:val="22"/>
        </w:rPr>
        <w:t>Тамбовское</w:t>
      </w:r>
    </w:p>
    <w:p w:rsidR="00215E8E" w:rsidRPr="00D83362" w:rsidRDefault="00215E8E" w:rsidP="00AD0078">
      <w:pPr>
        <w:spacing w:line="276" w:lineRule="auto"/>
        <w:ind w:right="-23" w:firstLine="709"/>
        <w:jc w:val="both"/>
        <w:rPr>
          <w:rFonts w:ascii="Times New Roman" w:hAnsi="Times New Roman" w:cs="Times New Roman"/>
          <w:sz w:val="22"/>
        </w:rPr>
      </w:pPr>
    </w:p>
    <w:tbl>
      <w:tblPr>
        <w:tblStyle w:val="aa"/>
        <w:tblW w:w="0" w:type="auto"/>
        <w:tblLook w:val="04A0"/>
      </w:tblPr>
      <w:tblGrid>
        <w:gridCol w:w="902"/>
        <w:gridCol w:w="3820"/>
        <w:gridCol w:w="2398"/>
        <w:gridCol w:w="2450"/>
      </w:tblGrid>
      <w:tr w:rsidR="00993F2C" w:rsidRPr="00D83362" w:rsidTr="00D342A9">
        <w:trPr>
          <w:trHeight w:val="340"/>
        </w:trPr>
        <w:tc>
          <w:tcPr>
            <w:tcW w:w="902" w:type="dxa"/>
          </w:tcPr>
          <w:p w:rsidR="00215E8E" w:rsidRPr="00D83362" w:rsidRDefault="00215E8E" w:rsidP="00505254">
            <w:pPr>
              <w:spacing w:line="276" w:lineRule="auto"/>
              <w:jc w:val="center"/>
              <w:rPr>
                <w:rFonts w:ascii="Times New Roman" w:hAnsi="Times New Roman" w:cs="Times New Roman"/>
                <w:b/>
                <w:sz w:val="22"/>
              </w:rPr>
            </w:pPr>
            <w:r w:rsidRPr="00D83362">
              <w:rPr>
                <w:rFonts w:ascii="Times New Roman" w:hAnsi="Times New Roman" w:cs="Times New Roman"/>
                <w:b/>
                <w:sz w:val="22"/>
              </w:rPr>
              <w:t>№</w:t>
            </w:r>
          </w:p>
          <w:p w:rsidR="00215E8E" w:rsidRPr="00D83362" w:rsidRDefault="00215E8E" w:rsidP="00505254">
            <w:pPr>
              <w:spacing w:line="276" w:lineRule="auto"/>
              <w:jc w:val="center"/>
              <w:rPr>
                <w:rFonts w:ascii="Times New Roman" w:hAnsi="Times New Roman" w:cs="Times New Roman"/>
                <w:b/>
                <w:sz w:val="22"/>
              </w:rPr>
            </w:pPr>
            <w:r w:rsidRPr="00D83362">
              <w:rPr>
                <w:rFonts w:ascii="Times New Roman" w:hAnsi="Times New Roman" w:cs="Times New Roman"/>
                <w:b/>
                <w:sz w:val="22"/>
              </w:rPr>
              <w:t>п/п</w:t>
            </w:r>
          </w:p>
        </w:tc>
        <w:tc>
          <w:tcPr>
            <w:tcW w:w="3821" w:type="dxa"/>
          </w:tcPr>
          <w:p w:rsidR="00215E8E" w:rsidRPr="00D83362" w:rsidRDefault="00215E8E" w:rsidP="00505254">
            <w:pPr>
              <w:spacing w:line="276" w:lineRule="auto"/>
              <w:jc w:val="center"/>
              <w:rPr>
                <w:rFonts w:ascii="Times New Roman" w:hAnsi="Times New Roman" w:cs="Times New Roman"/>
                <w:b/>
                <w:sz w:val="22"/>
              </w:rPr>
            </w:pPr>
            <w:r w:rsidRPr="00D83362">
              <w:rPr>
                <w:rFonts w:ascii="Times New Roman" w:hAnsi="Times New Roman" w:cs="Times New Roman"/>
                <w:b/>
                <w:sz w:val="22"/>
              </w:rPr>
              <w:t>Наименование автомобильной дороги</w:t>
            </w:r>
          </w:p>
        </w:tc>
        <w:tc>
          <w:tcPr>
            <w:tcW w:w="2398" w:type="dxa"/>
          </w:tcPr>
          <w:p w:rsidR="00215E8E" w:rsidRPr="00D83362" w:rsidRDefault="00215E8E" w:rsidP="00505254">
            <w:pPr>
              <w:spacing w:line="276" w:lineRule="auto"/>
              <w:jc w:val="center"/>
              <w:rPr>
                <w:rFonts w:ascii="Times New Roman" w:hAnsi="Times New Roman" w:cs="Times New Roman"/>
                <w:b/>
                <w:sz w:val="22"/>
              </w:rPr>
            </w:pPr>
            <w:r w:rsidRPr="00D83362">
              <w:rPr>
                <w:rFonts w:ascii="Times New Roman" w:hAnsi="Times New Roman" w:cs="Times New Roman"/>
                <w:b/>
                <w:sz w:val="22"/>
              </w:rPr>
              <w:t>Покрытие (асфальто-бетонное, щебеночное, грунт)</w:t>
            </w:r>
          </w:p>
        </w:tc>
        <w:tc>
          <w:tcPr>
            <w:tcW w:w="2450" w:type="dxa"/>
          </w:tcPr>
          <w:p w:rsidR="00215E8E" w:rsidRPr="00D83362" w:rsidRDefault="00215E8E" w:rsidP="00D342A9">
            <w:pPr>
              <w:spacing w:line="276" w:lineRule="auto"/>
              <w:jc w:val="center"/>
              <w:rPr>
                <w:rFonts w:ascii="Times New Roman" w:hAnsi="Times New Roman" w:cs="Times New Roman"/>
                <w:b/>
                <w:sz w:val="22"/>
              </w:rPr>
            </w:pPr>
            <w:r w:rsidRPr="00D83362">
              <w:rPr>
                <w:rFonts w:ascii="Times New Roman" w:hAnsi="Times New Roman" w:cs="Times New Roman"/>
                <w:b/>
                <w:sz w:val="22"/>
              </w:rPr>
              <w:t>Протяженность участка, м</w:t>
            </w:r>
          </w:p>
        </w:tc>
      </w:tr>
      <w:tr w:rsidR="00993F2C" w:rsidRPr="00D83362" w:rsidTr="00D342A9">
        <w:trPr>
          <w:trHeight w:val="340"/>
        </w:trPr>
        <w:tc>
          <w:tcPr>
            <w:tcW w:w="902" w:type="dxa"/>
          </w:tcPr>
          <w:p w:rsidR="00215E8E" w:rsidRPr="00D83362" w:rsidRDefault="00D342A9" w:rsidP="00505254">
            <w:pPr>
              <w:spacing w:line="276" w:lineRule="auto"/>
              <w:jc w:val="center"/>
              <w:rPr>
                <w:rFonts w:ascii="Times New Roman" w:hAnsi="Times New Roman" w:cs="Times New Roman"/>
                <w:sz w:val="22"/>
              </w:rPr>
            </w:pPr>
            <w:r w:rsidRPr="00D83362">
              <w:rPr>
                <w:rFonts w:ascii="Times New Roman" w:hAnsi="Times New Roman" w:cs="Times New Roman"/>
                <w:sz w:val="22"/>
              </w:rPr>
              <w:t>1</w:t>
            </w:r>
          </w:p>
        </w:tc>
        <w:tc>
          <w:tcPr>
            <w:tcW w:w="3821" w:type="dxa"/>
          </w:tcPr>
          <w:p w:rsidR="00215E8E" w:rsidRPr="00D83362" w:rsidRDefault="00334190" w:rsidP="00505254">
            <w:pPr>
              <w:spacing w:line="276" w:lineRule="auto"/>
              <w:rPr>
                <w:rFonts w:ascii="Times New Roman" w:hAnsi="Times New Roman" w:cs="Times New Roman"/>
                <w:sz w:val="22"/>
              </w:rPr>
            </w:pPr>
            <w:r w:rsidRPr="00D83362">
              <w:rPr>
                <w:rFonts w:ascii="Times New Roman" w:hAnsi="Times New Roman" w:cs="Times New Roman"/>
                <w:sz w:val="22"/>
              </w:rPr>
              <w:t>Гагарина ул.</w:t>
            </w:r>
          </w:p>
        </w:tc>
        <w:tc>
          <w:tcPr>
            <w:tcW w:w="2398" w:type="dxa"/>
          </w:tcPr>
          <w:p w:rsidR="00215E8E" w:rsidRPr="00D83362" w:rsidRDefault="00334190" w:rsidP="00505254">
            <w:pPr>
              <w:spacing w:line="276" w:lineRule="auto"/>
              <w:jc w:val="center"/>
              <w:rPr>
                <w:rFonts w:ascii="Times New Roman" w:hAnsi="Times New Roman" w:cs="Times New Roman"/>
                <w:sz w:val="22"/>
              </w:rPr>
            </w:pPr>
            <w:r w:rsidRPr="00D83362">
              <w:rPr>
                <w:rFonts w:ascii="Times New Roman" w:hAnsi="Times New Roman" w:cs="Times New Roman"/>
                <w:sz w:val="22"/>
              </w:rPr>
              <w:t>а/б</w:t>
            </w:r>
          </w:p>
        </w:tc>
        <w:tc>
          <w:tcPr>
            <w:tcW w:w="2450" w:type="dxa"/>
          </w:tcPr>
          <w:p w:rsidR="00215E8E" w:rsidRPr="00D83362" w:rsidRDefault="00215E8E" w:rsidP="00D342A9">
            <w:pPr>
              <w:spacing w:line="276" w:lineRule="auto"/>
              <w:jc w:val="center"/>
              <w:rPr>
                <w:rFonts w:ascii="Times New Roman" w:hAnsi="Times New Roman" w:cs="Times New Roman"/>
                <w:sz w:val="22"/>
              </w:rPr>
            </w:pPr>
          </w:p>
        </w:tc>
      </w:tr>
      <w:tr w:rsidR="00334190" w:rsidRPr="00D83362" w:rsidTr="00D342A9">
        <w:trPr>
          <w:trHeight w:val="340"/>
        </w:trPr>
        <w:tc>
          <w:tcPr>
            <w:tcW w:w="902" w:type="dxa"/>
          </w:tcPr>
          <w:p w:rsidR="00334190" w:rsidRPr="00D83362" w:rsidRDefault="00334190" w:rsidP="00505254">
            <w:pPr>
              <w:spacing w:line="276" w:lineRule="auto"/>
              <w:jc w:val="center"/>
              <w:rPr>
                <w:rFonts w:ascii="Times New Roman" w:hAnsi="Times New Roman" w:cs="Times New Roman"/>
                <w:sz w:val="22"/>
              </w:rPr>
            </w:pPr>
            <w:r w:rsidRPr="00D83362">
              <w:rPr>
                <w:rFonts w:ascii="Times New Roman" w:hAnsi="Times New Roman" w:cs="Times New Roman"/>
                <w:sz w:val="22"/>
              </w:rPr>
              <w:t>2</w:t>
            </w:r>
          </w:p>
        </w:tc>
        <w:tc>
          <w:tcPr>
            <w:tcW w:w="3821" w:type="dxa"/>
          </w:tcPr>
          <w:p w:rsidR="00334190" w:rsidRPr="00D83362" w:rsidRDefault="00AB5283" w:rsidP="006864BA">
            <w:pPr>
              <w:spacing w:line="276" w:lineRule="auto"/>
              <w:rPr>
                <w:rFonts w:ascii="Times New Roman" w:hAnsi="Times New Roman" w:cs="Times New Roman"/>
                <w:sz w:val="22"/>
              </w:rPr>
            </w:pPr>
            <w:r w:rsidRPr="00D83362">
              <w:rPr>
                <w:rFonts w:ascii="Times New Roman" w:hAnsi="Times New Roman" w:cs="Times New Roman"/>
                <w:sz w:val="22"/>
              </w:rPr>
              <w:t>Дружбы ул.</w:t>
            </w:r>
          </w:p>
        </w:tc>
        <w:tc>
          <w:tcPr>
            <w:tcW w:w="2398" w:type="dxa"/>
          </w:tcPr>
          <w:p w:rsidR="00334190" w:rsidRPr="00D83362" w:rsidRDefault="00334190" w:rsidP="00505254">
            <w:pPr>
              <w:spacing w:line="276" w:lineRule="auto"/>
              <w:jc w:val="center"/>
              <w:rPr>
                <w:rFonts w:ascii="Times New Roman" w:hAnsi="Times New Roman" w:cs="Times New Roman"/>
                <w:sz w:val="22"/>
              </w:rPr>
            </w:pPr>
            <w:r w:rsidRPr="00D83362">
              <w:rPr>
                <w:rFonts w:ascii="Times New Roman" w:hAnsi="Times New Roman" w:cs="Times New Roman"/>
                <w:sz w:val="22"/>
              </w:rPr>
              <w:t>а/б</w:t>
            </w:r>
          </w:p>
        </w:tc>
        <w:tc>
          <w:tcPr>
            <w:tcW w:w="2450" w:type="dxa"/>
          </w:tcPr>
          <w:p w:rsidR="00334190" w:rsidRPr="00D83362" w:rsidRDefault="00334190" w:rsidP="00505254">
            <w:pPr>
              <w:spacing w:line="276" w:lineRule="auto"/>
              <w:jc w:val="center"/>
              <w:rPr>
                <w:rFonts w:ascii="Times New Roman" w:hAnsi="Times New Roman" w:cs="Times New Roman"/>
                <w:sz w:val="22"/>
              </w:rPr>
            </w:pPr>
          </w:p>
        </w:tc>
      </w:tr>
      <w:tr w:rsidR="00AB5283" w:rsidRPr="00D83362" w:rsidTr="00D342A9">
        <w:trPr>
          <w:trHeight w:val="340"/>
        </w:trPr>
        <w:tc>
          <w:tcPr>
            <w:tcW w:w="902" w:type="dxa"/>
          </w:tcPr>
          <w:p w:rsidR="00AB5283" w:rsidRPr="00D83362" w:rsidRDefault="00AB5283" w:rsidP="00505254">
            <w:pPr>
              <w:spacing w:line="276" w:lineRule="auto"/>
              <w:jc w:val="center"/>
              <w:rPr>
                <w:rFonts w:ascii="Times New Roman" w:hAnsi="Times New Roman" w:cs="Times New Roman"/>
                <w:sz w:val="22"/>
              </w:rPr>
            </w:pPr>
            <w:r w:rsidRPr="00D83362">
              <w:rPr>
                <w:rFonts w:ascii="Times New Roman" w:hAnsi="Times New Roman" w:cs="Times New Roman"/>
                <w:sz w:val="22"/>
              </w:rPr>
              <w:t>3</w:t>
            </w:r>
          </w:p>
        </w:tc>
        <w:tc>
          <w:tcPr>
            <w:tcW w:w="3821" w:type="dxa"/>
          </w:tcPr>
          <w:p w:rsidR="00AB5283" w:rsidRPr="00D83362" w:rsidRDefault="00AB5283" w:rsidP="00FB5F1F">
            <w:pPr>
              <w:spacing w:line="276" w:lineRule="auto"/>
              <w:rPr>
                <w:rFonts w:ascii="Times New Roman" w:hAnsi="Times New Roman" w:cs="Times New Roman"/>
                <w:sz w:val="22"/>
              </w:rPr>
            </w:pPr>
            <w:r w:rsidRPr="00D83362">
              <w:rPr>
                <w:rFonts w:ascii="Times New Roman" w:hAnsi="Times New Roman" w:cs="Times New Roman"/>
                <w:sz w:val="22"/>
              </w:rPr>
              <w:t>Дукова ул.</w:t>
            </w:r>
          </w:p>
        </w:tc>
        <w:tc>
          <w:tcPr>
            <w:tcW w:w="2398" w:type="dxa"/>
          </w:tcPr>
          <w:p w:rsidR="00AB5283" w:rsidRPr="00D83362" w:rsidRDefault="00AB5283" w:rsidP="00505254">
            <w:pPr>
              <w:spacing w:line="276" w:lineRule="auto"/>
              <w:jc w:val="center"/>
              <w:rPr>
                <w:rFonts w:ascii="Times New Roman" w:hAnsi="Times New Roman" w:cs="Times New Roman"/>
                <w:sz w:val="22"/>
              </w:rPr>
            </w:pPr>
            <w:r w:rsidRPr="00D83362">
              <w:rPr>
                <w:rFonts w:ascii="Times New Roman" w:hAnsi="Times New Roman" w:cs="Times New Roman"/>
                <w:sz w:val="22"/>
              </w:rPr>
              <w:t>а/б</w:t>
            </w:r>
          </w:p>
        </w:tc>
        <w:tc>
          <w:tcPr>
            <w:tcW w:w="2450" w:type="dxa"/>
          </w:tcPr>
          <w:p w:rsidR="00AB5283" w:rsidRPr="00D83362" w:rsidRDefault="00AB5283" w:rsidP="00505254">
            <w:pPr>
              <w:spacing w:line="276" w:lineRule="auto"/>
              <w:jc w:val="center"/>
              <w:rPr>
                <w:rFonts w:ascii="Times New Roman" w:hAnsi="Times New Roman" w:cs="Times New Roman"/>
                <w:sz w:val="22"/>
              </w:rPr>
            </w:pPr>
          </w:p>
        </w:tc>
      </w:tr>
      <w:tr w:rsidR="00AB5283" w:rsidRPr="00D83362" w:rsidTr="00D342A9">
        <w:trPr>
          <w:trHeight w:val="340"/>
        </w:trPr>
        <w:tc>
          <w:tcPr>
            <w:tcW w:w="902" w:type="dxa"/>
          </w:tcPr>
          <w:p w:rsidR="00AB5283" w:rsidRPr="00D83362" w:rsidRDefault="00AB5283" w:rsidP="00505254">
            <w:pPr>
              <w:spacing w:line="276" w:lineRule="auto"/>
              <w:jc w:val="center"/>
              <w:rPr>
                <w:rFonts w:ascii="Times New Roman" w:hAnsi="Times New Roman" w:cs="Times New Roman"/>
                <w:sz w:val="22"/>
              </w:rPr>
            </w:pPr>
            <w:r w:rsidRPr="00D83362">
              <w:rPr>
                <w:rFonts w:ascii="Times New Roman" w:hAnsi="Times New Roman" w:cs="Times New Roman"/>
                <w:sz w:val="22"/>
              </w:rPr>
              <w:t>4</w:t>
            </w:r>
          </w:p>
        </w:tc>
        <w:tc>
          <w:tcPr>
            <w:tcW w:w="3821" w:type="dxa"/>
          </w:tcPr>
          <w:p w:rsidR="00AB5283" w:rsidRPr="00D83362" w:rsidRDefault="00AB5283" w:rsidP="00FB5F1F">
            <w:pPr>
              <w:spacing w:line="276" w:lineRule="auto"/>
              <w:rPr>
                <w:rFonts w:ascii="Times New Roman" w:hAnsi="Times New Roman" w:cs="Times New Roman"/>
                <w:sz w:val="22"/>
              </w:rPr>
            </w:pPr>
            <w:r w:rsidRPr="00D83362">
              <w:rPr>
                <w:rFonts w:ascii="Times New Roman" w:hAnsi="Times New Roman" w:cs="Times New Roman"/>
                <w:sz w:val="22"/>
              </w:rPr>
              <w:t>Калмыкова ул.</w:t>
            </w:r>
          </w:p>
        </w:tc>
        <w:tc>
          <w:tcPr>
            <w:tcW w:w="2398" w:type="dxa"/>
          </w:tcPr>
          <w:p w:rsidR="00AB5283" w:rsidRPr="00D83362" w:rsidRDefault="00D202AD" w:rsidP="00505254">
            <w:pPr>
              <w:spacing w:line="276" w:lineRule="auto"/>
              <w:jc w:val="center"/>
              <w:rPr>
                <w:rFonts w:ascii="Times New Roman" w:hAnsi="Times New Roman" w:cs="Times New Roman"/>
                <w:sz w:val="22"/>
              </w:rPr>
            </w:pPr>
            <w:r w:rsidRPr="00D83362">
              <w:rPr>
                <w:rFonts w:ascii="Times New Roman" w:hAnsi="Times New Roman" w:cs="Times New Roman"/>
                <w:sz w:val="22"/>
              </w:rPr>
              <w:t>щ.</w:t>
            </w:r>
          </w:p>
        </w:tc>
        <w:tc>
          <w:tcPr>
            <w:tcW w:w="2450" w:type="dxa"/>
          </w:tcPr>
          <w:p w:rsidR="00AB5283" w:rsidRPr="00D83362" w:rsidRDefault="00AB5283" w:rsidP="00505254">
            <w:pPr>
              <w:spacing w:line="276" w:lineRule="auto"/>
              <w:jc w:val="center"/>
              <w:rPr>
                <w:rFonts w:ascii="Times New Roman" w:hAnsi="Times New Roman" w:cs="Times New Roman"/>
                <w:sz w:val="22"/>
              </w:rPr>
            </w:pPr>
          </w:p>
        </w:tc>
      </w:tr>
      <w:tr w:rsidR="00D202AD" w:rsidRPr="00D83362" w:rsidTr="00D342A9">
        <w:trPr>
          <w:trHeight w:val="340"/>
        </w:trPr>
        <w:tc>
          <w:tcPr>
            <w:tcW w:w="902" w:type="dxa"/>
          </w:tcPr>
          <w:p w:rsidR="00D202AD" w:rsidRPr="00D83362" w:rsidRDefault="00D202AD" w:rsidP="00505254">
            <w:pPr>
              <w:spacing w:line="276" w:lineRule="auto"/>
              <w:jc w:val="center"/>
              <w:rPr>
                <w:rFonts w:ascii="Times New Roman" w:hAnsi="Times New Roman" w:cs="Times New Roman"/>
                <w:sz w:val="22"/>
              </w:rPr>
            </w:pPr>
            <w:r w:rsidRPr="00D83362">
              <w:rPr>
                <w:rFonts w:ascii="Times New Roman" w:hAnsi="Times New Roman" w:cs="Times New Roman"/>
                <w:sz w:val="22"/>
              </w:rPr>
              <w:t>5</w:t>
            </w:r>
          </w:p>
        </w:tc>
        <w:tc>
          <w:tcPr>
            <w:tcW w:w="3821" w:type="dxa"/>
          </w:tcPr>
          <w:p w:rsidR="00D202AD" w:rsidRPr="00D83362" w:rsidRDefault="00D202AD" w:rsidP="00FB5F1F">
            <w:pPr>
              <w:spacing w:line="276" w:lineRule="auto"/>
              <w:rPr>
                <w:rFonts w:ascii="Times New Roman" w:hAnsi="Times New Roman" w:cs="Times New Roman"/>
                <w:sz w:val="22"/>
              </w:rPr>
            </w:pPr>
            <w:r w:rsidRPr="00D83362">
              <w:rPr>
                <w:rFonts w:ascii="Times New Roman" w:hAnsi="Times New Roman" w:cs="Times New Roman"/>
                <w:sz w:val="22"/>
              </w:rPr>
              <w:t>Колхозная ул.</w:t>
            </w:r>
          </w:p>
        </w:tc>
        <w:tc>
          <w:tcPr>
            <w:tcW w:w="2398" w:type="dxa"/>
          </w:tcPr>
          <w:p w:rsidR="00D202AD" w:rsidRPr="00D83362" w:rsidRDefault="00D202AD" w:rsidP="0010215C">
            <w:pPr>
              <w:spacing w:line="276" w:lineRule="auto"/>
              <w:jc w:val="center"/>
              <w:rPr>
                <w:rFonts w:ascii="Times New Roman" w:hAnsi="Times New Roman" w:cs="Times New Roman"/>
                <w:sz w:val="22"/>
              </w:rPr>
            </w:pPr>
            <w:r w:rsidRPr="00D83362">
              <w:rPr>
                <w:rFonts w:ascii="Times New Roman" w:hAnsi="Times New Roman" w:cs="Times New Roman"/>
                <w:sz w:val="22"/>
              </w:rPr>
              <w:t>щ.</w:t>
            </w:r>
          </w:p>
        </w:tc>
        <w:tc>
          <w:tcPr>
            <w:tcW w:w="2450" w:type="dxa"/>
          </w:tcPr>
          <w:p w:rsidR="00D202AD" w:rsidRPr="00D83362" w:rsidRDefault="00D202AD" w:rsidP="00505254">
            <w:pPr>
              <w:spacing w:line="276" w:lineRule="auto"/>
              <w:jc w:val="center"/>
              <w:rPr>
                <w:rFonts w:ascii="Times New Roman" w:hAnsi="Times New Roman" w:cs="Times New Roman"/>
                <w:sz w:val="22"/>
              </w:rPr>
            </w:pPr>
          </w:p>
        </w:tc>
      </w:tr>
      <w:tr w:rsidR="00D202AD" w:rsidRPr="00D83362" w:rsidTr="00D342A9">
        <w:trPr>
          <w:trHeight w:val="340"/>
        </w:trPr>
        <w:tc>
          <w:tcPr>
            <w:tcW w:w="902" w:type="dxa"/>
          </w:tcPr>
          <w:p w:rsidR="00D202AD" w:rsidRPr="00D83362" w:rsidRDefault="00D202AD" w:rsidP="00505254">
            <w:pPr>
              <w:spacing w:line="276" w:lineRule="auto"/>
              <w:jc w:val="center"/>
              <w:rPr>
                <w:rFonts w:ascii="Times New Roman" w:hAnsi="Times New Roman" w:cs="Times New Roman"/>
                <w:sz w:val="22"/>
              </w:rPr>
            </w:pPr>
            <w:r w:rsidRPr="00D83362">
              <w:rPr>
                <w:rFonts w:ascii="Times New Roman" w:hAnsi="Times New Roman" w:cs="Times New Roman"/>
                <w:sz w:val="22"/>
              </w:rPr>
              <w:t>6</w:t>
            </w:r>
          </w:p>
        </w:tc>
        <w:tc>
          <w:tcPr>
            <w:tcW w:w="3821" w:type="dxa"/>
          </w:tcPr>
          <w:p w:rsidR="00D202AD" w:rsidRPr="00D83362" w:rsidRDefault="00D202AD" w:rsidP="00FB5F1F">
            <w:pPr>
              <w:spacing w:line="276" w:lineRule="auto"/>
              <w:rPr>
                <w:rFonts w:ascii="Times New Roman" w:hAnsi="Times New Roman" w:cs="Times New Roman"/>
                <w:sz w:val="22"/>
              </w:rPr>
            </w:pPr>
            <w:r w:rsidRPr="00D83362">
              <w:rPr>
                <w:rFonts w:ascii="Times New Roman" w:hAnsi="Times New Roman" w:cs="Times New Roman"/>
                <w:sz w:val="22"/>
              </w:rPr>
              <w:t>Ленина ул.</w:t>
            </w:r>
          </w:p>
        </w:tc>
        <w:tc>
          <w:tcPr>
            <w:tcW w:w="2398" w:type="dxa"/>
          </w:tcPr>
          <w:p w:rsidR="00D202AD" w:rsidRPr="00D83362" w:rsidRDefault="00D202AD" w:rsidP="0010215C">
            <w:pPr>
              <w:spacing w:line="276" w:lineRule="auto"/>
              <w:jc w:val="center"/>
              <w:rPr>
                <w:rFonts w:ascii="Times New Roman" w:hAnsi="Times New Roman" w:cs="Times New Roman"/>
                <w:sz w:val="22"/>
              </w:rPr>
            </w:pPr>
            <w:r w:rsidRPr="00D83362">
              <w:rPr>
                <w:rFonts w:ascii="Times New Roman" w:hAnsi="Times New Roman" w:cs="Times New Roman"/>
                <w:sz w:val="22"/>
              </w:rPr>
              <w:t>щ.</w:t>
            </w:r>
          </w:p>
        </w:tc>
        <w:tc>
          <w:tcPr>
            <w:tcW w:w="2450" w:type="dxa"/>
          </w:tcPr>
          <w:p w:rsidR="00D202AD" w:rsidRPr="00D83362" w:rsidRDefault="00D202AD" w:rsidP="00505254">
            <w:pPr>
              <w:spacing w:line="276" w:lineRule="auto"/>
              <w:jc w:val="center"/>
              <w:rPr>
                <w:rFonts w:ascii="Times New Roman" w:hAnsi="Times New Roman" w:cs="Times New Roman"/>
                <w:sz w:val="22"/>
              </w:rPr>
            </w:pPr>
          </w:p>
        </w:tc>
      </w:tr>
      <w:tr w:rsidR="00D202AD" w:rsidRPr="00D83362" w:rsidTr="00D342A9">
        <w:trPr>
          <w:trHeight w:val="340"/>
        </w:trPr>
        <w:tc>
          <w:tcPr>
            <w:tcW w:w="902" w:type="dxa"/>
          </w:tcPr>
          <w:p w:rsidR="00D202AD" w:rsidRPr="00D83362" w:rsidRDefault="00D202AD" w:rsidP="00505254">
            <w:pPr>
              <w:spacing w:line="276" w:lineRule="auto"/>
              <w:jc w:val="center"/>
              <w:rPr>
                <w:rFonts w:ascii="Times New Roman" w:hAnsi="Times New Roman" w:cs="Times New Roman"/>
                <w:sz w:val="22"/>
              </w:rPr>
            </w:pPr>
            <w:r w:rsidRPr="00D83362">
              <w:rPr>
                <w:rFonts w:ascii="Times New Roman" w:hAnsi="Times New Roman" w:cs="Times New Roman"/>
                <w:sz w:val="22"/>
              </w:rPr>
              <w:t>7</w:t>
            </w:r>
          </w:p>
        </w:tc>
        <w:tc>
          <w:tcPr>
            <w:tcW w:w="3821" w:type="dxa"/>
          </w:tcPr>
          <w:p w:rsidR="00D202AD" w:rsidRPr="00D83362" w:rsidRDefault="00D202AD" w:rsidP="00FB5F1F">
            <w:pPr>
              <w:spacing w:line="276" w:lineRule="auto"/>
              <w:rPr>
                <w:rFonts w:ascii="Times New Roman" w:hAnsi="Times New Roman" w:cs="Times New Roman"/>
                <w:sz w:val="22"/>
              </w:rPr>
            </w:pPr>
            <w:r w:rsidRPr="00D83362">
              <w:rPr>
                <w:rFonts w:ascii="Times New Roman" w:hAnsi="Times New Roman" w:cs="Times New Roman"/>
                <w:sz w:val="22"/>
              </w:rPr>
              <w:t>Садовая ул.</w:t>
            </w:r>
          </w:p>
        </w:tc>
        <w:tc>
          <w:tcPr>
            <w:tcW w:w="2398" w:type="dxa"/>
          </w:tcPr>
          <w:p w:rsidR="00D202AD" w:rsidRPr="00D83362" w:rsidRDefault="00D202AD" w:rsidP="0010215C">
            <w:pPr>
              <w:spacing w:line="276" w:lineRule="auto"/>
              <w:jc w:val="center"/>
              <w:rPr>
                <w:rFonts w:ascii="Times New Roman" w:hAnsi="Times New Roman" w:cs="Times New Roman"/>
                <w:sz w:val="22"/>
              </w:rPr>
            </w:pPr>
            <w:r w:rsidRPr="00D83362">
              <w:rPr>
                <w:rFonts w:ascii="Times New Roman" w:hAnsi="Times New Roman" w:cs="Times New Roman"/>
                <w:sz w:val="22"/>
              </w:rPr>
              <w:t>щ.</w:t>
            </w:r>
          </w:p>
        </w:tc>
        <w:tc>
          <w:tcPr>
            <w:tcW w:w="2450" w:type="dxa"/>
          </w:tcPr>
          <w:p w:rsidR="00D202AD" w:rsidRPr="00D83362" w:rsidRDefault="00D202AD" w:rsidP="00505254">
            <w:pPr>
              <w:spacing w:line="276" w:lineRule="auto"/>
              <w:jc w:val="center"/>
              <w:rPr>
                <w:rFonts w:ascii="Times New Roman" w:hAnsi="Times New Roman" w:cs="Times New Roman"/>
                <w:sz w:val="22"/>
              </w:rPr>
            </w:pPr>
          </w:p>
        </w:tc>
      </w:tr>
      <w:tr w:rsidR="00D202AD" w:rsidRPr="00D83362" w:rsidTr="00D342A9">
        <w:trPr>
          <w:trHeight w:val="340"/>
        </w:trPr>
        <w:tc>
          <w:tcPr>
            <w:tcW w:w="902" w:type="dxa"/>
          </w:tcPr>
          <w:p w:rsidR="00D202AD" w:rsidRPr="00D83362" w:rsidRDefault="00D202AD" w:rsidP="00505254">
            <w:pPr>
              <w:spacing w:line="276" w:lineRule="auto"/>
              <w:jc w:val="center"/>
              <w:rPr>
                <w:rFonts w:ascii="Times New Roman" w:hAnsi="Times New Roman" w:cs="Times New Roman"/>
                <w:sz w:val="22"/>
              </w:rPr>
            </w:pPr>
            <w:r w:rsidRPr="00D83362">
              <w:rPr>
                <w:rFonts w:ascii="Times New Roman" w:hAnsi="Times New Roman" w:cs="Times New Roman"/>
                <w:sz w:val="22"/>
              </w:rPr>
              <w:t>8</w:t>
            </w:r>
          </w:p>
        </w:tc>
        <w:tc>
          <w:tcPr>
            <w:tcW w:w="3821" w:type="dxa"/>
          </w:tcPr>
          <w:p w:rsidR="00D202AD" w:rsidRPr="00D83362" w:rsidRDefault="00D202AD" w:rsidP="00FB5F1F">
            <w:pPr>
              <w:spacing w:line="276" w:lineRule="auto"/>
              <w:rPr>
                <w:rFonts w:ascii="Times New Roman" w:hAnsi="Times New Roman" w:cs="Times New Roman"/>
                <w:sz w:val="22"/>
              </w:rPr>
            </w:pPr>
            <w:r w:rsidRPr="00D83362">
              <w:rPr>
                <w:rFonts w:ascii="Times New Roman" w:hAnsi="Times New Roman" w:cs="Times New Roman"/>
                <w:sz w:val="22"/>
              </w:rPr>
              <w:t>Сталина ул.</w:t>
            </w:r>
          </w:p>
        </w:tc>
        <w:tc>
          <w:tcPr>
            <w:tcW w:w="2398" w:type="dxa"/>
          </w:tcPr>
          <w:p w:rsidR="00D202AD" w:rsidRPr="00D83362" w:rsidRDefault="00D202AD" w:rsidP="0010215C">
            <w:pPr>
              <w:spacing w:line="276" w:lineRule="auto"/>
              <w:jc w:val="center"/>
              <w:rPr>
                <w:rFonts w:ascii="Times New Roman" w:hAnsi="Times New Roman" w:cs="Times New Roman"/>
                <w:sz w:val="22"/>
              </w:rPr>
            </w:pPr>
            <w:r w:rsidRPr="00D83362">
              <w:rPr>
                <w:rFonts w:ascii="Times New Roman" w:hAnsi="Times New Roman" w:cs="Times New Roman"/>
                <w:sz w:val="22"/>
              </w:rPr>
              <w:t>щ.</w:t>
            </w:r>
          </w:p>
        </w:tc>
        <w:tc>
          <w:tcPr>
            <w:tcW w:w="2450" w:type="dxa"/>
          </w:tcPr>
          <w:p w:rsidR="00D202AD" w:rsidRPr="00D83362" w:rsidRDefault="00D202AD" w:rsidP="00505254">
            <w:pPr>
              <w:spacing w:line="276" w:lineRule="auto"/>
              <w:jc w:val="center"/>
              <w:rPr>
                <w:rFonts w:ascii="Times New Roman" w:hAnsi="Times New Roman" w:cs="Times New Roman"/>
                <w:sz w:val="22"/>
              </w:rPr>
            </w:pPr>
          </w:p>
        </w:tc>
      </w:tr>
    </w:tbl>
    <w:p w:rsidR="005452A6" w:rsidRPr="00D83362" w:rsidRDefault="005452A6" w:rsidP="005452A6">
      <w:pPr>
        <w:pStyle w:val="af5"/>
        <w:spacing w:line="276" w:lineRule="auto"/>
        <w:ind w:left="0" w:right="-23" w:firstLine="709"/>
        <w:jc w:val="both"/>
        <w:rPr>
          <w:sz w:val="22"/>
        </w:rPr>
      </w:pPr>
    </w:p>
    <w:p w:rsidR="00572281" w:rsidRPr="00D83362" w:rsidRDefault="00572281" w:rsidP="005452A6">
      <w:pPr>
        <w:pStyle w:val="af5"/>
        <w:spacing w:line="276" w:lineRule="auto"/>
        <w:ind w:left="0" w:right="-23" w:firstLine="709"/>
        <w:jc w:val="both"/>
        <w:rPr>
          <w:sz w:val="22"/>
        </w:rPr>
      </w:pPr>
    </w:p>
    <w:p w:rsidR="00334190" w:rsidRPr="00D83362" w:rsidRDefault="005452A6" w:rsidP="005452A6">
      <w:pPr>
        <w:pStyle w:val="af5"/>
        <w:spacing w:line="276" w:lineRule="auto"/>
        <w:ind w:left="0" w:right="-23" w:firstLine="709"/>
        <w:jc w:val="both"/>
        <w:rPr>
          <w:sz w:val="22"/>
        </w:rPr>
      </w:pPr>
      <w:r w:rsidRPr="00D83362">
        <w:rPr>
          <w:sz w:val="22"/>
        </w:rPr>
        <w:t xml:space="preserve">По </w:t>
      </w:r>
      <w:r w:rsidR="00334190" w:rsidRPr="00D83362">
        <w:rPr>
          <w:sz w:val="22"/>
        </w:rPr>
        <w:t>сельскому поселению</w:t>
      </w:r>
      <w:r w:rsidRPr="00D83362">
        <w:rPr>
          <w:sz w:val="22"/>
        </w:rPr>
        <w:t xml:space="preserve"> </w:t>
      </w:r>
      <w:r w:rsidR="00D1590A" w:rsidRPr="00D83362">
        <w:rPr>
          <w:sz w:val="22"/>
        </w:rPr>
        <w:t>Тамбовское</w:t>
      </w:r>
      <w:r w:rsidRPr="00D83362">
        <w:rPr>
          <w:sz w:val="22"/>
        </w:rPr>
        <w:t xml:space="preserve"> проход</w:t>
      </w:r>
      <w:r w:rsidR="00334190" w:rsidRPr="00D83362">
        <w:rPr>
          <w:sz w:val="22"/>
        </w:rPr>
        <w:t>я</w:t>
      </w:r>
      <w:r w:rsidRPr="00D83362">
        <w:rPr>
          <w:sz w:val="22"/>
        </w:rPr>
        <w:t>т автомобильн</w:t>
      </w:r>
      <w:r w:rsidR="00334190" w:rsidRPr="00D83362">
        <w:rPr>
          <w:sz w:val="22"/>
        </w:rPr>
        <w:t>ые</w:t>
      </w:r>
      <w:r w:rsidRPr="00D83362">
        <w:rPr>
          <w:sz w:val="22"/>
        </w:rPr>
        <w:t xml:space="preserve"> дорог</w:t>
      </w:r>
      <w:r w:rsidR="00334190" w:rsidRPr="00D83362">
        <w:rPr>
          <w:sz w:val="22"/>
        </w:rPr>
        <w:t>и</w:t>
      </w:r>
      <w:r w:rsidRPr="00D83362">
        <w:rPr>
          <w:sz w:val="22"/>
        </w:rPr>
        <w:t xml:space="preserve"> регионального значения  </w:t>
      </w:r>
      <w:r w:rsidR="00760EFD" w:rsidRPr="00D83362">
        <w:rPr>
          <w:sz w:val="22"/>
        </w:rPr>
        <w:t>«</w:t>
      </w:r>
      <w:r w:rsidR="00334190" w:rsidRPr="00D83362">
        <w:rPr>
          <w:sz w:val="22"/>
        </w:rPr>
        <w:t>Дейское-Нижний Курп-граница с РСО "Алания"</w:t>
      </w:r>
      <w:r w:rsidR="00760EFD" w:rsidRPr="00D83362">
        <w:rPr>
          <w:sz w:val="22"/>
        </w:rPr>
        <w:t>»</w:t>
      </w:r>
      <w:r w:rsidR="00334190" w:rsidRPr="00D83362">
        <w:rPr>
          <w:sz w:val="22"/>
        </w:rPr>
        <w:t xml:space="preserve"> и «Дейское-Верхний Акбаш-Терекское»</w:t>
      </w:r>
      <w:r w:rsidRPr="00D83362">
        <w:rPr>
          <w:sz w:val="22"/>
        </w:rPr>
        <w:t xml:space="preserve">. </w:t>
      </w:r>
    </w:p>
    <w:p w:rsidR="00C71C3A" w:rsidRPr="00D83362" w:rsidRDefault="00C71C3A" w:rsidP="005452A6">
      <w:pPr>
        <w:pStyle w:val="af5"/>
        <w:spacing w:line="276" w:lineRule="auto"/>
        <w:ind w:left="0" w:right="-23" w:firstLine="709"/>
        <w:jc w:val="both"/>
        <w:rPr>
          <w:sz w:val="22"/>
        </w:rPr>
      </w:pPr>
      <w:r w:rsidRPr="00D83362">
        <w:rPr>
          <w:sz w:val="22"/>
        </w:rPr>
        <w:t xml:space="preserve">Общая протяжённость дорожной сети – </w:t>
      </w:r>
      <w:r w:rsidR="00B77A49" w:rsidRPr="00D83362">
        <w:rPr>
          <w:sz w:val="22"/>
        </w:rPr>
        <w:t>2</w:t>
      </w:r>
      <w:r w:rsidRPr="00D83362">
        <w:rPr>
          <w:sz w:val="22"/>
        </w:rPr>
        <w:t>9,5 км.</w:t>
      </w:r>
    </w:p>
    <w:p w:rsidR="003A3631" w:rsidRPr="00D83362" w:rsidRDefault="00C12C7B" w:rsidP="00D93F8E">
      <w:pPr>
        <w:pStyle w:val="14"/>
        <w:spacing w:line="276" w:lineRule="auto"/>
        <w:ind w:firstLine="709"/>
        <w:jc w:val="both"/>
        <w:rPr>
          <w:sz w:val="22"/>
        </w:rPr>
      </w:pPr>
      <w:r w:rsidRPr="00D83362">
        <w:rPr>
          <w:sz w:val="22"/>
        </w:rPr>
        <w:t xml:space="preserve">На территории сельского поселения </w:t>
      </w:r>
      <w:r w:rsidR="00334190" w:rsidRPr="00D83362">
        <w:rPr>
          <w:sz w:val="22"/>
        </w:rPr>
        <w:t xml:space="preserve">функционирует одна </w:t>
      </w:r>
      <w:r w:rsidRPr="00D83362">
        <w:rPr>
          <w:sz w:val="22"/>
        </w:rPr>
        <w:t>автозаправочн</w:t>
      </w:r>
      <w:r w:rsidR="00334190" w:rsidRPr="00D83362">
        <w:rPr>
          <w:sz w:val="22"/>
        </w:rPr>
        <w:t>ая</w:t>
      </w:r>
      <w:r w:rsidRPr="00D83362">
        <w:rPr>
          <w:sz w:val="22"/>
        </w:rPr>
        <w:t xml:space="preserve"> станци</w:t>
      </w:r>
      <w:r w:rsidR="00334190" w:rsidRPr="00D83362">
        <w:rPr>
          <w:sz w:val="22"/>
        </w:rPr>
        <w:t>я</w:t>
      </w:r>
      <w:r w:rsidR="00C7785E" w:rsidRPr="00D83362">
        <w:rPr>
          <w:sz w:val="22"/>
        </w:rPr>
        <w:t>.</w:t>
      </w:r>
      <w:r w:rsidRPr="00D83362">
        <w:rPr>
          <w:sz w:val="22"/>
        </w:rPr>
        <w:t xml:space="preserve"> </w:t>
      </w:r>
    </w:p>
    <w:p w:rsidR="00D342A9" w:rsidRPr="00D83362" w:rsidRDefault="00D342A9" w:rsidP="00D342A9">
      <w:pPr>
        <w:pStyle w:val="af5"/>
        <w:spacing w:line="276" w:lineRule="auto"/>
        <w:ind w:left="1080" w:right="-23"/>
        <w:jc w:val="both"/>
        <w:rPr>
          <w:sz w:val="22"/>
        </w:rPr>
      </w:pPr>
    </w:p>
    <w:p w:rsidR="00572281" w:rsidRPr="00D83362" w:rsidRDefault="00572281" w:rsidP="00D342A9">
      <w:pPr>
        <w:pStyle w:val="af5"/>
        <w:spacing w:line="276" w:lineRule="auto"/>
        <w:ind w:left="1080" w:right="-23"/>
        <w:jc w:val="both"/>
        <w:rPr>
          <w:sz w:val="22"/>
        </w:rPr>
      </w:pPr>
    </w:p>
    <w:p w:rsidR="00572281" w:rsidRPr="00D83362" w:rsidRDefault="00572281" w:rsidP="00D342A9">
      <w:pPr>
        <w:pStyle w:val="af5"/>
        <w:spacing w:line="276" w:lineRule="auto"/>
        <w:ind w:left="1080" w:right="-23"/>
        <w:jc w:val="both"/>
        <w:rPr>
          <w:sz w:val="22"/>
        </w:rPr>
      </w:pPr>
    </w:p>
    <w:p w:rsidR="00572281" w:rsidRPr="00D83362" w:rsidRDefault="00572281" w:rsidP="00D342A9">
      <w:pPr>
        <w:pStyle w:val="af5"/>
        <w:spacing w:line="276" w:lineRule="auto"/>
        <w:ind w:left="1080" w:right="-23"/>
        <w:jc w:val="both"/>
        <w:rPr>
          <w:sz w:val="22"/>
        </w:rPr>
      </w:pPr>
    </w:p>
    <w:p w:rsidR="002C1F08" w:rsidRPr="00D83362" w:rsidRDefault="002C1F08" w:rsidP="003E136B">
      <w:pPr>
        <w:spacing w:line="276" w:lineRule="auto"/>
        <w:ind w:right="-23"/>
        <w:jc w:val="both"/>
        <w:rPr>
          <w:rFonts w:ascii="Times New Roman" w:hAnsi="Times New Roman" w:cs="Times New Roman"/>
          <w:sz w:val="22"/>
        </w:rPr>
      </w:pPr>
    </w:p>
    <w:p w:rsidR="003A3631" w:rsidRPr="00D83362" w:rsidRDefault="003A3631" w:rsidP="003A3631">
      <w:pPr>
        <w:spacing w:line="276" w:lineRule="auto"/>
        <w:jc w:val="center"/>
        <w:rPr>
          <w:rFonts w:ascii="Times New Roman" w:hAnsi="Times New Roman" w:cs="Times New Roman"/>
          <w:b/>
          <w:color w:val="000000"/>
          <w:sz w:val="22"/>
        </w:rPr>
      </w:pPr>
      <w:r w:rsidRPr="00D83362">
        <w:rPr>
          <w:rFonts w:ascii="Times New Roman" w:hAnsi="Times New Roman" w:cs="Times New Roman"/>
          <w:b/>
          <w:color w:val="000000"/>
          <w:sz w:val="22"/>
        </w:rPr>
        <w:t>Сведения о количестве транспортных средств по категориям, зарегистрированных на территории города</w:t>
      </w:r>
    </w:p>
    <w:p w:rsidR="00A24CA4" w:rsidRPr="00D83362" w:rsidRDefault="00A24CA4" w:rsidP="003A3631">
      <w:pPr>
        <w:spacing w:line="276" w:lineRule="auto"/>
        <w:jc w:val="center"/>
        <w:rPr>
          <w:rFonts w:ascii="Times New Roman" w:hAnsi="Times New Roman" w:cs="Times New Roman"/>
          <w:b/>
          <w:color w:val="000000"/>
          <w:sz w:val="22"/>
        </w:rPr>
      </w:pPr>
    </w:p>
    <w:p w:rsidR="003A3631" w:rsidRPr="00D83362" w:rsidRDefault="003A3631" w:rsidP="00D342A9">
      <w:pPr>
        <w:pStyle w:val="af5"/>
        <w:spacing w:line="276" w:lineRule="auto"/>
        <w:ind w:left="1080" w:right="-23"/>
        <w:jc w:val="both"/>
        <w:rPr>
          <w:sz w:val="22"/>
        </w:rPr>
      </w:pPr>
    </w:p>
    <w:tbl>
      <w:tblPr>
        <w:tblW w:w="7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4809"/>
        <w:gridCol w:w="2304"/>
      </w:tblGrid>
      <w:tr w:rsidR="003A3631" w:rsidRPr="00D83362" w:rsidTr="0095696A">
        <w:trPr>
          <w:trHeight w:val="340"/>
          <w:jc w:val="center"/>
        </w:trPr>
        <w:tc>
          <w:tcPr>
            <w:tcW w:w="720" w:type="dxa"/>
            <w:vMerge w:val="restart"/>
          </w:tcPr>
          <w:p w:rsidR="003A3631" w:rsidRPr="00D83362" w:rsidRDefault="003A3631" w:rsidP="0095696A">
            <w:pPr>
              <w:spacing w:line="276" w:lineRule="auto"/>
              <w:jc w:val="center"/>
              <w:rPr>
                <w:rFonts w:ascii="Times New Roman" w:hAnsi="Times New Roman" w:cs="Times New Roman"/>
                <w:b/>
              </w:rPr>
            </w:pPr>
            <w:r w:rsidRPr="00D83362">
              <w:rPr>
                <w:rFonts w:ascii="Times New Roman" w:hAnsi="Times New Roman" w:cs="Times New Roman"/>
                <w:b/>
                <w:sz w:val="22"/>
              </w:rPr>
              <w:lastRenderedPageBreak/>
              <w:t>№ п/п</w:t>
            </w:r>
          </w:p>
        </w:tc>
        <w:tc>
          <w:tcPr>
            <w:tcW w:w="4809" w:type="dxa"/>
            <w:vMerge w:val="restart"/>
          </w:tcPr>
          <w:p w:rsidR="003A3631" w:rsidRPr="00D83362" w:rsidRDefault="003A3631" w:rsidP="0095696A">
            <w:pPr>
              <w:spacing w:line="276" w:lineRule="auto"/>
              <w:jc w:val="center"/>
              <w:rPr>
                <w:rFonts w:ascii="Times New Roman" w:hAnsi="Times New Roman" w:cs="Times New Roman"/>
                <w:b/>
              </w:rPr>
            </w:pPr>
            <w:r w:rsidRPr="00D83362">
              <w:rPr>
                <w:rFonts w:ascii="Times New Roman" w:hAnsi="Times New Roman" w:cs="Times New Roman"/>
                <w:b/>
                <w:sz w:val="22"/>
              </w:rPr>
              <w:t>Виды транспорта</w:t>
            </w:r>
          </w:p>
        </w:tc>
        <w:tc>
          <w:tcPr>
            <w:tcW w:w="2304" w:type="dxa"/>
          </w:tcPr>
          <w:p w:rsidR="003A3631" w:rsidRPr="00D83362" w:rsidRDefault="003A3631" w:rsidP="0095696A">
            <w:pPr>
              <w:spacing w:line="276" w:lineRule="auto"/>
              <w:jc w:val="center"/>
              <w:rPr>
                <w:rFonts w:ascii="Times New Roman" w:hAnsi="Times New Roman" w:cs="Times New Roman"/>
                <w:b/>
              </w:rPr>
            </w:pPr>
            <w:r w:rsidRPr="00D83362">
              <w:rPr>
                <w:rFonts w:ascii="Times New Roman" w:hAnsi="Times New Roman" w:cs="Times New Roman"/>
                <w:b/>
                <w:sz w:val="22"/>
              </w:rPr>
              <w:t>Численность автопарка, ед.</w:t>
            </w:r>
          </w:p>
        </w:tc>
      </w:tr>
      <w:tr w:rsidR="003A3631" w:rsidRPr="00D83362" w:rsidTr="0095696A">
        <w:trPr>
          <w:trHeight w:val="340"/>
          <w:jc w:val="center"/>
        </w:trPr>
        <w:tc>
          <w:tcPr>
            <w:tcW w:w="720" w:type="dxa"/>
            <w:vMerge/>
          </w:tcPr>
          <w:p w:rsidR="003A3631" w:rsidRPr="00D83362" w:rsidRDefault="003A3631" w:rsidP="0095696A">
            <w:pPr>
              <w:spacing w:line="276" w:lineRule="auto"/>
              <w:jc w:val="center"/>
              <w:rPr>
                <w:rFonts w:ascii="Times New Roman" w:hAnsi="Times New Roman" w:cs="Times New Roman"/>
                <w:b/>
              </w:rPr>
            </w:pPr>
          </w:p>
        </w:tc>
        <w:tc>
          <w:tcPr>
            <w:tcW w:w="4809" w:type="dxa"/>
            <w:vMerge/>
          </w:tcPr>
          <w:p w:rsidR="003A3631" w:rsidRPr="00D83362" w:rsidRDefault="003A3631" w:rsidP="0095696A">
            <w:pPr>
              <w:spacing w:line="276" w:lineRule="auto"/>
              <w:jc w:val="center"/>
              <w:rPr>
                <w:rFonts w:ascii="Times New Roman" w:hAnsi="Times New Roman" w:cs="Times New Roman"/>
                <w:b/>
              </w:rPr>
            </w:pPr>
          </w:p>
        </w:tc>
        <w:tc>
          <w:tcPr>
            <w:tcW w:w="2304" w:type="dxa"/>
          </w:tcPr>
          <w:p w:rsidR="003A3631" w:rsidRPr="00D83362" w:rsidRDefault="003A3631" w:rsidP="003A3631">
            <w:pPr>
              <w:spacing w:line="276" w:lineRule="auto"/>
              <w:jc w:val="center"/>
              <w:rPr>
                <w:rFonts w:ascii="Times New Roman" w:hAnsi="Times New Roman" w:cs="Times New Roman"/>
                <w:b/>
              </w:rPr>
            </w:pPr>
            <w:r w:rsidRPr="00D83362">
              <w:rPr>
                <w:rFonts w:ascii="Times New Roman" w:hAnsi="Times New Roman" w:cs="Times New Roman"/>
                <w:b/>
                <w:sz w:val="22"/>
              </w:rPr>
              <w:t>2016</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1</w:t>
            </w:r>
          </w:p>
        </w:tc>
        <w:tc>
          <w:tcPr>
            <w:tcW w:w="4809" w:type="dxa"/>
          </w:tcPr>
          <w:p w:rsidR="003A3631" w:rsidRPr="00D83362" w:rsidRDefault="003A3631" w:rsidP="0095696A">
            <w:pPr>
              <w:spacing w:line="276" w:lineRule="auto"/>
              <w:rPr>
                <w:rFonts w:ascii="Times New Roman" w:hAnsi="Times New Roman" w:cs="Times New Roman"/>
              </w:rPr>
            </w:pPr>
            <w:r w:rsidRPr="00D83362">
              <w:rPr>
                <w:rFonts w:ascii="Times New Roman" w:hAnsi="Times New Roman" w:cs="Times New Roman"/>
                <w:sz w:val="22"/>
              </w:rPr>
              <w:t>Автобусы</w:t>
            </w:r>
          </w:p>
        </w:tc>
        <w:tc>
          <w:tcPr>
            <w:tcW w:w="2304" w:type="dxa"/>
          </w:tcPr>
          <w:p w:rsidR="003A3631" w:rsidRPr="00D83362" w:rsidRDefault="00E25DF0" w:rsidP="00B4192E">
            <w:pPr>
              <w:spacing w:line="276" w:lineRule="auto"/>
              <w:jc w:val="center"/>
              <w:rPr>
                <w:rFonts w:ascii="Times New Roman" w:hAnsi="Times New Roman" w:cs="Times New Roman"/>
              </w:rPr>
            </w:pPr>
            <w:r w:rsidRPr="00D83362">
              <w:rPr>
                <w:rFonts w:ascii="Times New Roman" w:hAnsi="Times New Roman" w:cs="Times New Roman"/>
                <w:sz w:val="22"/>
              </w:rPr>
              <w:t>1</w:t>
            </w:r>
            <w:r w:rsidR="00B4192E" w:rsidRPr="00D83362">
              <w:rPr>
                <w:rFonts w:ascii="Times New Roman" w:hAnsi="Times New Roman" w:cs="Times New Roman"/>
                <w:sz w:val="22"/>
              </w:rPr>
              <w:t>1</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2</w:t>
            </w:r>
          </w:p>
        </w:tc>
        <w:tc>
          <w:tcPr>
            <w:tcW w:w="4809" w:type="dxa"/>
          </w:tcPr>
          <w:p w:rsidR="003A3631" w:rsidRPr="00D83362" w:rsidRDefault="003A3631" w:rsidP="0095696A">
            <w:pPr>
              <w:spacing w:line="276" w:lineRule="auto"/>
              <w:rPr>
                <w:rFonts w:ascii="Times New Roman" w:hAnsi="Times New Roman" w:cs="Times New Roman"/>
              </w:rPr>
            </w:pPr>
            <w:r w:rsidRPr="00D83362">
              <w:rPr>
                <w:rFonts w:ascii="Times New Roman" w:hAnsi="Times New Roman" w:cs="Times New Roman"/>
                <w:sz w:val="22"/>
              </w:rPr>
              <w:t xml:space="preserve">Грузовые автомобили </w:t>
            </w:r>
          </w:p>
        </w:tc>
        <w:tc>
          <w:tcPr>
            <w:tcW w:w="2304" w:type="dxa"/>
          </w:tcPr>
          <w:p w:rsidR="003A3631" w:rsidRPr="00D83362" w:rsidRDefault="00B4192E" w:rsidP="0095696A">
            <w:pPr>
              <w:spacing w:line="276" w:lineRule="auto"/>
              <w:jc w:val="center"/>
              <w:rPr>
                <w:rFonts w:ascii="Times New Roman" w:hAnsi="Times New Roman" w:cs="Times New Roman"/>
              </w:rPr>
            </w:pPr>
            <w:r w:rsidRPr="00D83362">
              <w:rPr>
                <w:rFonts w:ascii="Times New Roman" w:hAnsi="Times New Roman" w:cs="Times New Roman"/>
                <w:sz w:val="22"/>
              </w:rPr>
              <w:t>24</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3</w:t>
            </w:r>
          </w:p>
        </w:tc>
        <w:tc>
          <w:tcPr>
            <w:tcW w:w="4809" w:type="dxa"/>
          </w:tcPr>
          <w:p w:rsidR="003A3631" w:rsidRPr="00D83362" w:rsidRDefault="003A3631" w:rsidP="0095696A">
            <w:pPr>
              <w:spacing w:line="276" w:lineRule="auto"/>
              <w:rPr>
                <w:rFonts w:ascii="Times New Roman" w:hAnsi="Times New Roman" w:cs="Times New Roman"/>
              </w:rPr>
            </w:pPr>
            <w:r w:rsidRPr="00D83362">
              <w:rPr>
                <w:rFonts w:ascii="Times New Roman" w:hAnsi="Times New Roman" w:cs="Times New Roman"/>
                <w:sz w:val="22"/>
              </w:rPr>
              <w:t>Легковые автомобили</w:t>
            </w:r>
          </w:p>
        </w:tc>
        <w:tc>
          <w:tcPr>
            <w:tcW w:w="2304" w:type="dxa"/>
          </w:tcPr>
          <w:p w:rsidR="003A3631" w:rsidRPr="00D83362" w:rsidRDefault="00E25DF0" w:rsidP="00B4192E">
            <w:pPr>
              <w:spacing w:line="276" w:lineRule="auto"/>
              <w:jc w:val="center"/>
              <w:rPr>
                <w:rFonts w:ascii="Times New Roman" w:hAnsi="Times New Roman" w:cs="Times New Roman"/>
              </w:rPr>
            </w:pPr>
            <w:r w:rsidRPr="00D83362">
              <w:rPr>
                <w:rFonts w:ascii="Times New Roman" w:hAnsi="Times New Roman" w:cs="Times New Roman"/>
                <w:sz w:val="22"/>
              </w:rPr>
              <w:t>2</w:t>
            </w:r>
            <w:r w:rsidR="00B4192E" w:rsidRPr="00D83362">
              <w:rPr>
                <w:rFonts w:ascii="Times New Roman" w:hAnsi="Times New Roman" w:cs="Times New Roman"/>
                <w:sz w:val="22"/>
              </w:rPr>
              <w:t>41</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4</w:t>
            </w:r>
          </w:p>
        </w:tc>
        <w:tc>
          <w:tcPr>
            <w:tcW w:w="4809" w:type="dxa"/>
          </w:tcPr>
          <w:p w:rsidR="003A3631" w:rsidRPr="00D83362" w:rsidRDefault="003A3631" w:rsidP="0095696A">
            <w:pPr>
              <w:spacing w:line="276" w:lineRule="auto"/>
              <w:ind w:left="432"/>
              <w:rPr>
                <w:rFonts w:ascii="Times New Roman" w:hAnsi="Times New Roman" w:cs="Times New Roman"/>
              </w:rPr>
            </w:pPr>
            <w:r w:rsidRPr="00D83362">
              <w:rPr>
                <w:rFonts w:ascii="Times New Roman" w:hAnsi="Times New Roman" w:cs="Times New Roman"/>
                <w:sz w:val="22"/>
              </w:rPr>
              <w:t>Мото</w:t>
            </w:r>
          </w:p>
        </w:tc>
        <w:tc>
          <w:tcPr>
            <w:tcW w:w="2304" w:type="dxa"/>
          </w:tcPr>
          <w:p w:rsidR="003A3631" w:rsidRPr="00D83362" w:rsidRDefault="00B4192E" w:rsidP="0095696A">
            <w:pPr>
              <w:spacing w:line="276" w:lineRule="auto"/>
              <w:jc w:val="center"/>
              <w:rPr>
                <w:rFonts w:ascii="Times New Roman" w:hAnsi="Times New Roman" w:cs="Times New Roman"/>
              </w:rPr>
            </w:pPr>
            <w:r w:rsidRPr="00D83362">
              <w:rPr>
                <w:rFonts w:ascii="Times New Roman" w:hAnsi="Times New Roman" w:cs="Times New Roman"/>
                <w:sz w:val="22"/>
              </w:rPr>
              <w:t>2</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5</w:t>
            </w:r>
          </w:p>
        </w:tc>
        <w:tc>
          <w:tcPr>
            <w:tcW w:w="4809" w:type="dxa"/>
          </w:tcPr>
          <w:p w:rsidR="003A3631" w:rsidRPr="00D83362" w:rsidRDefault="003A3631" w:rsidP="0095696A">
            <w:pPr>
              <w:spacing w:line="276" w:lineRule="auto"/>
              <w:ind w:left="792"/>
              <w:rPr>
                <w:rFonts w:ascii="Times New Roman" w:hAnsi="Times New Roman" w:cs="Times New Roman"/>
              </w:rPr>
            </w:pPr>
            <w:r w:rsidRPr="00D83362">
              <w:rPr>
                <w:rFonts w:ascii="Times New Roman" w:hAnsi="Times New Roman" w:cs="Times New Roman"/>
                <w:sz w:val="22"/>
              </w:rPr>
              <w:t>прицепы</w:t>
            </w:r>
          </w:p>
        </w:tc>
        <w:tc>
          <w:tcPr>
            <w:tcW w:w="2304" w:type="dxa"/>
          </w:tcPr>
          <w:p w:rsidR="003A3631" w:rsidRPr="00D83362" w:rsidRDefault="00B4192E" w:rsidP="0095696A">
            <w:pPr>
              <w:spacing w:line="276" w:lineRule="auto"/>
              <w:jc w:val="center"/>
              <w:rPr>
                <w:rFonts w:ascii="Times New Roman" w:hAnsi="Times New Roman" w:cs="Times New Roman"/>
              </w:rPr>
            </w:pPr>
            <w:r w:rsidRPr="00D83362">
              <w:rPr>
                <w:rFonts w:ascii="Times New Roman" w:hAnsi="Times New Roman" w:cs="Times New Roman"/>
                <w:sz w:val="22"/>
              </w:rPr>
              <w:t>37</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6</w:t>
            </w:r>
          </w:p>
        </w:tc>
        <w:tc>
          <w:tcPr>
            <w:tcW w:w="4809" w:type="dxa"/>
          </w:tcPr>
          <w:p w:rsidR="003A3631" w:rsidRPr="00D83362" w:rsidRDefault="003A3631" w:rsidP="0095696A">
            <w:pPr>
              <w:spacing w:line="276" w:lineRule="auto"/>
              <w:ind w:left="792"/>
              <w:rPr>
                <w:rFonts w:ascii="Times New Roman" w:hAnsi="Times New Roman" w:cs="Times New Roman"/>
              </w:rPr>
            </w:pPr>
            <w:r w:rsidRPr="00D83362">
              <w:rPr>
                <w:rFonts w:ascii="Times New Roman" w:hAnsi="Times New Roman" w:cs="Times New Roman"/>
                <w:sz w:val="22"/>
              </w:rPr>
              <w:t>полуприцепы</w:t>
            </w:r>
          </w:p>
        </w:tc>
        <w:tc>
          <w:tcPr>
            <w:tcW w:w="2304"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r w:rsidRPr="00D83362">
              <w:rPr>
                <w:rFonts w:ascii="Times New Roman" w:hAnsi="Times New Roman" w:cs="Times New Roman"/>
                <w:sz w:val="22"/>
              </w:rPr>
              <w:t>7</w:t>
            </w:r>
          </w:p>
        </w:tc>
        <w:tc>
          <w:tcPr>
            <w:tcW w:w="4809" w:type="dxa"/>
          </w:tcPr>
          <w:p w:rsidR="003A3631" w:rsidRPr="00D83362" w:rsidRDefault="003A3631" w:rsidP="0095696A">
            <w:pPr>
              <w:spacing w:line="276" w:lineRule="auto"/>
              <w:ind w:left="792"/>
              <w:rPr>
                <w:rFonts w:ascii="Times New Roman" w:hAnsi="Times New Roman" w:cs="Times New Roman"/>
              </w:rPr>
            </w:pPr>
            <w:r w:rsidRPr="00D83362">
              <w:rPr>
                <w:rFonts w:ascii="Times New Roman" w:hAnsi="Times New Roman" w:cs="Times New Roman"/>
                <w:sz w:val="22"/>
              </w:rPr>
              <w:t>Трактора</w:t>
            </w:r>
          </w:p>
        </w:tc>
        <w:tc>
          <w:tcPr>
            <w:tcW w:w="2304" w:type="dxa"/>
          </w:tcPr>
          <w:p w:rsidR="003A3631" w:rsidRPr="00D83362" w:rsidRDefault="00B4192E" w:rsidP="0095696A">
            <w:pPr>
              <w:spacing w:line="276" w:lineRule="auto"/>
              <w:jc w:val="center"/>
              <w:rPr>
                <w:rFonts w:ascii="Times New Roman" w:hAnsi="Times New Roman" w:cs="Times New Roman"/>
              </w:rPr>
            </w:pPr>
            <w:r w:rsidRPr="00D83362">
              <w:rPr>
                <w:rFonts w:ascii="Times New Roman" w:hAnsi="Times New Roman" w:cs="Times New Roman"/>
                <w:sz w:val="22"/>
              </w:rPr>
              <w:t>3</w:t>
            </w:r>
          </w:p>
        </w:tc>
      </w:tr>
      <w:tr w:rsidR="003A3631" w:rsidRPr="00D83362" w:rsidTr="0095696A">
        <w:trPr>
          <w:trHeight w:val="340"/>
          <w:jc w:val="center"/>
        </w:trPr>
        <w:tc>
          <w:tcPr>
            <w:tcW w:w="720" w:type="dxa"/>
          </w:tcPr>
          <w:p w:rsidR="003A3631" w:rsidRPr="00D83362" w:rsidRDefault="003A3631" w:rsidP="0095696A">
            <w:pPr>
              <w:spacing w:line="276" w:lineRule="auto"/>
              <w:jc w:val="center"/>
              <w:rPr>
                <w:rFonts w:ascii="Times New Roman" w:hAnsi="Times New Roman" w:cs="Times New Roman"/>
              </w:rPr>
            </w:pPr>
          </w:p>
        </w:tc>
        <w:tc>
          <w:tcPr>
            <w:tcW w:w="4809" w:type="dxa"/>
          </w:tcPr>
          <w:p w:rsidR="003A3631" w:rsidRPr="00D83362" w:rsidRDefault="003A3631" w:rsidP="0095696A">
            <w:pPr>
              <w:spacing w:line="276" w:lineRule="auto"/>
              <w:rPr>
                <w:rFonts w:ascii="Times New Roman" w:hAnsi="Times New Roman" w:cs="Times New Roman"/>
              </w:rPr>
            </w:pPr>
            <w:r w:rsidRPr="00D83362">
              <w:rPr>
                <w:rFonts w:ascii="Times New Roman" w:hAnsi="Times New Roman" w:cs="Times New Roman"/>
                <w:sz w:val="22"/>
              </w:rPr>
              <w:t xml:space="preserve">Итого </w:t>
            </w:r>
          </w:p>
        </w:tc>
        <w:tc>
          <w:tcPr>
            <w:tcW w:w="2304" w:type="dxa"/>
          </w:tcPr>
          <w:p w:rsidR="002C1F08" w:rsidRPr="00D83362" w:rsidRDefault="00E25DF0" w:rsidP="00B4192E">
            <w:pPr>
              <w:spacing w:line="276" w:lineRule="auto"/>
              <w:jc w:val="center"/>
              <w:rPr>
                <w:rFonts w:ascii="Times New Roman" w:hAnsi="Times New Roman" w:cs="Times New Roman"/>
              </w:rPr>
            </w:pPr>
            <w:r w:rsidRPr="00D83362">
              <w:rPr>
                <w:rFonts w:ascii="Times New Roman" w:hAnsi="Times New Roman" w:cs="Times New Roman"/>
                <w:sz w:val="22"/>
              </w:rPr>
              <w:t>3</w:t>
            </w:r>
            <w:r w:rsidR="00B4192E" w:rsidRPr="00D83362">
              <w:rPr>
                <w:rFonts w:ascii="Times New Roman" w:hAnsi="Times New Roman" w:cs="Times New Roman"/>
                <w:sz w:val="22"/>
              </w:rPr>
              <w:t>18</w:t>
            </w:r>
          </w:p>
        </w:tc>
      </w:tr>
    </w:tbl>
    <w:p w:rsidR="00A6008B" w:rsidRPr="00D83362" w:rsidRDefault="00A6008B" w:rsidP="00E5003A">
      <w:pPr>
        <w:spacing w:line="276" w:lineRule="auto"/>
        <w:ind w:right="-23"/>
        <w:jc w:val="both"/>
        <w:rPr>
          <w:rFonts w:ascii="Times New Roman" w:hAnsi="Times New Roman" w:cs="Times New Roman"/>
          <w:sz w:val="22"/>
        </w:rPr>
      </w:pPr>
    </w:p>
    <w:p w:rsidR="00C7785E" w:rsidRPr="00D83362" w:rsidRDefault="00C7785E" w:rsidP="00E5003A">
      <w:pPr>
        <w:spacing w:line="276" w:lineRule="auto"/>
        <w:ind w:right="-23"/>
        <w:jc w:val="both"/>
        <w:rPr>
          <w:rFonts w:ascii="Times New Roman" w:hAnsi="Times New Roman" w:cs="Times New Roman"/>
          <w:sz w:val="22"/>
        </w:rPr>
      </w:pPr>
    </w:p>
    <w:p w:rsidR="00C7785E" w:rsidRPr="00D83362" w:rsidRDefault="00C7785E" w:rsidP="00C7785E">
      <w:pPr>
        <w:pStyle w:val="af5"/>
        <w:spacing w:line="276" w:lineRule="auto"/>
        <w:ind w:left="1080" w:right="-23"/>
        <w:jc w:val="both"/>
        <w:rPr>
          <w:b/>
          <w:i/>
          <w:sz w:val="22"/>
          <w:u w:val="single"/>
        </w:rPr>
      </w:pPr>
    </w:p>
    <w:p w:rsidR="001A4F43" w:rsidRPr="00D83362" w:rsidRDefault="00D9015A" w:rsidP="00DC475F">
      <w:pPr>
        <w:pStyle w:val="af5"/>
        <w:numPr>
          <w:ilvl w:val="1"/>
          <w:numId w:val="26"/>
        </w:numPr>
        <w:spacing w:line="276" w:lineRule="auto"/>
        <w:ind w:right="-23"/>
        <w:jc w:val="both"/>
        <w:rPr>
          <w:b/>
          <w:i/>
          <w:sz w:val="22"/>
          <w:u w:val="single"/>
        </w:rPr>
      </w:pPr>
      <w:r w:rsidRPr="00D83362">
        <w:rPr>
          <w:b/>
          <w:i/>
          <w:sz w:val="22"/>
          <w:u w:val="single"/>
        </w:rPr>
        <w:t>Инженерное обеспечение</w:t>
      </w:r>
    </w:p>
    <w:p w:rsidR="00AB15BA" w:rsidRPr="00D83362" w:rsidRDefault="00AB15BA" w:rsidP="00AB15BA">
      <w:pPr>
        <w:pStyle w:val="af5"/>
        <w:spacing w:line="276" w:lineRule="auto"/>
        <w:ind w:left="1620" w:right="-23"/>
        <w:jc w:val="both"/>
        <w:rPr>
          <w:b/>
          <w:sz w:val="22"/>
        </w:rPr>
      </w:pPr>
    </w:p>
    <w:p w:rsidR="001A4F43" w:rsidRPr="00D83362" w:rsidRDefault="00AB15BA" w:rsidP="00A24CA4">
      <w:pPr>
        <w:pStyle w:val="af5"/>
        <w:spacing w:line="276" w:lineRule="auto"/>
        <w:ind w:left="0" w:right="-23"/>
        <w:jc w:val="both"/>
        <w:rPr>
          <w:b/>
          <w:sz w:val="22"/>
        </w:rPr>
      </w:pPr>
      <w:r w:rsidRPr="00D83362">
        <w:rPr>
          <w:b/>
          <w:sz w:val="22"/>
        </w:rPr>
        <w:t>Электроснабжение</w:t>
      </w:r>
    </w:p>
    <w:p w:rsidR="006D1D3D" w:rsidRPr="00D83362" w:rsidRDefault="006D1D3D"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В административных границах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источников электроэнергии нет.  </w:t>
      </w:r>
    </w:p>
    <w:p w:rsidR="001A4F43" w:rsidRPr="00D83362" w:rsidRDefault="00AB15B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Центр питания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 ПС «Тере</w:t>
      </w:r>
      <w:r w:rsidR="00E5003A" w:rsidRPr="00D83362">
        <w:rPr>
          <w:rFonts w:ascii="Times New Roman" w:hAnsi="Times New Roman" w:cs="Times New Roman"/>
          <w:sz w:val="22"/>
        </w:rPr>
        <w:t>к-2</w:t>
      </w:r>
      <w:r w:rsidRPr="00D83362">
        <w:rPr>
          <w:rFonts w:ascii="Times New Roman" w:hAnsi="Times New Roman" w:cs="Times New Roman"/>
          <w:sz w:val="22"/>
        </w:rPr>
        <w:t>».</w:t>
      </w:r>
    </w:p>
    <w:p w:rsidR="001A4F43" w:rsidRPr="00D83362" w:rsidRDefault="00AB15B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Установленная мощность трансформаторов – 4000 МВА.</w:t>
      </w:r>
    </w:p>
    <w:p w:rsidR="001A4F43" w:rsidRPr="00D83362" w:rsidRDefault="00AB15B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Допустимая мощность – 3600 МВА.</w:t>
      </w:r>
    </w:p>
    <w:p w:rsidR="00AB15BA" w:rsidRPr="00D83362" w:rsidRDefault="00AB15B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Сум</w:t>
      </w:r>
      <w:r w:rsidR="00891C7F" w:rsidRPr="00D83362">
        <w:rPr>
          <w:rFonts w:ascii="Times New Roman" w:hAnsi="Times New Roman" w:cs="Times New Roman"/>
          <w:sz w:val="22"/>
        </w:rPr>
        <w:t>марная полная мощность ЦП по ре</w:t>
      </w:r>
      <w:r w:rsidRPr="00D83362">
        <w:rPr>
          <w:rFonts w:ascii="Times New Roman" w:hAnsi="Times New Roman" w:cs="Times New Roman"/>
          <w:sz w:val="22"/>
        </w:rPr>
        <w:t>зультатам замеров максимума нагрузки – 1300 МВА.</w:t>
      </w:r>
    </w:p>
    <w:p w:rsidR="00AB15BA" w:rsidRPr="00D83362" w:rsidRDefault="00AB15B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Фактический резерв мощности – 3000 МВА</w:t>
      </w:r>
    </w:p>
    <w:p w:rsidR="001A4F43" w:rsidRPr="00D83362" w:rsidRDefault="00891C7F" w:rsidP="00891C7F">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Количество и мощность установленных трансформаторов – 1075 кВа</w:t>
      </w:r>
    </w:p>
    <w:p w:rsidR="001A4F43" w:rsidRPr="00D83362" w:rsidRDefault="00891C7F" w:rsidP="00891C7F">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Фактическая загрузка ТП – 50%.</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Исходя из показателей установленной мощности трансформаторов, и подключённой нагрузки прослеживается значительный резерв электроэнергии.  Передача мощности в пределах СП осуществляется по сетям 10 кВ на 17 трансформаторных подстанций 10/0,4 кВ. Сети электроснабжения 10 кВ выполнены  воздушными и кабельными линиями. </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От ТП электрический ток поступает к потребителям по р</w:t>
      </w:r>
      <w:r w:rsidR="00AA5608" w:rsidRPr="00D83362">
        <w:rPr>
          <w:rFonts w:ascii="Times New Roman" w:hAnsi="Times New Roman" w:cs="Times New Roman"/>
          <w:sz w:val="22"/>
        </w:rPr>
        <w:t xml:space="preserve">аспределительным сетям 0,4 кВ. </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Общая </w:t>
      </w:r>
      <w:r w:rsidR="003B7D7C" w:rsidRPr="00D83362">
        <w:rPr>
          <w:rFonts w:ascii="Times New Roman" w:hAnsi="Times New Roman" w:cs="Times New Roman"/>
          <w:sz w:val="22"/>
        </w:rPr>
        <w:t>протяжённость</w:t>
      </w:r>
      <w:r w:rsidRPr="00D83362">
        <w:rPr>
          <w:rFonts w:ascii="Times New Roman" w:hAnsi="Times New Roman" w:cs="Times New Roman"/>
          <w:sz w:val="22"/>
        </w:rPr>
        <w:t xml:space="preserve"> сетей – </w:t>
      </w:r>
      <w:r w:rsidR="00A50931" w:rsidRPr="00D83362">
        <w:rPr>
          <w:rFonts w:ascii="Times New Roman" w:hAnsi="Times New Roman" w:cs="Times New Roman"/>
          <w:sz w:val="22"/>
        </w:rPr>
        <w:t>4,4</w:t>
      </w:r>
      <w:r w:rsidRPr="00D83362">
        <w:rPr>
          <w:rFonts w:ascii="Times New Roman" w:hAnsi="Times New Roman" w:cs="Times New Roman"/>
          <w:sz w:val="22"/>
        </w:rPr>
        <w:t xml:space="preserve"> км.</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Основными потребителями электрической энергии являются:</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промышленный сектор;</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жилищно-коммунальный сектор;</w:t>
      </w:r>
    </w:p>
    <w:p w:rsidR="006D1D3D" w:rsidRPr="00D83362" w:rsidRDefault="006D1D3D" w:rsidP="006D1D3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животноводческий комплекс.</w:t>
      </w:r>
    </w:p>
    <w:p w:rsidR="00FB5F1F" w:rsidRPr="00D83362" w:rsidRDefault="00FB5F1F" w:rsidP="00AD0078">
      <w:pPr>
        <w:spacing w:line="276" w:lineRule="auto"/>
        <w:ind w:right="-23" w:firstLine="709"/>
        <w:jc w:val="both"/>
        <w:rPr>
          <w:rFonts w:ascii="Times New Roman" w:hAnsi="Times New Roman" w:cs="Times New Roman"/>
          <w:sz w:val="22"/>
        </w:rPr>
      </w:pPr>
    </w:p>
    <w:p w:rsidR="001A4F43" w:rsidRPr="00D83362" w:rsidRDefault="00891C7F" w:rsidP="00A24CA4">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Газоснабжение</w:t>
      </w:r>
    </w:p>
    <w:p w:rsidR="00C71C3A" w:rsidRPr="00D83362" w:rsidRDefault="00C71C3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Источник газоснабжения ГРС «Терек</w:t>
      </w:r>
    </w:p>
    <w:p w:rsidR="001A4F43" w:rsidRPr="00D83362" w:rsidRDefault="00891C7F"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Общий годовой расход газа по населенному пункту – 682,809 м</w:t>
      </w:r>
      <w:r w:rsidRPr="00D83362">
        <w:rPr>
          <w:rFonts w:ascii="Times New Roman" w:hAnsi="Times New Roman" w:cs="Times New Roman"/>
          <w:sz w:val="22"/>
          <w:vertAlign w:val="superscript"/>
        </w:rPr>
        <w:t>3</w:t>
      </w:r>
      <w:r w:rsidRPr="00D83362">
        <w:rPr>
          <w:rFonts w:ascii="Times New Roman" w:hAnsi="Times New Roman" w:cs="Times New Roman"/>
          <w:sz w:val="22"/>
        </w:rPr>
        <w:t xml:space="preserve">/год, в том числе: </w:t>
      </w:r>
      <w:r w:rsidR="00677777" w:rsidRPr="00D83362">
        <w:rPr>
          <w:rFonts w:ascii="Times New Roman" w:hAnsi="Times New Roman" w:cs="Times New Roman"/>
          <w:sz w:val="22"/>
        </w:rPr>
        <w:t xml:space="preserve"> население – 520,932 м</w:t>
      </w:r>
      <w:r w:rsidR="00677777" w:rsidRPr="00D83362">
        <w:rPr>
          <w:rFonts w:ascii="Times New Roman" w:hAnsi="Times New Roman" w:cs="Times New Roman"/>
          <w:sz w:val="22"/>
          <w:vertAlign w:val="superscript"/>
        </w:rPr>
        <w:t>3</w:t>
      </w:r>
      <w:r w:rsidR="00677777" w:rsidRPr="00D83362">
        <w:rPr>
          <w:rFonts w:ascii="Times New Roman" w:hAnsi="Times New Roman" w:cs="Times New Roman"/>
          <w:sz w:val="22"/>
        </w:rPr>
        <w:t>/год ;</w:t>
      </w:r>
    </w:p>
    <w:p w:rsidR="00677777" w:rsidRPr="00D83362" w:rsidRDefault="00677777" w:rsidP="00677777">
      <w:pPr>
        <w:spacing w:line="276" w:lineRule="auto"/>
        <w:ind w:left="1418" w:right="-23"/>
        <w:jc w:val="both"/>
        <w:rPr>
          <w:rFonts w:ascii="Times New Roman" w:hAnsi="Times New Roman" w:cs="Times New Roman"/>
          <w:sz w:val="22"/>
        </w:rPr>
      </w:pPr>
      <w:r w:rsidRPr="00D83362">
        <w:rPr>
          <w:rFonts w:ascii="Times New Roman" w:hAnsi="Times New Roman" w:cs="Times New Roman"/>
          <w:sz w:val="22"/>
        </w:rPr>
        <w:t>коммунальные и общественные предприятия – 121,218 м</w:t>
      </w:r>
      <w:r w:rsidRPr="00D83362">
        <w:rPr>
          <w:rFonts w:ascii="Times New Roman" w:hAnsi="Times New Roman" w:cs="Times New Roman"/>
          <w:sz w:val="22"/>
          <w:vertAlign w:val="superscript"/>
        </w:rPr>
        <w:t>3</w:t>
      </w:r>
      <w:r w:rsidRPr="00D83362">
        <w:rPr>
          <w:rFonts w:ascii="Times New Roman" w:hAnsi="Times New Roman" w:cs="Times New Roman"/>
          <w:sz w:val="22"/>
        </w:rPr>
        <w:t>/год;</w:t>
      </w:r>
    </w:p>
    <w:p w:rsidR="00677777" w:rsidRPr="00D83362" w:rsidRDefault="00677777" w:rsidP="00677777">
      <w:pPr>
        <w:spacing w:line="276" w:lineRule="auto"/>
        <w:ind w:left="1418" w:right="-23"/>
        <w:jc w:val="both"/>
        <w:rPr>
          <w:rFonts w:ascii="Times New Roman" w:hAnsi="Times New Roman" w:cs="Times New Roman"/>
          <w:sz w:val="22"/>
        </w:rPr>
      </w:pPr>
      <w:r w:rsidRPr="00D83362">
        <w:rPr>
          <w:rFonts w:ascii="Times New Roman" w:hAnsi="Times New Roman" w:cs="Times New Roman"/>
          <w:sz w:val="22"/>
        </w:rPr>
        <w:t>сельскохозяйственные и промышленные предпр. – 40,66 м</w:t>
      </w:r>
      <w:r w:rsidRPr="00D83362">
        <w:rPr>
          <w:rFonts w:ascii="Times New Roman" w:hAnsi="Times New Roman" w:cs="Times New Roman"/>
          <w:sz w:val="22"/>
          <w:vertAlign w:val="superscript"/>
        </w:rPr>
        <w:t>3</w:t>
      </w:r>
      <w:r w:rsidRPr="00D83362">
        <w:rPr>
          <w:rFonts w:ascii="Times New Roman" w:hAnsi="Times New Roman" w:cs="Times New Roman"/>
          <w:sz w:val="22"/>
        </w:rPr>
        <w:t>/год.</w:t>
      </w:r>
    </w:p>
    <w:p w:rsidR="001A4F43" w:rsidRPr="00D83362" w:rsidRDefault="00677777"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Общее количество присоединённых к сети абонентов – 226 абонентов.</w:t>
      </w:r>
    </w:p>
    <w:p w:rsidR="001A4F43" w:rsidRPr="00D83362" w:rsidRDefault="00677777"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Степень газификации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- 100%.</w:t>
      </w:r>
    </w:p>
    <w:p w:rsidR="001A4F43" w:rsidRPr="00D83362" w:rsidRDefault="001A4F43" w:rsidP="00AD0078">
      <w:pPr>
        <w:spacing w:line="276" w:lineRule="auto"/>
        <w:ind w:right="-23" w:firstLine="709"/>
        <w:jc w:val="both"/>
        <w:rPr>
          <w:rFonts w:ascii="Times New Roman" w:hAnsi="Times New Roman" w:cs="Times New Roman"/>
          <w:sz w:val="22"/>
        </w:rPr>
      </w:pPr>
    </w:p>
    <w:p w:rsidR="00677777" w:rsidRPr="00D83362" w:rsidRDefault="00677777" w:rsidP="00A24CA4">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Теплоснабжение</w:t>
      </w:r>
    </w:p>
    <w:p w:rsidR="00677777" w:rsidRPr="00D83362" w:rsidRDefault="00A24CA4" w:rsidP="00A24CA4">
      <w:pPr>
        <w:ind w:firstLine="851"/>
        <w:jc w:val="both"/>
        <w:rPr>
          <w:rFonts w:ascii="Times New Roman" w:hAnsi="Times New Roman" w:cs="Times New Roman"/>
          <w:sz w:val="22"/>
        </w:rPr>
      </w:pPr>
      <w:r w:rsidRPr="00D83362">
        <w:rPr>
          <w:rFonts w:ascii="Times New Roman" w:hAnsi="Times New Roman" w:cs="Times New Roman"/>
          <w:sz w:val="22"/>
        </w:rPr>
        <w:lastRenderedPageBreak/>
        <w:t xml:space="preserve">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теплоснабжение жилищного фонда и объектов инфраструктуры осуществляется различными способами</w:t>
      </w:r>
      <w:r w:rsidR="003D09E3" w:rsidRPr="00D83362">
        <w:rPr>
          <w:rFonts w:ascii="Times New Roman" w:hAnsi="Times New Roman" w:cs="Times New Roman"/>
          <w:sz w:val="22"/>
        </w:rPr>
        <w:t xml:space="preserve"> – индивидуальными и централизованным источниками тепла.</w:t>
      </w:r>
    </w:p>
    <w:p w:rsidR="006864BA" w:rsidRPr="00D83362" w:rsidRDefault="003D09E3" w:rsidP="00A24CA4">
      <w:pPr>
        <w:ind w:firstLine="851"/>
        <w:jc w:val="both"/>
        <w:rPr>
          <w:rFonts w:ascii="Times New Roman" w:hAnsi="Times New Roman" w:cs="Times New Roman"/>
          <w:sz w:val="22"/>
        </w:rPr>
      </w:pPr>
      <w:r w:rsidRPr="00D83362">
        <w:rPr>
          <w:rFonts w:ascii="Times New Roman" w:hAnsi="Times New Roman" w:cs="Times New Roman"/>
          <w:sz w:val="22"/>
        </w:rPr>
        <w:t xml:space="preserve">В настоящее время централизованное  теплоснабжение представлено </w:t>
      </w:r>
      <w:r w:rsidR="006864BA" w:rsidRPr="00D83362">
        <w:rPr>
          <w:rFonts w:ascii="Times New Roman" w:hAnsi="Times New Roman" w:cs="Times New Roman"/>
          <w:sz w:val="22"/>
        </w:rPr>
        <w:t>двумя</w:t>
      </w:r>
      <w:r w:rsidRPr="00D83362">
        <w:rPr>
          <w:rFonts w:ascii="Times New Roman" w:hAnsi="Times New Roman" w:cs="Times New Roman"/>
          <w:sz w:val="22"/>
        </w:rPr>
        <w:t xml:space="preserve"> котельн</w:t>
      </w:r>
      <w:r w:rsidR="006864BA" w:rsidRPr="00D83362">
        <w:rPr>
          <w:rFonts w:ascii="Times New Roman" w:hAnsi="Times New Roman" w:cs="Times New Roman"/>
          <w:sz w:val="22"/>
        </w:rPr>
        <w:t>ыми</w:t>
      </w:r>
      <w:r w:rsidR="002F451F" w:rsidRPr="00D83362">
        <w:rPr>
          <w:rFonts w:ascii="Times New Roman" w:hAnsi="Times New Roman" w:cs="Times New Roman"/>
          <w:sz w:val="22"/>
        </w:rPr>
        <w:t>, эксплуатацию котор</w:t>
      </w:r>
      <w:r w:rsidR="006864BA" w:rsidRPr="00D83362">
        <w:rPr>
          <w:rFonts w:ascii="Times New Roman" w:hAnsi="Times New Roman" w:cs="Times New Roman"/>
          <w:sz w:val="22"/>
        </w:rPr>
        <w:t>ых</w:t>
      </w:r>
      <w:r w:rsidR="002F451F" w:rsidRPr="00D83362">
        <w:rPr>
          <w:rFonts w:ascii="Times New Roman" w:hAnsi="Times New Roman" w:cs="Times New Roman"/>
          <w:sz w:val="22"/>
        </w:rPr>
        <w:t xml:space="preserve"> осуществляет МУП «Теректеплосбыт»</w:t>
      </w:r>
      <w:r w:rsidRPr="00D83362">
        <w:rPr>
          <w:rFonts w:ascii="Times New Roman" w:hAnsi="Times New Roman" w:cs="Times New Roman"/>
          <w:sz w:val="22"/>
        </w:rPr>
        <w:t>.</w:t>
      </w:r>
      <w:r w:rsidR="002F451F" w:rsidRPr="00D83362">
        <w:rPr>
          <w:rFonts w:ascii="Times New Roman" w:hAnsi="Times New Roman" w:cs="Times New Roman"/>
          <w:sz w:val="22"/>
        </w:rPr>
        <w:t xml:space="preserve"> </w:t>
      </w:r>
    </w:p>
    <w:p w:rsidR="003D09E3" w:rsidRPr="00D83362" w:rsidRDefault="006864BA" w:rsidP="00A24CA4">
      <w:pPr>
        <w:ind w:firstLine="851"/>
        <w:jc w:val="both"/>
        <w:rPr>
          <w:rFonts w:ascii="Times New Roman" w:hAnsi="Times New Roman" w:cs="Times New Roman"/>
          <w:sz w:val="22"/>
        </w:rPr>
      </w:pPr>
      <w:r w:rsidRPr="00D83362">
        <w:rPr>
          <w:rFonts w:ascii="Times New Roman" w:hAnsi="Times New Roman" w:cs="Times New Roman"/>
          <w:sz w:val="22"/>
        </w:rPr>
        <w:t xml:space="preserve">Котельная Тамбовское отапливает следующие объекты: детский сад, здание администрации, дом культуры, школу и жилой дом. </w:t>
      </w:r>
      <w:r w:rsidR="002F451F" w:rsidRPr="00D83362">
        <w:rPr>
          <w:rFonts w:ascii="Times New Roman" w:hAnsi="Times New Roman" w:cs="Times New Roman"/>
          <w:sz w:val="22"/>
        </w:rPr>
        <w:t xml:space="preserve">Установленная мощность котельной </w:t>
      </w:r>
      <w:r w:rsidRPr="00D83362">
        <w:rPr>
          <w:rFonts w:ascii="Times New Roman" w:hAnsi="Times New Roman" w:cs="Times New Roman"/>
          <w:sz w:val="22"/>
        </w:rPr>
        <w:t>0,963</w:t>
      </w:r>
      <w:r w:rsidR="002F451F" w:rsidRPr="00D83362">
        <w:rPr>
          <w:rFonts w:ascii="Times New Roman" w:hAnsi="Times New Roman" w:cs="Times New Roman"/>
          <w:sz w:val="22"/>
        </w:rPr>
        <w:t xml:space="preserve"> Гкал/час, температурный график  95-</w:t>
      </w:r>
      <w:r w:rsidR="006423F5" w:rsidRPr="00D83362">
        <w:rPr>
          <w:rFonts w:ascii="Times New Roman" w:hAnsi="Times New Roman" w:cs="Times New Roman"/>
          <w:sz w:val="22"/>
        </w:rPr>
        <w:t>35</w:t>
      </w:r>
      <w:r w:rsidR="002F451F" w:rsidRPr="00D83362">
        <w:rPr>
          <w:rFonts w:ascii="Times New Roman" w:hAnsi="Times New Roman" w:cs="Times New Roman"/>
          <w:sz w:val="22"/>
          <w:vertAlign w:val="superscript"/>
        </w:rPr>
        <w:t>0</w:t>
      </w:r>
      <w:r w:rsidR="002F451F" w:rsidRPr="00D83362">
        <w:rPr>
          <w:rFonts w:ascii="Times New Roman" w:hAnsi="Times New Roman" w:cs="Times New Roman"/>
          <w:sz w:val="22"/>
        </w:rPr>
        <w:t>С, система теплоснабжения двухтрубная. Фактическая нагрузка 0</w:t>
      </w:r>
      <w:r w:rsidR="00072AE5" w:rsidRPr="00D83362">
        <w:rPr>
          <w:rFonts w:ascii="Times New Roman" w:hAnsi="Times New Roman" w:cs="Times New Roman"/>
          <w:sz w:val="22"/>
        </w:rPr>
        <w:t>,</w:t>
      </w:r>
      <w:r w:rsidRPr="00D83362">
        <w:rPr>
          <w:rFonts w:ascii="Times New Roman" w:hAnsi="Times New Roman" w:cs="Times New Roman"/>
          <w:sz w:val="22"/>
        </w:rPr>
        <w:t>212</w:t>
      </w:r>
      <w:r w:rsidR="002F451F" w:rsidRPr="00D83362">
        <w:rPr>
          <w:rFonts w:ascii="Times New Roman" w:hAnsi="Times New Roman" w:cs="Times New Roman"/>
          <w:sz w:val="22"/>
        </w:rPr>
        <w:t xml:space="preserve"> Гкал/час.</w:t>
      </w:r>
    </w:p>
    <w:p w:rsidR="006864BA" w:rsidRPr="00D83362" w:rsidRDefault="006864BA" w:rsidP="00A24CA4">
      <w:pPr>
        <w:ind w:firstLine="851"/>
        <w:jc w:val="both"/>
        <w:rPr>
          <w:rFonts w:ascii="Times New Roman" w:hAnsi="Times New Roman" w:cs="Times New Roman"/>
          <w:sz w:val="22"/>
        </w:rPr>
      </w:pPr>
      <w:r w:rsidRPr="00D83362">
        <w:rPr>
          <w:rFonts w:ascii="Times New Roman" w:hAnsi="Times New Roman" w:cs="Times New Roman"/>
          <w:sz w:val="22"/>
        </w:rPr>
        <w:t>Вторая котельная отапливает только здание амбулатории. Установленная мощность 0,4299 Гкал/час. Фактическая нагрузка – 0,016 Гкал/час.</w:t>
      </w:r>
    </w:p>
    <w:p w:rsidR="003D09E3" w:rsidRPr="00D83362" w:rsidRDefault="003D09E3" w:rsidP="00A24CA4">
      <w:pPr>
        <w:ind w:firstLine="851"/>
        <w:jc w:val="both"/>
        <w:rPr>
          <w:rFonts w:ascii="Times New Roman" w:hAnsi="Times New Roman" w:cs="Times New Roman"/>
          <w:sz w:val="22"/>
        </w:rPr>
      </w:pPr>
      <w:r w:rsidRPr="00D83362">
        <w:rPr>
          <w:rFonts w:ascii="Times New Roman" w:hAnsi="Times New Roman" w:cs="Times New Roman"/>
          <w:sz w:val="22"/>
        </w:rPr>
        <w:t>Теплоснабжение зданий индивидуальной застройки автономное</w:t>
      </w:r>
      <w:r w:rsidR="002F451F" w:rsidRPr="00D83362">
        <w:rPr>
          <w:rFonts w:ascii="Times New Roman" w:hAnsi="Times New Roman" w:cs="Times New Roman"/>
          <w:sz w:val="22"/>
        </w:rPr>
        <w:t xml:space="preserve"> с применением индивидуальных тепло</w:t>
      </w:r>
      <w:r w:rsidR="00072AE5" w:rsidRPr="00D83362">
        <w:rPr>
          <w:rFonts w:ascii="Times New Roman" w:hAnsi="Times New Roman" w:cs="Times New Roman"/>
          <w:sz w:val="22"/>
        </w:rPr>
        <w:t xml:space="preserve"> </w:t>
      </w:r>
      <w:r w:rsidR="002F451F" w:rsidRPr="00D83362">
        <w:rPr>
          <w:rFonts w:ascii="Times New Roman" w:hAnsi="Times New Roman" w:cs="Times New Roman"/>
          <w:sz w:val="22"/>
        </w:rPr>
        <w:t>генераторов.</w:t>
      </w:r>
    </w:p>
    <w:p w:rsidR="00677777" w:rsidRPr="00D83362" w:rsidRDefault="00677777" w:rsidP="00677777">
      <w:pPr>
        <w:jc w:val="center"/>
        <w:rPr>
          <w:rFonts w:ascii="Times New Roman" w:hAnsi="Times New Roman" w:cs="Times New Roman"/>
          <w:b/>
          <w:sz w:val="22"/>
        </w:rPr>
      </w:pPr>
    </w:p>
    <w:p w:rsidR="00677777" w:rsidRPr="00D83362" w:rsidRDefault="00677777" w:rsidP="00677777">
      <w:pPr>
        <w:spacing w:line="276" w:lineRule="auto"/>
        <w:ind w:left="-142" w:right="-23"/>
        <w:jc w:val="both"/>
        <w:rPr>
          <w:rFonts w:ascii="Times New Roman" w:hAnsi="Times New Roman" w:cs="Times New Roman"/>
          <w:sz w:val="22"/>
        </w:rPr>
      </w:pPr>
    </w:p>
    <w:p w:rsidR="00677777" w:rsidRPr="00D83362" w:rsidRDefault="00EE2356" w:rsidP="002F451F">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Водоснабжение</w:t>
      </w:r>
    </w:p>
    <w:p w:rsidR="00C71C3A" w:rsidRPr="00D83362" w:rsidRDefault="00C71C3A"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Водоснабжением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занима</w:t>
      </w:r>
      <w:r w:rsidR="00A01999" w:rsidRPr="00D83362">
        <w:rPr>
          <w:rFonts w:ascii="Times New Roman" w:hAnsi="Times New Roman" w:cs="Times New Roman"/>
          <w:sz w:val="22"/>
        </w:rPr>
        <w:t>е</w:t>
      </w:r>
      <w:r w:rsidRPr="00D83362">
        <w:rPr>
          <w:rFonts w:ascii="Times New Roman" w:hAnsi="Times New Roman" w:cs="Times New Roman"/>
          <w:sz w:val="22"/>
        </w:rPr>
        <w:t>тся ООО «Родник»</w:t>
      </w:r>
      <w:r w:rsidR="00A01999" w:rsidRPr="00D83362">
        <w:rPr>
          <w:rFonts w:ascii="Times New Roman" w:hAnsi="Times New Roman" w:cs="Times New Roman"/>
          <w:sz w:val="22"/>
        </w:rPr>
        <w:t>.</w:t>
      </w:r>
    </w:p>
    <w:p w:rsidR="00072AE5" w:rsidRPr="00D83362" w:rsidRDefault="00072AE5"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Система водоснабжения 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w:t>
      </w:r>
      <w:r w:rsidR="008B23BF" w:rsidRPr="00D83362">
        <w:rPr>
          <w:rFonts w:ascii="Times New Roman" w:hAnsi="Times New Roman" w:cs="Times New Roman"/>
          <w:sz w:val="22"/>
        </w:rPr>
        <w:t>мног</w:t>
      </w:r>
      <w:r w:rsidRPr="00D83362">
        <w:rPr>
          <w:rFonts w:ascii="Times New Roman" w:hAnsi="Times New Roman" w:cs="Times New Roman"/>
          <w:sz w:val="22"/>
        </w:rPr>
        <w:t>озонная с механизированной подачей воды, основанная на подземных водах.</w:t>
      </w:r>
    </w:p>
    <w:p w:rsidR="00072AE5" w:rsidRPr="00D83362" w:rsidRDefault="00072AE5"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В настоящее время территория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на </w:t>
      </w:r>
      <w:r w:rsidR="00A01999" w:rsidRPr="00D83362">
        <w:rPr>
          <w:rFonts w:ascii="Times New Roman" w:hAnsi="Times New Roman" w:cs="Times New Roman"/>
          <w:sz w:val="22"/>
        </w:rPr>
        <w:t>10</w:t>
      </w:r>
      <w:r w:rsidRPr="00D83362">
        <w:rPr>
          <w:rFonts w:ascii="Times New Roman" w:hAnsi="Times New Roman" w:cs="Times New Roman"/>
          <w:sz w:val="22"/>
        </w:rPr>
        <w:t>0% охвачен</w:t>
      </w:r>
      <w:r w:rsidR="00A01999" w:rsidRPr="00D83362">
        <w:rPr>
          <w:rFonts w:ascii="Times New Roman" w:hAnsi="Times New Roman" w:cs="Times New Roman"/>
          <w:sz w:val="22"/>
        </w:rPr>
        <w:t>а</w:t>
      </w:r>
      <w:r w:rsidRPr="00D83362">
        <w:rPr>
          <w:rFonts w:ascii="Times New Roman" w:hAnsi="Times New Roman" w:cs="Times New Roman"/>
          <w:sz w:val="22"/>
        </w:rPr>
        <w:t xml:space="preserve"> централизован</w:t>
      </w:r>
      <w:r w:rsidR="00651341" w:rsidRPr="00D83362">
        <w:rPr>
          <w:rFonts w:ascii="Times New Roman" w:hAnsi="Times New Roman" w:cs="Times New Roman"/>
          <w:sz w:val="22"/>
        </w:rPr>
        <w:t>ным питьевым водоснабжением.</w:t>
      </w:r>
    </w:p>
    <w:p w:rsidR="00CC19C3" w:rsidRPr="00D83362" w:rsidRDefault="00E60DEE"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Забор воды для обеспечения производственных и хозяйственных нужд на территории сельского поселения осуществляется из скважины № 210-Д. На территории водозабора имеется ещё одна скважина № 211-Д, которая затампонирована.</w:t>
      </w:r>
    </w:p>
    <w:p w:rsidR="00E60DEE" w:rsidRPr="00D83362" w:rsidRDefault="00E60DEE"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Удельный дебит скважины №210-Д составляет 1,77 л/с.</w:t>
      </w:r>
    </w:p>
    <w:p w:rsidR="00E60DEE" w:rsidRPr="00D83362" w:rsidRDefault="00E60DEE"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Зона санитарной охраны присутствует. Скважина оборудована надкаптажным павильоном.</w:t>
      </w:r>
    </w:p>
    <w:p w:rsidR="003406A7" w:rsidRPr="00D83362" w:rsidRDefault="003406A7"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Резервуары чистой воды и другие аккумулирующие и пожарные ёмкости нп территории сельского поселения отсутствуют.</w:t>
      </w:r>
    </w:p>
    <w:p w:rsidR="001A4F43" w:rsidRPr="00D83362" w:rsidRDefault="00CC19C3"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Среднесуточное водопотребление – </w:t>
      </w:r>
      <w:r w:rsidR="003406A7" w:rsidRPr="00D83362">
        <w:rPr>
          <w:rFonts w:ascii="Times New Roman" w:hAnsi="Times New Roman" w:cs="Times New Roman"/>
          <w:sz w:val="22"/>
        </w:rPr>
        <w:t>8</w:t>
      </w:r>
      <w:r w:rsidR="00080E36" w:rsidRPr="00D83362">
        <w:rPr>
          <w:rFonts w:ascii="Times New Roman" w:hAnsi="Times New Roman" w:cs="Times New Roman"/>
          <w:sz w:val="22"/>
        </w:rPr>
        <w:t>2,2</w:t>
      </w:r>
      <w:r w:rsidRPr="00D83362">
        <w:rPr>
          <w:rFonts w:ascii="Times New Roman" w:hAnsi="Times New Roman" w:cs="Times New Roman"/>
          <w:sz w:val="22"/>
        </w:rPr>
        <w:t xml:space="preserve"> тыс. куб.м./сут.</w:t>
      </w:r>
    </w:p>
    <w:p w:rsidR="00EE2356" w:rsidRPr="00D83362" w:rsidRDefault="00EE2356"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Протяжённость водопроводных сетей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составляет </w:t>
      </w:r>
      <w:r w:rsidR="00CC19C3" w:rsidRPr="00D83362">
        <w:rPr>
          <w:rFonts w:ascii="Times New Roman" w:hAnsi="Times New Roman" w:cs="Times New Roman"/>
          <w:sz w:val="22"/>
        </w:rPr>
        <w:t>23,2</w:t>
      </w:r>
      <w:r w:rsidRPr="00D83362">
        <w:rPr>
          <w:rFonts w:ascii="Times New Roman" w:hAnsi="Times New Roman" w:cs="Times New Roman"/>
          <w:sz w:val="22"/>
        </w:rPr>
        <w:t xml:space="preserve"> км.</w:t>
      </w:r>
      <w:r w:rsidR="0039560F" w:rsidRPr="00D83362">
        <w:rPr>
          <w:rFonts w:ascii="Times New Roman" w:hAnsi="Times New Roman" w:cs="Times New Roman"/>
          <w:sz w:val="22"/>
        </w:rPr>
        <w:t xml:space="preserve"> Основн</w:t>
      </w:r>
      <w:r w:rsidR="00CC19C3" w:rsidRPr="00D83362">
        <w:rPr>
          <w:rFonts w:ascii="Times New Roman" w:hAnsi="Times New Roman" w:cs="Times New Roman"/>
          <w:sz w:val="22"/>
        </w:rPr>
        <w:t>ой</w:t>
      </w:r>
      <w:r w:rsidR="0039560F" w:rsidRPr="00D83362">
        <w:rPr>
          <w:rFonts w:ascii="Times New Roman" w:hAnsi="Times New Roman" w:cs="Times New Roman"/>
          <w:sz w:val="22"/>
        </w:rPr>
        <w:t xml:space="preserve"> диаметр труб </w:t>
      </w:r>
      <w:r w:rsidR="00502D1E" w:rsidRPr="00D83362">
        <w:rPr>
          <w:rFonts w:ascii="Times New Roman" w:hAnsi="Times New Roman" w:cs="Times New Roman"/>
          <w:sz w:val="22"/>
        </w:rPr>
        <w:t>1</w:t>
      </w:r>
      <w:r w:rsidR="00CC19C3" w:rsidRPr="00D83362">
        <w:rPr>
          <w:rFonts w:ascii="Times New Roman" w:hAnsi="Times New Roman" w:cs="Times New Roman"/>
          <w:sz w:val="22"/>
        </w:rPr>
        <w:t>1</w:t>
      </w:r>
      <w:r w:rsidR="0039560F" w:rsidRPr="00D83362">
        <w:rPr>
          <w:rFonts w:ascii="Times New Roman" w:hAnsi="Times New Roman" w:cs="Times New Roman"/>
          <w:sz w:val="22"/>
        </w:rPr>
        <w:t>0 мм.</w:t>
      </w:r>
    </w:p>
    <w:p w:rsidR="00EE2356" w:rsidRPr="00D83362" w:rsidRDefault="00EE2356"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Износ водопроводной сети 80%.</w:t>
      </w:r>
    </w:p>
    <w:p w:rsidR="00271A72" w:rsidRPr="00D83362" w:rsidRDefault="00271A72" w:rsidP="00AD0078">
      <w:pPr>
        <w:spacing w:line="276" w:lineRule="auto"/>
        <w:ind w:right="-23" w:firstLine="709"/>
        <w:jc w:val="both"/>
        <w:rPr>
          <w:rFonts w:ascii="Times New Roman" w:hAnsi="Times New Roman" w:cs="Times New Roman"/>
          <w:sz w:val="22"/>
        </w:rPr>
      </w:pPr>
    </w:p>
    <w:p w:rsidR="00EE2356" w:rsidRPr="00D83362" w:rsidRDefault="00EE2356" w:rsidP="00731CAC">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Водоотведение</w:t>
      </w:r>
    </w:p>
    <w:p w:rsidR="00EE2356" w:rsidRPr="00D83362" w:rsidRDefault="00F15F9D" w:rsidP="00F15F9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В сельско</w:t>
      </w:r>
      <w:r w:rsidR="00CC19C3" w:rsidRPr="00D83362">
        <w:rPr>
          <w:rFonts w:ascii="Times New Roman" w:hAnsi="Times New Roman" w:cs="Times New Roman"/>
          <w:sz w:val="22"/>
        </w:rPr>
        <w:t>м</w:t>
      </w:r>
      <w:r w:rsidRPr="00D83362">
        <w:rPr>
          <w:rFonts w:ascii="Times New Roman" w:hAnsi="Times New Roman" w:cs="Times New Roman"/>
          <w:sz w:val="22"/>
        </w:rPr>
        <w:t xml:space="preserve"> поселени</w:t>
      </w:r>
      <w:r w:rsidR="00CC19C3" w:rsidRPr="00D83362">
        <w:rPr>
          <w:rFonts w:ascii="Times New Roman" w:hAnsi="Times New Roman" w:cs="Times New Roman"/>
          <w:sz w:val="22"/>
        </w:rPr>
        <w:t>и</w:t>
      </w:r>
      <w:r w:rsidRPr="00D83362">
        <w:rPr>
          <w:rFonts w:ascii="Times New Roman" w:hAnsi="Times New Roman" w:cs="Times New Roman"/>
          <w:sz w:val="22"/>
        </w:rPr>
        <w:t xml:space="preserve"> </w:t>
      </w:r>
      <w:r w:rsidR="00891509" w:rsidRPr="00D83362">
        <w:rPr>
          <w:rFonts w:ascii="Times New Roman" w:hAnsi="Times New Roman" w:cs="Times New Roman"/>
          <w:sz w:val="22"/>
        </w:rPr>
        <w:t>сети централизованного водоотведения отсутствуют</w:t>
      </w:r>
      <w:r w:rsidRPr="00D83362">
        <w:rPr>
          <w:rFonts w:ascii="Times New Roman" w:hAnsi="Times New Roman" w:cs="Times New Roman"/>
          <w:sz w:val="22"/>
        </w:rPr>
        <w:t>. Стоки отводятся в выгребные ямы, септики. Организованный вывоз сточных вод отсутствует.</w:t>
      </w:r>
    </w:p>
    <w:p w:rsidR="00891509" w:rsidRPr="00D83362" w:rsidRDefault="00891509" w:rsidP="00AD0078">
      <w:pPr>
        <w:spacing w:line="276" w:lineRule="auto"/>
        <w:ind w:right="-23" w:firstLine="709"/>
        <w:jc w:val="both"/>
        <w:rPr>
          <w:rFonts w:ascii="Times New Roman" w:hAnsi="Times New Roman" w:cs="Times New Roman"/>
          <w:sz w:val="22"/>
        </w:rPr>
      </w:pPr>
    </w:p>
    <w:p w:rsidR="00EE2356" w:rsidRPr="00D83362" w:rsidRDefault="00F15F9D" w:rsidP="00731CAC">
      <w:pPr>
        <w:spacing w:line="276" w:lineRule="auto"/>
        <w:ind w:right="-23"/>
        <w:jc w:val="both"/>
        <w:rPr>
          <w:rFonts w:ascii="Times New Roman" w:hAnsi="Times New Roman" w:cs="Times New Roman"/>
          <w:b/>
          <w:sz w:val="22"/>
        </w:rPr>
      </w:pPr>
      <w:r w:rsidRPr="00D83362">
        <w:rPr>
          <w:rFonts w:ascii="Times New Roman" w:hAnsi="Times New Roman" w:cs="Times New Roman"/>
          <w:b/>
          <w:sz w:val="22"/>
        </w:rPr>
        <w:t>Связь</w:t>
      </w:r>
    </w:p>
    <w:p w:rsidR="00A5408D" w:rsidRPr="00D83362" w:rsidRDefault="00A5408D" w:rsidP="00A5408D">
      <w:pPr>
        <w:spacing w:line="276" w:lineRule="auto"/>
        <w:ind w:right="-23" w:firstLine="709"/>
        <w:jc w:val="both"/>
        <w:rPr>
          <w:rFonts w:ascii="Times New Roman" w:hAnsi="Times New Roman" w:cs="Times New Roman"/>
          <w:i/>
          <w:sz w:val="22"/>
        </w:rPr>
      </w:pPr>
      <w:r w:rsidRPr="00D83362">
        <w:rPr>
          <w:rFonts w:ascii="Times New Roman" w:hAnsi="Times New Roman" w:cs="Times New Roman"/>
          <w:i/>
          <w:sz w:val="22"/>
        </w:rPr>
        <w:t>Почтовая связь.</w:t>
      </w:r>
    </w:p>
    <w:p w:rsidR="00A5408D" w:rsidRPr="00D83362" w:rsidRDefault="00A5408D" w:rsidP="00A5408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Почтовая связь в районе представлена сельским отделением почтовой связи</w:t>
      </w:r>
      <w:r w:rsidR="00EE3B2A" w:rsidRPr="00D83362">
        <w:rPr>
          <w:rFonts w:ascii="Times New Roman" w:hAnsi="Times New Roman" w:cs="Times New Roman"/>
          <w:sz w:val="22"/>
        </w:rPr>
        <w:t xml:space="preserve"> на 274 номера</w:t>
      </w:r>
      <w:r w:rsidRPr="00D83362">
        <w:rPr>
          <w:rFonts w:ascii="Times New Roman" w:hAnsi="Times New Roman" w:cs="Times New Roman"/>
          <w:sz w:val="22"/>
        </w:rPr>
        <w:t>. В сети отделений почтовой связи оказывается полный перечень услуг почтовой связи.</w:t>
      </w:r>
    </w:p>
    <w:p w:rsidR="00A5408D" w:rsidRPr="00D83362" w:rsidRDefault="00A5408D" w:rsidP="00A5408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В ходе реализации ФЦП «Электронная Россия» создан  пункт коллективного доступа (ПКД), оказывающих населению района факс-услуги, услуги по доступу к всемирной сети Интернет, сканированию и копированию документов, </w:t>
      </w:r>
      <w:r w:rsidR="00E00B0A" w:rsidRPr="00D83362">
        <w:rPr>
          <w:rFonts w:ascii="Times New Roman" w:hAnsi="Times New Roman" w:cs="Times New Roman"/>
          <w:sz w:val="22"/>
        </w:rPr>
        <w:t>приёму</w:t>
      </w:r>
      <w:r w:rsidRPr="00D83362">
        <w:rPr>
          <w:rFonts w:ascii="Times New Roman" w:hAnsi="Times New Roman" w:cs="Times New Roman"/>
          <w:sz w:val="22"/>
        </w:rPr>
        <w:t xml:space="preserve"> и отправке электронной почты. </w:t>
      </w:r>
    </w:p>
    <w:p w:rsidR="00A5408D" w:rsidRPr="00D83362" w:rsidRDefault="00A5408D" w:rsidP="00A5408D">
      <w:pPr>
        <w:spacing w:line="276" w:lineRule="auto"/>
        <w:ind w:right="-23" w:firstLine="709"/>
        <w:jc w:val="both"/>
        <w:rPr>
          <w:rFonts w:ascii="Times New Roman" w:hAnsi="Times New Roman" w:cs="Times New Roman"/>
          <w:i/>
          <w:sz w:val="22"/>
        </w:rPr>
      </w:pPr>
      <w:r w:rsidRPr="00D83362">
        <w:rPr>
          <w:rFonts w:ascii="Times New Roman" w:hAnsi="Times New Roman" w:cs="Times New Roman"/>
          <w:i/>
          <w:sz w:val="22"/>
        </w:rPr>
        <w:t>Электрическая связь.</w:t>
      </w:r>
    </w:p>
    <w:p w:rsidR="00A5408D" w:rsidRPr="00D83362" w:rsidRDefault="00A5408D" w:rsidP="00A5408D">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Услуги фиксированной электрической связи в районе оказывает Кабардино-Балкарский филиал ОАО «Ростелеком». В населённом пункте установлена  аналоговая АТСКЭ «Квант», общей ёмкостью 512 номеров задействованная </w:t>
      </w:r>
      <w:r w:rsidR="00E00B0A" w:rsidRPr="00D83362">
        <w:rPr>
          <w:rFonts w:ascii="Times New Roman" w:hAnsi="Times New Roman" w:cs="Times New Roman"/>
          <w:sz w:val="22"/>
        </w:rPr>
        <w:t>ёмкость</w:t>
      </w:r>
      <w:r w:rsidRPr="00D83362">
        <w:rPr>
          <w:rFonts w:ascii="Times New Roman" w:hAnsi="Times New Roman" w:cs="Times New Roman"/>
          <w:sz w:val="22"/>
        </w:rPr>
        <w:t xml:space="preserve"> – 490, </w:t>
      </w:r>
      <w:r w:rsidR="00E00B0A" w:rsidRPr="00D83362">
        <w:rPr>
          <w:rFonts w:ascii="Times New Roman" w:hAnsi="Times New Roman" w:cs="Times New Roman"/>
          <w:sz w:val="22"/>
        </w:rPr>
        <w:t>ёмкость</w:t>
      </w:r>
      <w:r w:rsidRPr="00D83362">
        <w:rPr>
          <w:rFonts w:ascii="Times New Roman" w:hAnsi="Times New Roman" w:cs="Times New Roman"/>
          <w:sz w:val="22"/>
        </w:rPr>
        <w:t xml:space="preserve"> оборудования доступа в сеть Интернет составляет 216 абонентов на 197 пользователей.</w:t>
      </w:r>
    </w:p>
    <w:p w:rsidR="00A5408D" w:rsidRPr="00D83362" w:rsidRDefault="00A5408D" w:rsidP="00A5408D">
      <w:pPr>
        <w:spacing w:line="276" w:lineRule="auto"/>
        <w:ind w:right="-23" w:firstLine="709"/>
        <w:jc w:val="both"/>
        <w:rPr>
          <w:rFonts w:ascii="Times New Roman" w:hAnsi="Times New Roman" w:cs="Times New Roman"/>
          <w:i/>
          <w:sz w:val="22"/>
        </w:rPr>
      </w:pPr>
      <w:r w:rsidRPr="00D83362">
        <w:rPr>
          <w:rFonts w:ascii="Times New Roman" w:hAnsi="Times New Roman" w:cs="Times New Roman"/>
          <w:i/>
          <w:sz w:val="22"/>
        </w:rPr>
        <w:t>Мобильная связь.</w:t>
      </w:r>
    </w:p>
    <w:p w:rsidR="003A3215" w:rsidRPr="00D83362" w:rsidRDefault="00A5408D"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Услуги мобильной связи населению оказывают 3 оператора связи: ЗАО «Мобиком-Кавказ» («Мегафон»), ОАО «ВымпелКом» («Билайн»), ОАО «Мобил</w:t>
      </w:r>
      <w:r w:rsidR="00E00B0A" w:rsidRPr="00D83362">
        <w:rPr>
          <w:rFonts w:ascii="Times New Roman" w:hAnsi="Times New Roman" w:cs="Times New Roman"/>
          <w:sz w:val="22"/>
        </w:rPr>
        <w:t>»</w:t>
      </w:r>
    </w:p>
    <w:p w:rsidR="00577708" w:rsidRPr="00D83362" w:rsidRDefault="00577708" w:rsidP="00AD0078">
      <w:pPr>
        <w:spacing w:line="276" w:lineRule="auto"/>
        <w:ind w:right="-23" w:firstLine="709"/>
        <w:jc w:val="both"/>
        <w:rPr>
          <w:rFonts w:ascii="Times New Roman" w:hAnsi="Times New Roman" w:cs="Times New Roman"/>
          <w:sz w:val="22"/>
        </w:rPr>
      </w:pPr>
    </w:p>
    <w:p w:rsidR="00271A72" w:rsidRPr="00D83362" w:rsidRDefault="00271A72" w:rsidP="00AD0078">
      <w:pPr>
        <w:spacing w:line="276" w:lineRule="auto"/>
        <w:ind w:right="-23" w:firstLine="709"/>
        <w:jc w:val="both"/>
        <w:rPr>
          <w:rFonts w:ascii="Times New Roman" w:hAnsi="Times New Roman" w:cs="Times New Roman"/>
          <w:sz w:val="22"/>
        </w:rPr>
      </w:pPr>
    </w:p>
    <w:p w:rsidR="00F15F9D" w:rsidRPr="00D83362" w:rsidRDefault="00F15F9D" w:rsidP="00DC475F">
      <w:pPr>
        <w:pStyle w:val="af5"/>
        <w:numPr>
          <w:ilvl w:val="1"/>
          <w:numId w:val="26"/>
        </w:numPr>
        <w:spacing w:line="276" w:lineRule="auto"/>
        <w:ind w:right="-23"/>
        <w:jc w:val="both"/>
        <w:rPr>
          <w:b/>
          <w:i/>
          <w:sz w:val="22"/>
          <w:u w:val="single"/>
        </w:rPr>
      </w:pPr>
      <w:r w:rsidRPr="00D83362">
        <w:rPr>
          <w:b/>
          <w:i/>
          <w:sz w:val="22"/>
          <w:u w:val="single"/>
        </w:rPr>
        <w:t xml:space="preserve"> Объекты культурного наследия</w:t>
      </w:r>
    </w:p>
    <w:p w:rsidR="00EE2356" w:rsidRPr="00D83362" w:rsidRDefault="00852A51" w:rsidP="00852A51">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На территории населённого пункта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существу</w:t>
      </w:r>
      <w:r w:rsidR="00271A72" w:rsidRPr="00D83362">
        <w:rPr>
          <w:rFonts w:ascii="Times New Roman" w:hAnsi="Times New Roman" w:cs="Times New Roman"/>
          <w:sz w:val="22"/>
        </w:rPr>
        <w:t>ю</w:t>
      </w:r>
      <w:r w:rsidRPr="00D83362">
        <w:rPr>
          <w:rFonts w:ascii="Times New Roman" w:hAnsi="Times New Roman" w:cs="Times New Roman"/>
          <w:sz w:val="22"/>
        </w:rPr>
        <w:t xml:space="preserve">т памятник погибшим </w:t>
      </w:r>
      <w:r w:rsidR="00516D52" w:rsidRPr="00D83362">
        <w:rPr>
          <w:rFonts w:ascii="Times New Roman" w:hAnsi="Times New Roman" w:cs="Times New Roman"/>
          <w:sz w:val="22"/>
        </w:rPr>
        <w:t xml:space="preserve">войнам </w:t>
      </w:r>
      <w:r w:rsidRPr="00D83362">
        <w:rPr>
          <w:rFonts w:ascii="Times New Roman" w:hAnsi="Times New Roman" w:cs="Times New Roman"/>
          <w:sz w:val="22"/>
        </w:rPr>
        <w:t>во время Второй мировой войны.</w:t>
      </w:r>
    </w:p>
    <w:p w:rsidR="00271A72" w:rsidRPr="00D83362" w:rsidRDefault="00271A72" w:rsidP="00852A51">
      <w:pPr>
        <w:spacing w:line="276" w:lineRule="auto"/>
        <w:ind w:right="-23"/>
        <w:jc w:val="both"/>
        <w:rPr>
          <w:rFonts w:ascii="Times New Roman" w:hAnsi="Times New Roman" w:cs="Times New Roman"/>
          <w:sz w:val="22"/>
        </w:rPr>
      </w:pPr>
    </w:p>
    <w:p w:rsidR="00F15F9D" w:rsidRPr="00D83362" w:rsidRDefault="00F15F9D" w:rsidP="00DC475F">
      <w:pPr>
        <w:pStyle w:val="af5"/>
        <w:numPr>
          <w:ilvl w:val="1"/>
          <w:numId w:val="26"/>
        </w:numPr>
        <w:spacing w:line="276" w:lineRule="auto"/>
        <w:ind w:right="-23"/>
        <w:jc w:val="both"/>
        <w:rPr>
          <w:b/>
          <w:i/>
          <w:sz w:val="22"/>
          <w:u w:val="single"/>
        </w:rPr>
      </w:pPr>
      <w:r w:rsidRPr="00D83362">
        <w:rPr>
          <w:b/>
          <w:i/>
          <w:sz w:val="22"/>
          <w:u w:val="single"/>
        </w:rPr>
        <w:t>Экологическая ситуация</w:t>
      </w:r>
    </w:p>
    <w:p w:rsidR="00F15F9D" w:rsidRPr="00D83362" w:rsidRDefault="009A617F"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Основными источниками загрязнения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являются: предприятия промышленности</w:t>
      </w:r>
      <w:r w:rsidR="008E4971" w:rsidRPr="00D83362">
        <w:rPr>
          <w:rFonts w:ascii="Times New Roman" w:hAnsi="Times New Roman" w:cs="Times New Roman"/>
          <w:sz w:val="22"/>
        </w:rPr>
        <w:t>, транспортный комплекс, агропромышленный комплекс.</w:t>
      </w:r>
    </w:p>
    <w:p w:rsidR="00F15F9D" w:rsidRPr="00D83362" w:rsidRDefault="00AA01E6"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 xml:space="preserve">Автомобильный транспорт загрязняет атмосферу свинцовыми соединениями, углеводородом, окисью углерода, окисью азота, нитратными газами </w:t>
      </w:r>
      <w:r w:rsidRPr="00D83362">
        <w:rPr>
          <w:rFonts w:ascii="Times New Roman" w:hAnsi="Times New Roman" w:cs="Times New Roman"/>
          <w:sz w:val="22"/>
          <w:lang w:val="en-US"/>
        </w:rPr>
        <w:t>NO</w:t>
      </w:r>
      <w:r w:rsidR="000A0C32" w:rsidRPr="00D83362">
        <w:rPr>
          <w:rFonts w:ascii="Times New Roman" w:hAnsi="Times New Roman" w:cs="Times New Roman"/>
          <w:sz w:val="22"/>
        </w:rPr>
        <w:t>,</w:t>
      </w:r>
      <w:r w:rsidRPr="00D83362">
        <w:rPr>
          <w:rFonts w:ascii="Times New Roman" w:hAnsi="Times New Roman" w:cs="Times New Roman"/>
          <w:sz w:val="22"/>
        </w:rPr>
        <w:t xml:space="preserve"> </w:t>
      </w:r>
      <w:r w:rsidRPr="00D83362">
        <w:rPr>
          <w:rFonts w:ascii="Times New Roman" w:hAnsi="Times New Roman" w:cs="Times New Roman"/>
          <w:sz w:val="22"/>
          <w:lang w:val="en-US"/>
        </w:rPr>
        <w:t>NO</w:t>
      </w:r>
      <w:r w:rsidRPr="00D83362">
        <w:rPr>
          <w:rFonts w:ascii="Times New Roman" w:hAnsi="Times New Roman" w:cs="Times New Roman"/>
          <w:sz w:val="22"/>
          <w:vertAlign w:val="subscript"/>
        </w:rPr>
        <w:t>2</w:t>
      </w:r>
      <w:r w:rsidRPr="00D83362">
        <w:rPr>
          <w:rFonts w:ascii="Times New Roman" w:hAnsi="Times New Roman" w:cs="Times New Roman"/>
          <w:sz w:val="22"/>
        </w:rPr>
        <w:t xml:space="preserve">, </w:t>
      </w:r>
      <w:r w:rsidRPr="00D83362">
        <w:rPr>
          <w:rFonts w:ascii="Times New Roman" w:hAnsi="Times New Roman" w:cs="Times New Roman"/>
          <w:sz w:val="22"/>
          <w:lang w:val="en-US"/>
        </w:rPr>
        <w:t>N</w:t>
      </w:r>
      <w:r w:rsidRPr="00D83362">
        <w:rPr>
          <w:rFonts w:ascii="Times New Roman" w:hAnsi="Times New Roman" w:cs="Times New Roman"/>
          <w:sz w:val="22"/>
          <w:vertAlign w:val="subscript"/>
        </w:rPr>
        <w:t>2</w:t>
      </w:r>
      <w:r w:rsidRPr="00D83362">
        <w:rPr>
          <w:rFonts w:ascii="Times New Roman" w:hAnsi="Times New Roman" w:cs="Times New Roman"/>
          <w:sz w:val="22"/>
          <w:lang w:val="en-US"/>
        </w:rPr>
        <w:t>O</w:t>
      </w:r>
      <w:r w:rsidRPr="00D83362">
        <w:rPr>
          <w:rFonts w:ascii="Times New Roman" w:hAnsi="Times New Roman" w:cs="Times New Roman"/>
          <w:sz w:val="22"/>
          <w:vertAlign w:val="subscript"/>
        </w:rPr>
        <w:t>3</w:t>
      </w:r>
      <w:r w:rsidRPr="00D83362">
        <w:rPr>
          <w:rFonts w:ascii="Times New Roman" w:hAnsi="Times New Roman" w:cs="Times New Roman"/>
          <w:sz w:val="22"/>
        </w:rPr>
        <w:t xml:space="preserve">, </w:t>
      </w:r>
      <w:r w:rsidRPr="00D83362">
        <w:rPr>
          <w:rFonts w:ascii="Times New Roman" w:hAnsi="Times New Roman" w:cs="Times New Roman"/>
          <w:sz w:val="22"/>
          <w:lang w:val="en-US"/>
        </w:rPr>
        <w:t>N</w:t>
      </w:r>
      <w:r w:rsidRPr="00D83362">
        <w:rPr>
          <w:rFonts w:ascii="Times New Roman" w:hAnsi="Times New Roman" w:cs="Times New Roman"/>
          <w:sz w:val="22"/>
          <w:vertAlign w:val="subscript"/>
        </w:rPr>
        <w:t>2</w:t>
      </w:r>
      <w:r w:rsidRPr="00D83362">
        <w:rPr>
          <w:rFonts w:ascii="Times New Roman" w:hAnsi="Times New Roman" w:cs="Times New Roman"/>
          <w:sz w:val="22"/>
          <w:lang w:val="en-US"/>
        </w:rPr>
        <w:t>O</w:t>
      </w:r>
      <w:r w:rsidRPr="00D83362">
        <w:rPr>
          <w:rFonts w:ascii="Times New Roman" w:hAnsi="Times New Roman" w:cs="Times New Roman"/>
          <w:sz w:val="22"/>
          <w:vertAlign w:val="subscript"/>
        </w:rPr>
        <w:t>4</w:t>
      </w:r>
      <w:r w:rsidRPr="00D83362">
        <w:rPr>
          <w:rFonts w:ascii="Times New Roman" w:hAnsi="Times New Roman" w:cs="Times New Roman"/>
          <w:sz w:val="22"/>
        </w:rPr>
        <w:t>. Сероводород и аммиак выбрасываются в атмосферу в сельском хозяйстве и нефтяной промышленности.</w:t>
      </w:r>
    </w:p>
    <w:p w:rsidR="00F15F9D" w:rsidRPr="00D83362" w:rsidRDefault="008713F3" w:rsidP="00AD0078">
      <w:pPr>
        <w:spacing w:line="276" w:lineRule="auto"/>
        <w:ind w:right="-23" w:firstLine="709"/>
        <w:jc w:val="both"/>
        <w:rPr>
          <w:rFonts w:ascii="Times New Roman" w:hAnsi="Times New Roman" w:cs="Times New Roman"/>
          <w:sz w:val="22"/>
        </w:rPr>
      </w:pPr>
      <w:r w:rsidRPr="00D83362">
        <w:rPr>
          <w:rFonts w:ascii="Times New Roman" w:hAnsi="Times New Roman" w:cs="Times New Roman"/>
          <w:sz w:val="22"/>
        </w:rPr>
        <w:t>Большую угрозу для подземных вод представляют ядохимикаты и минеральные удобрения. Обширные участки пахотных земель ежегодно подвергаются процессу химизации. Поверхностный сток вымывает химические вещества в грунтовые воды, таким образом, ядохимикаты, используемые для борьбы с вредителями, представляют серьёзную экологическую опасность.</w:t>
      </w:r>
    </w:p>
    <w:p w:rsidR="00F15F9D" w:rsidRPr="00D83362" w:rsidRDefault="00F15F9D" w:rsidP="00AD0078">
      <w:pPr>
        <w:spacing w:line="276" w:lineRule="auto"/>
        <w:ind w:right="-23" w:firstLine="709"/>
        <w:jc w:val="both"/>
        <w:rPr>
          <w:rFonts w:ascii="Times New Roman" w:hAnsi="Times New Roman" w:cs="Times New Roman"/>
          <w:sz w:val="22"/>
        </w:rPr>
      </w:pPr>
    </w:p>
    <w:p w:rsidR="00577708" w:rsidRPr="00D83362" w:rsidRDefault="00577708" w:rsidP="00BF358B">
      <w:pPr>
        <w:spacing w:line="276" w:lineRule="auto"/>
        <w:ind w:right="-23"/>
        <w:jc w:val="both"/>
        <w:rPr>
          <w:rFonts w:ascii="Times New Roman" w:hAnsi="Times New Roman" w:cs="Times New Roman"/>
          <w:sz w:val="22"/>
        </w:rPr>
      </w:pPr>
    </w:p>
    <w:p w:rsidR="00F15F9D" w:rsidRPr="00D83362" w:rsidRDefault="00AD1520" w:rsidP="00DC475F">
      <w:pPr>
        <w:pStyle w:val="af5"/>
        <w:numPr>
          <w:ilvl w:val="1"/>
          <w:numId w:val="26"/>
        </w:numPr>
        <w:spacing w:line="276" w:lineRule="auto"/>
        <w:ind w:right="-23"/>
        <w:jc w:val="both"/>
        <w:rPr>
          <w:b/>
          <w:i/>
          <w:sz w:val="22"/>
          <w:u w:val="single"/>
        </w:rPr>
      </w:pPr>
      <w:r w:rsidRPr="00D83362">
        <w:rPr>
          <w:b/>
          <w:i/>
          <w:sz w:val="22"/>
          <w:u w:val="single"/>
        </w:rPr>
        <w:t>Зоны с особыми условиями использования территории</w:t>
      </w:r>
    </w:p>
    <w:p w:rsidR="001B593C" w:rsidRPr="00D83362" w:rsidRDefault="001B593C" w:rsidP="001B593C">
      <w:pPr>
        <w:pStyle w:val="af5"/>
        <w:spacing w:line="276" w:lineRule="auto"/>
        <w:ind w:left="1080" w:right="-23"/>
        <w:jc w:val="both"/>
        <w:rPr>
          <w:b/>
          <w:i/>
          <w:sz w:val="22"/>
          <w:u w:val="single"/>
        </w:rPr>
      </w:pPr>
    </w:p>
    <w:p w:rsidR="00567022" w:rsidRPr="00D83362" w:rsidRDefault="00567022" w:rsidP="00731CAC">
      <w:pPr>
        <w:pStyle w:val="aff0"/>
        <w:spacing w:line="276" w:lineRule="auto"/>
        <w:ind w:hanging="142"/>
        <w:rPr>
          <w:rFonts w:ascii="Times New Roman" w:hAnsi="Times New Roman" w:cs="Times New Roman"/>
          <w:b/>
          <w:sz w:val="22"/>
        </w:rPr>
      </w:pPr>
      <w:r w:rsidRPr="00D83362">
        <w:rPr>
          <w:rFonts w:ascii="Times New Roman" w:hAnsi="Times New Roman" w:cs="Times New Roman"/>
          <w:b/>
          <w:sz w:val="22"/>
        </w:rPr>
        <w:t xml:space="preserve">Зоны санитарной охраны водозабора. </w:t>
      </w:r>
    </w:p>
    <w:p w:rsidR="00DC624B" w:rsidRPr="00D83362" w:rsidRDefault="00DC624B" w:rsidP="00DC624B">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Согласно СанПиН 2.1.4.1110-02 «Зоны санитарной охраны источников водоснабжения и водопроводов питьевого назначения» зоны санитарной охраны организуются на всех водозаборных объектах.</w:t>
      </w:r>
    </w:p>
    <w:p w:rsidR="00567022" w:rsidRPr="00D83362" w:rsidRDefault="00567022" w:rsidP="00DC624B">
      <w:pPr>
        <w:pStyle w:val="aff0"/>
        <w:spacing w:line="276" w:lineRule="auto"/>
        <w:ind w:firstLine="851"/>
        <w:jc w:val="both"/>
        <w:rPr>
          <w:rFonts w:ascii="Times New Roman" w:hAnsi="Times New Roman" w:cs="Times New Roman"/>
          <w:sz w:val="22"/>
        </w:rPr>
      </w:pPr>
      <w:r w:rsidRPr="00D83362">
        <w:rPr>
          <w:rFonts w:ascii="Times New Roman" w:hAnsi="Times New Roman" w:cs="Times New Roman"/>
          <w:sz w:val="22"/>
        </w:rPr>
        <w:t>Зоны санитарной охраны состоят из трёх поясов:</w:t>
      </w:r>
    </w:p>
    <w:p w:rsidR="00567022" w:rsidRPr="00D83362" w:rsidRDefault="00567022" w:rsidP="00567022">
      <w:pPr>
        <w:pStyle w:val="aff0"/>
        <w:spacing w:line="276" w:lineRule="auto"/>
        <w:ind w:firstLine="4111"/>
        <w:rPr>
          <w:rFonts w:ascii="Times New Roman" w:hAnsi="Times New Roman" w:cs="Times New Roman"/>
          <w:sz w:val="22"/>
        </w:rPr>
      </w:pPr>
      <w:r w:rsidRPr="00D83362">
        <w:rPr>
          <w:rFonts w:ascii="Times New Roman" w:hAnsi="Times New Roman" w:cs="Times New Roman"/>
          <w:sz w:val="22"/>
        </w:rPr>
        <w:t xml:space="preserve">1-й пояс – зона строгого режима; </w:t>
      </w:r>
    </w:p>
    <w:p w:rsidR="00567022" w:rsidRPr="00D83362" w:rsidRDefault="00567022" w:rsidP="00567022">
      <w:pPr>
        <w:pStyle w:val="aff0"/>
        <w:spacing w:line="276" w:lineRule="auto"/>
        <w:ind w:firstLine="4111"/>
        <w:rPr>
          <w:rFonts w:ascii="Times New Roman" w:hAnsi="Times New Roman" w:cs="Times New Roman"/>
          <w:sz w:val="22"/>
        </w:rPr>
      </w:pPr>
      <w:r w:rsidRPr="00D83362">
        <w:rPr>
          <w:rFonts w:ascii="Times New Roman" w:hAnsi="Times New Roman" w:cs="Times New Roman"/>
          <w:sz w:val="22"/>
        </w:rPr>
        <w:t xml:space="preserve">2-й и 3-й пояса – зоны ограничений. </w:t>
      </w:r>
    </w:p>
    <w:p w:rsidR="006C4B1A" w:rsidRPr="00D83362" w:rsidRDefault="00567022" w:rsidP="0056702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Первый пояс ЗСО устанавливается непосредственно вокруг водозаборных и водопроводных сооружений. Основная задача первого пояса – охрана непосредственно самих источников воды от случайных или умышленных загрязнений. </w:t>
      </w:r>
      <w:r w:rsidR="000B4AA2" w:rsidRPr="00D83362">
        <w:rPr>
          <w:rFonts w:ascii="Times New Roman" w:hAnsi="Times New Roman" w:cs="Times New Roman"/>
          <w:sz w:val="22"/>
        </w:rPr>
        <w:t>Граница первого пояса ЗСО группы подземных водозаборов должна находиться на расстоянии не менее 30 и 50 м от крайних скважин.</w:t>
      </w:r>
    </w:p>
    <w:p w:rsidR="000B4AA2" w:rsidRPr="00D83362" w:rsidRDefault="000B4AA2" w:rsidP="000B4AA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w:t>
      </w:r>
    </w:p>
    <w:p w:rsidR="000B4AA2" w:rsidRPr="00D83362" w:rsidRDefault="000B4AA2" w:rsidP="000B4AA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типа водозабора (отдельные скважины, группы скважин, линейный ряд скважин, горизонтальные дрены и др.);</w:t>
      </w:r>
    </w:p>
    <w:p w:rsidR="000B4AA2" w:rsidRPr="00D83362" w:rsidRDefault="000B4AA2" w:rsidP="000B4AA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величины водозабора (расхода воды) и понижения уровня подземных вод;</w:t>
      </w:r>
    </w:p>
    <w:p w:rsidR="000B4AA2" w:rsidRPr="00D83362" w:rsidRDefault="000B4AA2" w:rsidP="000B4AA2">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•гидрологических особенностей водоносного пласта, условий его питания и дренирования.</w:t>
      </w:r>
    </w:p>
    <w:p w:rsidR="00567022" w:rsidRPr="00D83362" w:rsidRDefault="00567022" w:rsidP="00567022">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Мероприятия на территории зоны санитарной охраны подземных источников водоснабжения определены в СанПиН 2.1.4.1110-02.</w:t>
      </w:r>
    </w:p>
    <w:p w:rsidR="003A3E7D" w:rsidRPr="00D83362" w:rsidRDefault="003A3E7D" w:rsidP="003A3E7D">
      <w:pPr>
        <w:spacing w:line="276" w:lineRule="auto"/>
        <w:ind w:firstLine="840"/>
        <w:jc w:val="both"/>
        <w:rPr>
          <w:rFonts w:ascii="Times New Roman" w:hAnsi="Times New Roman" w:cs="Times New Roman"/>
          <w:sz w:val="22"/>
        </w:rPr>
      </w:pPr>
    </w:p>
    <w:p w:rsidR="0019723E" w:rsidRPr="00D83362" w:rsidRDefault="0019723E" w:rsidP="00731CAC">
      <w:pPr>
        <w:spacing w:line="276" w:lineRule="auto"/>
        <w:jc w:val="both"/>
        <w:rPr>
          <w:rFonts w:ascii="Times New Roman" w:hAnsi="Times New Roman" w:cs="Times New Roman"/>
          <w:sz w:val="22"/>
        </w:rPr>
      </w:pPr>
      <w:r w:rsidRPr="00D83362">
        <w:rPr>
          <w:rFonts w:ascii="Times New Roman" w:hAnsi="Times New Roman" w:cs="Times New Roman"/>
          <w:b/>
          <w:sz w:val="22"/>
        </w:rPr>
        <w:t>СЗЗ свалки ТБО и скотомогильника</w:t>
      </w:r>
      <w:r w:rsidRPr="00D83362">
        <w:rPr>
          <w:rFonts w:ascii="Times New Roman" w:hAnsi="Times New Roman" w:cs="Times New Roman"/>
          <w:sz w:val="22"/>
        </w:rPr>
        <w:t>.</w:t>
      </w:r>
    </w:p>
    <w:p w:rsidR="0033631E" w:rsidRPr="00D83362" w:rsidRDefault="0033631E" w:rsidP="0033631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На территории с. п. Тамбовское функционирует свалка ТБО, общей площадью 0,8 га. </w:t>
      </w:r>
    </w:p>
    <w:p w:rsidR="0033631E" w:rsidRPr="00D83362" w:rsidRDefault="0033631E" w:rsidP="0033631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Размер СЗЗ свалки ТБО. согласно СанПиН 2.2.1/2.1.1.1200-03, составляет 500 м.</w:t>
      </w:r>
    </w:p>
    <w:p w:rsidR="003A3E7D" w:rsidRPr="00D83362" w:rsidRDefault="003A3E7D" w:rsidP="00AD0078">
      <w:pPr>
        <w:spacing w:line="276" w:lineRule="auto"/>
        <w:ind w:firstLine="840"/>
        <w:jc w:val="both"/>
        <w:rPr>
          <w:rFonts w:ascii="Times New Roman" w:hAnsi="Times New Roman" w:cs="Times New Roman"/>
          <w:b/>
          <w:sz w:val="22"/>
        </w:rPr>
      </w:pPr>
    </w:p>
    <w:p w:rsidR="00577708" w:rsidRPr="00D83362" w:rsidRDefault="00577708" w:rsidP="00AD0078">
      <w:pPr>
        <w:spacing w:line="276" w:lineRule="auto"/>
        <w:ind w:firstLine="840"/>
        <w:jc w:val="both"/>
        <w:rPr>
          <w:rFonts w:ascii="Times New Roman" w:hAnsi="Times New Roman" w:cs="Times New Roman"/>
          <w:b/>
          <w:sz w:val="22"/>
        </w:rPr>
      </w:pPr>
    </w:p>
    <w:p w:rsidR="006C4B1A" w:rsidRPr="00D83362" w:rsidRDefault="006C4B1A" w:rsidP="00731CAC">
      <w:pPr>
        <w:spacing w:line="276" w:lineRule="auto"/>
        <w:jc w:val="both"/>
        <w:rPr>
          <w:rFonts w:ascii="Times New Roman" w:hAnsi="Times New Roman" w:cs="Times New Roman"/>
          <w:b/>
          <w:i/>
          <w:sz w:val="22"/>
          <w:u w:val="single"/>
        </w:rPr>
      </w:pPr>
      <w:r w:rsidRPr="00D83362">
        <w:rPr>
          <w:rFonts w:ascii="Times New Roman" w:hAnsi="Times New Roman" w:cs="Times New Roman"/>
          <w:b/>
          <w:i/>
          <w:sz w:val="22"/>
          <w:u w:val="single"/>
        </w:rPr>
        <w:t>2.13. В</w:t>
      </w:r>
      <w:r w:rsidR="00516D52" w:rsidRPr="00D83362">
        <w:rPr>
          <w:rFonts w:ascii="Times New Roman" w:hAnsi="Times New Roman" w:cs="Times New Roman"/>
          <w:b/>
          <w:i/>
          <w:sz w:val="22"/>
          <w:u w:val="single"/>
        </w:rPr>
        <w:t>ыводы</w:t>
      </w:r>
      <w:r w:rsidRPr="00D83362">
        <w:rPr>
          <w:rFonts w:ascii="Times New Roman" w:hAnsi="Times New Roman" w:cs="Times New Roman"/>
          <w:b/>
          <w:i/>
          <w:sz w:val="22"/>
          <w:u w:val="single"/>
        </w:rPr>
        <w:t xml:space="preserve"> по разделу</w:t>
      </w:r>
    </w:p>
    <w:p w:rsidR="00F96FC8" w:rsidRPr="00D83362" w:rsidRDefault="00F96FC8" w:rsidP="00F96FC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Анализ и оценка территории поселения является сравнительной планировочной оценкой территории по комплексу природных и антропогенных факторов с точки зрения благоприятности </w:t>
      </w:r>
      <w:r w:rsidRPr="00D83362">
        <w:rPr>
          <w:rFonts w:ascii="Times New Roman" w:hAnsi="Times New Roman" w:cs="Times New Roman"/>
          <w:sz w:val="22"/>
        </w:rPr>
        <w:lastRenderedPageBreak/>
        <w:t>этой территории для различных видов хозяйственной деятельности (градостроительной, сельскохозяйственной, рекреационной, природоохранной и др.).</w:t>
      </w:r>
    </w:p>
    <w:p w:rsidR="00F96FC8" w:rsidRPr="00D83362" w:rsidRDefault="008F3DC0" w:rsidP="00AD0078">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В процессе анализа территории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выявлены следующие тенденции:</w:t>
      </w:r>
    </w:p>
    <w:p w:rsidR="009E1762" w:rsidRPr="00D83362" w:rsidRDefault="009E1762" w:rsidP="00DC475F">
      <w:pPr>
        <w:pStyle w:val="af5"/>
        <w:numPr>
          <w:ilvl w:val="0"/>
          <w:numId w:val="11"/>
        </w:numPr>
        <w:spacing w:line="276" w:lineRule="auto"/>
        <w:ind w:left="851" w:firstLine="0"/>
        <w:jc w:val="both"/>
        <w:rPr>
          <w:sz w:val="22"/>
        </w:rPr>
      </w:pPr>
      <w:r w:rsidRPr="00D83362">
        <w:rPr>
          <w:sz w:val="22"/>
        </w:rPr>
        <w:t>район характеризуется регрессивным ростом группы населения старше трудоспособного</w:t>
      </w:r>
      <w:r w:rsidR="008F5715" w:rsidRPr="00D83362">
        <w:rPr>
          <w:sz w:val="22"/>
        </w:rPr>
        <w:t xml:space="preserve"> возраста</w:t>
      </w:r>
      <w:r w:rsidRPr="00D83362">
        <w:rPr>
          <w:sz w:val="22"/>
        </w:rPr>
        <w:t>;</w:t>
      </w:r>
    </w:p>
    <w:p w:rsidR="009E1762" w:rsidRPr="00D83362" w:rsidRDefault="001B593C" w:rsidP="001B593C">
      <w:pPr>
        <w:pStyle w:val="af5"/>
        <w:numPr>
          <w:ilvl w:val="0"/>
          <w:numId w:val="11"/>
        </w:numPr>
        <w:spacing w:line="276" w:lineRule="auto"/>
        <w:ind w:left="851" w:firstLine="0"/>
        <w:jc w:val="both"/>
        <w:rPr>
          <w:sz w:val="22"/>
        </w:rPr>
      </w:pPr>
      <w:r w:rsidRPr="00D83362">
        <w:rPr>
          <w:sz w:val="22"/>
        </w:rPr>
        <w:t>п</w:t>
      </w:r>
      <w:r w:rsidR="009E1762" w:rsidRPr="00D83362">
        <w:rPr>
          <w:sz w:val="22"/>
        </w:rPr>
        <w:t>оселение имеет благоприятные условия для развития сельского хозяйства, но эта отрасль в силу ряда экономических причин является убыточной. Уровень сельскохозяйственного производства в настоящее время не полностью удовлетворяет потребности населения в продуктах питания</w:t>
      </w:r>
      <w:r w:rsidRPr="00D83362">
        <w:rPr>
          <w:sz w:val="22"/>
        </w:rPr>
        <w:t>.</w:t>
      </w:r>
      <w:r w:rsidR="009E1762" w:rsidRPr="00D83362">
        <w:rPr>
          <w:sz w:val="22"/>
        </w:rPr>
        <w:t xml:space="preserve"> </w:t>
      </w:r>
    </w:p>
    <w:p w:rsidR="009E1762" w:rsidRPr="00D83362" w:rsidRDefault="009E1762" w:rsidP="001B593C">
      <w:pPr>
        <w:pStyle w:val="af5"/>
        <w:spacing w:line="276" w:lineRule="auto"/>
        <w:ind w:left="0" w:firstLine="851"/>
        <w:jc w:val="both"/>
        <w:rPr>
          <w:sz w:val="22"/>
        </w:rPr>
      </w:pPr>
      <w:r w:rsidRPr="00D83362">
        <w:rPr>
          <w:sz w:val="22"/>
        </w:rPr>
        <w:t xml:space="preserve">В результате отсутствия </w:t>
      </w:r>
      <w:r w:rsidR="001B593C" w:rsidRPr="00D83362">
        <w:rPr>
          <w:sz w:val="22"/>
        </w:rPr>
        <w:t>чёткой</w:t>
      </w:r>
      <w:r w:rsidRPr="00D83362">
        <w:rPr>
          <w:sz w:val="22"/>
        </w:rPr>
        <w:t xml:space="preserve"> государственной аграрной политики, направленной на создание высокоэффективного, рыночно-ориентированного аграрного сектора экономики, для сельского хозяйства поселения характерно наличие следующих недостатков, которые необходимо устранить:</w:t>
      </w:r>
    </w:p>
    <w:p w:rsidR="00F52E35" w:rsidRPr="00D83362" w:rsidRDefault="009E1762" w:rsidP="00DC475F">
      <w:pPr>
        <w:pStyle w:val="af5"/>
        <w:numPr>
          <w:ilvl w:val="0"/>
          <w:numId w:val="12"/>
        </w:numPr>
        <w:spacing w:line="276" w:lineRule="auto"/>
        <w:jc w:val="both"/>
        <w:rPr>
          <w:sz w:val="22"/>
        </w:rPr>
      </w:pPr>
      <w:r w:rsidRPr="00D83362">
        <w:rPr>
          <w:sz w:val="22"/>
        </w:rPr>
        <w:t>уменьшение и качественное ухудшение основных фондов сельского хозяйства</w:t>
      </w:r>
      <w:r w:rsidR="00F52E35" w:rsidRPr="00D83362">
        <w:rPr>
          <w:sz w:val="22"/>
        </w:rPr>
        <w:t>;</w:t>
      </w:r>
      <w:r w:rsidRPr="00D83362">
        <w:rPr>
          <w:sz w:val="22"/>
        </w:rPr>
        <w:t xml:space="preserve"> </w:t>
      </w:r>
    </w:p>
    <w:p w:rsidR="009E1762" w:rsidRPr="00D83362" w:rsidRDefault="009E1762" w:rsidP="00DC475F">
      <w:pPr>
        <w:pStyle w:val="af5"/>
        <w:numPr>
          <w:ilvl w:val="0"/>
          <w:numId w:val="12"/>
        </w:numPr>
        <w:spacing w:line="276" w:lineRule="auto"/>
        <w:jc w:val="both"/>
        <w:rPr>
          <w:sz w:val="22"/>
        </w:rPr>
      </w:pPr>
      <w:r w:rsidRPr="00D83362">
        <w:rPr>
          <w:sz w:val="22"/>
        </w:rPr>
        <w:t>снижение обеспеченности сельхоз</w:t>
      </w:r>
      <w:r w:rsidR="009E6D46" w:rsidRPr="00D83362">
        <w:rPr>
          <w:sz w:val="22"/>
        </w:rPr>
        <w:t xml:space="preserve"> </w:t>
      </w:r>
      <w:r w:rsidRPr="00D83362">
        <w:rPr>
          <w:sz w:val="22"/>
        </w:rPr>
        <w:t>товаропроизводителей оборотными средствами;</w:t>
      </w:r>
    </w:p>
    <w:p w:rsidR="009E1762" w:rsidRPr="00D83362" w:rsidRDefault="009E1762" w:rsidP="00DC475F">
      <w:pPr>
        <w:pStyle w:val="af5"/>
        <w:numPr>
          <w:ilvl w:val="0"/>
          <w:numId w:val="12"/>
        </w:numPr>
        <w:spacing w:line="276" w:lineRule="auto"/>
        <w:jc w:val="both"/>
        <w:rPr>
          <w:sz w:val="22"/>
        </w:rPr>
      </w:pPr>
      <w:r w:rsidRPr="00D83362">
        <w:rPr>
          <w:sz w:val="22"/>
        </w:rPr>
        <w:t>не обновляется техника и оборудование</w:t>
      </w:r>
      <w:r w:rsidR="008F5715" w:rsidRPr="00D83362">
        <w:rPr>
          <w:sz w:val="22"/>
        </w:rPr>
        <w:t>,</w:t>
      </w:r>
      <w:r w:rsidRPr="00D83362">
        <w:rPr>
          <w:sz w:val="22"/>
        </w:rPr>
        <w:t xml:space="preserve"> лишь небольшая часть хозяйст</w:t>
      </w:r>
      <w:r w:rsidR="008F5715" w:rsidRPr="00D83362">
        <w:rPr>
          <w:sz w:val="22"/>
        </w:rPr>
        <w:t>в может закупать сельхозтехнику</w:t>
      </w:r>
      <w:r w:rsidRPr="00D83362">
        <w:rPr>
          <w:sz w:val="22"/>
        </w:rPr>
        <w:t>;</w:t>
      </w:r>
    </w:p>
    <w:p w:rsidR="009E1762" w:rsidRPr="00D83362" w:rsidRDefault="009E1762" w:rsidP="00DC475F">
      <w:pPr>
        <w:pStyle w:val="af5"/>
        <w:numPr>
          <w:ilvl w:val="0"/>
          <w:numId w:val="12"/>
        </w:numPr>
        <w:spacing w:line="276" w:lineRule="auto"/>
        <w:jc w:val="both"/>
        <w:rPr>
          <w:sz w:val="22"/>
        </w:rPr>
      </w:pPr>
      <w:r w:rsidRPr="00D83362">
        <w:rPr>
          <w:sz w:val="22"/>
        </w:rPr>
        <w:t>недостаточно четко соблюдается система земледелия и внедряются новые технологии производства;</w:t>
      </w:r>
    </w:p>
    <w:p w:rsidR="009E1762" w:rsidRPr="00D83362" w:rsidRDefault="009E1762" w:rsidP="00DC475F">
      <w:pPr>
        <w:pStyle w:val="af5"/>
        <w:numPr>
          <w:ilvl w:val="0"/>
          <w:numId w:val="12"/>
        </w:numPr>
        <w:spacing w:line="276" w:lineRule="auto"/>
        <w:jc w:val="both"/>
        <w:rPr>
          <w:sz w:val="22"/>
        </w:rPr>
      </w:pPr>
      <w:r w:rsidRPr="00D83362">
        <w:rPr>
          <w:sz w:val="22"/>
        </w:rPr>
        <w:t xml:space="preserve">недостаточно активно применяются </w:t>
      </w:r>
      <w:r w:rsidR="009E6D46" w:rsidRPr="00D83362">
        <w:rPr>
          <w:sz w:val="22"/>
        </w:rPr>
        <w:t>приёмы</w:t>
      </w:r>
      <w:r w:rsidRPr="00D83362">
        <w:rPr>
          <w:sz w:val="22"/>
        </w:rPr>
        <w:t xml:space="preserve"> биологизации земледелия, не внедряются ресурсосберегающие экологически чистые технологии;</w:t>
      </w:r>
    </w:p>
    <w:p w:rsidR="009E1762" w:rsidRPr="00D83362" w:rsidRDefault="009E1762" w:rsidP="00DC475F">
      <w:pPr>
        <w:pStyle w:val="af5"/>
        <w:numPr>
          <w:ilvl w:val="0"/>
          <w:numId w:val="12"/>
        </w:numPr>
        <w:spacing w:line="276" w:lineRule="auto"/>
        <w:jc w:val="both"/>
        <w:rPr>
          <w:sz w:val="22"/>
        </w:rPr>
      </w:pPr>
      <w:r w:rsidRPr="00D83362">
        <w:rPr>
          <w:sz w:val="22"/>
        </w:rPr>
        <w:t>недостаточно интенсивно проводятся работы по мелиорации, борьбе с эрозией почв, окультуриванию почвы</w:t>
      </w:r>
      <w:r w:rsidR="00343959" w:rsidRPr="00D83362">
        <w:rPr>
          <w:sz w:val="22"/>
        </w:rPr>
        <w:t xml:space="preserve">. Практически разрушена система оросительных </w:t>
      </w:r>
      <w:r w:rsidR="009E6D46" w:rsidRPr="00D83362">
        <w:rPr>
          <w:sz w:val="22"/>
        </w:rPr>
        <w:t>каналов</w:t>
      </w:r>
      <w:r w:rsidRPr="00D83362">
        <w:rPr>
          <w:sz w:val="22"/>
        </w:rPr>
        <w:t>;</w:t>
      </w:r>
    </w:p>
    <w:p w:rsidR="009E1762" w:rsidRPr="00D83362" w:rsidRDefault="009E1762" w:rsidP="00DC475F">
      <w:pPr>
        <w:pStyle w:val="af5"/>
        <w:numPr>
          <w:ilvl w:val="0"/>
          <w:numId w:val="12"/>
        </w:numPr>
        <w:spacing w:line="276" w:lineRule="auto"/>
        <w:jc w:val="both"/>
        <w:rPr>
          <w:sz w:val="22"/>
        </w:rPr>
      </w:pPr>
      <w:r w:rsidRPr="00D83362">
        <w:rPr>
          <w:sz w:val="22"/>
        </w:rPr>
        <w:t>слабо решается вопрос заготовки, переработки и сбыта сельхозпродукции;</w:t>
      </w:r>
    </w:p>
    <w:p w:rsidR="009E1762" w:rsidRPr="00D83362" w:rsidRDefault="009E1762" w:rsidP="00DC475F">
      <w:pPr>
        <w:pStyle w:val="af5"/>
        <w:numPr>
          <w:ilvl w:val="0"/>
          <w:numId w:val="12"/>
        </w:numPr>
        <w:spacing w:line="276" w:lineRule="auto"/>
        <w:jc w:val="both"/>
        <w:rPr>
          <w:sz w:val="22"/>
        </w:rPr>
      </w:pPr>
      <w:r w:rsidRPr="00D83362">
        <w:rPr>
          <w:sz w:val="22"/>
        </w:rPr>
        <w:t>невысокая инвестиционная привлекательность АПК;</w:t>
      </w:r>
    </w:p>
    <w:p w:rsidR="009E1762" w:rsidRPr="00D83362" w:rsidRDefault="009E1762" w:rsidP="00DC475F">
      <w:pPr>
        <w:pStyle w:val="af5"/>
        <w:numPr>
          <w:ilvl w:val="0"/>
          <w:numId w:val="12"/>
        </w:numPr>
        <w:spacing w:line="276" w:lineRule="auto"/>
        <w:jc w:val="both"/>
        <w:rPr>
          <w:sz w:val="22"/>
        </w:rPr>
      </w:pPr>
      <w:r w:rsidRPr="00D83362">
        <w:rPr>
          <w:sz w:val="22"/>
        </w:rPr>
        <w:t>слабая подготовк</w:t>
      </w:r>
      <w:r w:rsidR="00343959" w:rsidRPr="00D83362">
        <w:rPr>
          <w:sz w:val="22"/>
        </w:rPr>
        <w:t>а</w:t>
      </w:r>
      <w:r w:rsidRPr="00D83362">
        <w:rPr>
          <w:sz w:val="22"/>
        </w:rPr>
        <w:t xml:space="preserve"> кадров для села</w:t>
      </w:r>
      <w:r w:rsidR="008F3DC0" w:rsidRPr="00D83362">
        <w:rPr>
          <w:sz w:val="22"/>
        </w:rPr>
        <w:t>;</w:t>
      </w:r>
    </w:p>
    <w:p w:rsidR="009E1762" w:rsidRPr="00D83362" w:rsidRDefault="009E1762" w:rsidP="001B593C">
      <w:pPr>
        <w:pStyle w:val="af5"/>
        <w:spacing w:line="276" w:lineRule="auto"/>
        <w:ind w:left="0" w:firstLine="851"/>
        <w:jc w:val="both"/>
        <w:rPr>
          <w:sz w:val="22"/>
        </w:rPr>
      </w:pPr>
      <w:r w:rsidRPr="00D83362">
        <w:rPr>
          <w:sz w:val="22"/>
        </w:rPr>
        <w:t>Потенциальные возможности поселения позволяют увеличить производство сельхозпродукции</w:t>
      </w:r>
      <w:r w:rsidR="008F3DC0" w:rsidRPr="00D83362">
        <w:rPr>
          <w:sz w:val="22"/>
        </w:rPr>
        <w:t>;</w:t>
      </w:r>
    </w:p>
    <w:p w:rsidR="009E1762" w:rsidRPr="00D83362" w:rsidRDefault="00F52E35" w:rsidP="001B593C">
      <w:pPr>
        <w:pStyle w:val="af5"/>
        <w:spacing w:line="276" w:lineRule="auto"/>
        <w:ind w:left="0" w:firstLine="851"/>
        <w:jc w:val="both"/>
        <w:rPr>
          <w:sz w:val="22"/>
        </w:rPr>
      </w:pPr>
      <w:r w:rsidRPr="00D83362">
        <w:rPr>
          <w:sz w:val="22"/>
        </w:rPr>
        <w:t>Следует отметить, что современные системы обработки и утилизации животноводческих отходов не предотвращают загрязнения окружающей среды, поэтому при строительстве и реконструкции животноводческих объектов необходимо предусмотреть внедрение малоотходных технологий, внедрение новейших технологий; современные разработки отечественных и зарубежных фирм предлагают прогрессивные и доходные методы утилизации навоза .</w:t>
      </w:r>
    </w:p>
    <w:p w:rsidR="006C4B1A" w:rsidRPr="00D83362" w:rsidRDefault="006C4B1A" w:rsidP="001B593C">
      <w:pPr>
        <w:pStyle w:val="af5"/>
        <w:spacing w:line="276" w:lineRule="auto"/>
        <w:ind w:left="0" w:firstLine="851"/>
        <w:jc w:val="both"/>
        <w:rPr>
          <w:sz w:val="22"/>
        </w:rPr>
      </w:pPr>
      <w:r w:rsidRPr="00D83362">
        <w:rPr>
          <w:sz w:val="22"/>
        </w:rPr>
        <w:t>В целом экологическую обстановку в поселении нельзя считать удовлетворительной, т.к. по конкретным проблемам – отходы производства и потребления, состояние водных ресурсов – ситуация не стабильна и может приблизиться к критической.</w:t>
      </w:r>
    </w:p>
    <w:p w:rsidR="006C4B1A" w:rsidRPr="00D83362" w:rsidRDefault="006C4B1A" w:rsidP="00E77A39">
      <w:pPr>
        <w:spacing w:line="276" w:lineRule="auto"/>
        <w:ind w:left="851" w:hanging="851"/>
        <w:jc w:val="both"/>
        <w:rPr>
          <w:rFonts w:ascii="Times New Roman" w:hAnsi="Times New Roman" w:cs="Times New Roman"/>
          <w:b/>
          <w:sz w:val="22"/>
        </w:rPr>
      </w:pPr>
      <w:r w:rsidRPr="00D83362">
        <w:rPr>
          <w:rFonts w:ascii="Times New Roman" w:hAnsi="Times New Roman" w:cs="Times New Roman"/>
          <w:b/>
          <w:sz w:val="22"/>
        </w:rPr>
        <w:t>Для дальнейш</w:t>
      </w:r>
      <w:r w:rsidR="00493647" w:rsidRPr="00D83362">
        <w:rPr>
          <w:rFonts w:ascii="Times New Roman" w:hAnsi="Times New Roman" w:cs="Times New Roman"/>
          <w:b/>
          <w:sz w:val="22"/>
        </w:rPr>
        <w:t>е</w:t>
      </w:r>
      <w:r w:rsidR="00047A5B" w:rsidRPr="00D83362">
        <w:rPr>
          <w:rFonts w:ascii="Times New Roman" w:hAnsi="Times New Roman" w:cs="Times New Roman"/>
          <w:b/>
          <w:sz w:val="22"/>
        </w:rPr>
        <w:t>го</w:t>
      </w:r>
      <w:r w:rsidRPr="00D83362">
        <w:rPr>
          <w:rFonts w:ascii="Times New Roman" w:hAnsi="Times New Roman" w:cs="Times New Roman"/>
          <w:b/>
          <w:sz w:val="22"/>
        </w:rPr>
        <w:t xml:space="preserve"> развитие территории поселения необходимо:</w:t>
      </w:r>
    </w:p>
    <w:p w:rsidR="009E6D46" w:rsidRPr="00D83362" w:rsidRDefault="009E6D46" w:rsidP="00E77A39">
      <w:pPr>
        <w:pStyle w:val="af5"/>
        <w:numPr>
          <w:ilvl w:val="0"/>
          <w:numId w:val="27"/>
        </w:numPr>
        <w:spacing w:line="276" w:lineRule="auto"/>
        <w:ind w:left="851" w:firstLine="0"/>
        <w:jc w:val="both"/>
        <w:rPr>
          <w:sz w:val="22"/>
        </w:rPr>
      </w:pPr>
      <w:r w:rsidRPr="00D83362">
        <w:rPr>
          <w:sz w:val="22"/>
        </w:rPr>
        <w:t>ремонт существующих сетей водопровода;</w:t>
      </w:r>
    </w:p>
    <w:p w:rsidR="009E6D46" w:rsidRPr="00D83362" w:rsidRDefault="009E6D46" w:rsidP="00E77A39">
      <w:pPr>
        <w:pStyle w:val="af5"/>
        <w:numPr>
          <w:ilvl w:val="0"/>
          <w:numId w:val="27"/>
        </w:numPr>
        <w:spacing w:line="276" w:lineRule="auto"/>
        <w:ind w:left="851" w:firstLine="0"/>
        <w:jc w:val="both"/>
        <w:rPr>
          <w:sz w:val="22"/>
        </w:rPr>
      </w:pPr>
      <w:r w:rsidRPr="00D83362">
        <w:rPr>
          <w:sz w:val="22"/>
        </w:rPr>
        <w:t>устройство зон санитарной защиты водозаборов;</w:t>
      </w:r>
    </w:p>
    <w:p w:rsidR="006C4B1A" w:rsidRPr="00D83362" w:rsidRDefault="006C4B1A" w:rsidP="00E77A39">
      <w:pPr>
        <w:pStyle w:val="af5"/>
        <w:numPr>
          <w:ilvl w:val="0"/>
          <w:numId w:val="27"/>
        </w:numPr>
        <w:spacing w:line="276" w:lineRule="auto"/>
        <w:ind w:left="851" w:firstLine="0"/>
        <w:jc w:val="both"/>
        <w:rPr>
          <w:sz w:val="22"/>
        </w:rPr>
      </w:pPr>
      <w:r w:rsidRPr="00D83362">
        <w:rPr>
          <w:sz w:val="22"/>
        </w:rPr>
        <w:t xml:space="preserve">строительство </w:t>
      </w:r>
      <w:r w:rsidR="00731CAC" w:rsidRPr="00D83362">
        <w:rPr>
          <w:sz w:val="22"/>
        </w:rPr>
        <w:t>сетей водоотведения</w:t>
      </w:r>
      <w:r w:rsidRPr="00D83362">
        <w:rPr>
          <w:sz w:val="22"/>
        </w:rPr>
        <w:t>;</w:t>
      </w:r>
    </w:p>
    <w:p w:rsidR="00F52E35" w:rsidRPr="00D83362" w:rsidRDefault="00F52E35" w:rsidP="00E77A39">
      <w:pPr>
        <w:pStyle w:val="af5"/>
        <w:spacing w:line="276" w:lineRule="auto"/>
        <w:ind w:left="0" w:firstLine="851"/>
        <w:jc w:val="both"/>
        <w:rPr>
          <w:sz w:val="22"/>
        </w:rPr>
      </w:pPr>
      <w:r w:rsidRPr="00D83362">
        <w:rPr>
          <w:sz w:val="22"/>
        </w:rPr>
        <w:t>Для стабилизации и дальнейшего решения проблемы ТБО в поселении не</w:t>
      </w:r>
      <w:r w:rsidR="00917C85" w:rsidRPr="00D83362">
        <w:rPr>
          <w:sz w:val="22"/>
        </w:rPr>
        <w:t>обходимо р</w:t>
      </w:r>
      <w:r w:rsidRPr="00D83362">
        <w:rPr>
          <w:sz w:val="22"/>
        </w:rPr>
        <w:t>азработать схему обращения с отходами на территории муниципального образования. В составе схемы должны быть предусмотрены следующие первоочередные меры:</w:t>
      </w:r>
    </w:p>
    <w:p w:rsidR="00F52E35" w:rsidRPr="00D83362" w:rsidRDefault="00F52E35" w:rsidP="00DC475F">
      <w:pPr>
        <w:pStyle w:val="af5"/>
        <w:numPr>
          <w:ilvl w:val="0"/>
          <w:numId w:val="13"/>
        </w:numPr>
        <w:spacing w:line="276" w:lineRule="auto"/>
        <w:ind w:left="993" w:hanging="142"/>
        <w:jc w:val="both"/>
        <w:rPr>
          <w:sz w:val="22"/>
        </w:rPr>
      </w:pPr>
      <w:r w:rsidRPr="00D83362">
        <w:rPr>
          <w:sz w:val="22"/>
        </w:rPr>
        <w:t>выявление всех несанкционированных свалок и их рекультивация</w:t>
      </w:r>
      <w:r w:rsidR="008F3DC0" w:rsidRPr="00D83362">
        <w:rPr>
          <w:sz w:val="22"/>
        </w:rPr>
        <w:t>;</w:t>
      </w:r>
    </w:p>
    <w:p w:rsidR="00F52E35" w:rsidRPr="00D83362" w:rsidRDefault="00F52E35" w:rsidP="00DC475F">
      <w:pPr>
        <w:pStyle w:val="af5"/>
        <w:numPr>
          <w:ilvl w:val="0"/>
          <w:numId w:val="13"/>
        </w:numPr>
        <w:spacing w:line="276" w:lineRule="auto"/>
        <w:ind w:left="993" w:hanging="142"/>
        <w:jc w:val="both"/>
        <w:rPr>
          <w:sz w:val="22"/>
        </w:rPr>
      </w:pPr>
      <w:r w:rsidRPr="00D83362">
        <w:rPr>
          <w:sz w:val="22"/>
        </w:rPr>
        <w:t xml:space="preserve">организация селективного сбора отходов в жилых </w:t>
      </w:r>
      <w:r w:rsidR="008F3DC0" w:rsidRPr="00D83362">
        <w:rPr>
          <w:sz w:val="22"/>
        </w:rPr>
        <w:t>зонах</w:t>
      </w:r>
      <w:r w:rsidRPr="00D83362">
        <w:rPr>
          <w:sz w:val="22"/>
        </w:rPr>
        <w:t xml:space="preserve"> в сменные контейнеры</w:t>
      </w:r>
      <w:r w:rsidR="00917C85" w:rsidRPr="00D83362">
        <w:rPr>
          <w:sz w:val="22"/>
        </w:rPr>
        <w:t>;</w:t>
      </w:r>
    </w:p>
    <w:p w:rsidR="00F52E35" w:rsidRPr="00D83362" w:rsidRDefault="00F52E35" w:rsidP="00DC475F">
      <w:pPr>
        <w:pStyle w:val="af5"/>
        <w:numPr>
          <w:ilvl w:val="0"/>
          <w:numId w:val="13"/>
        </w:numPr>
        <w:spacing w:line="276" w:lineRule="auto"/>
        <w:ind w:left="993" w:hanging="142"/>
        <w:jc w:val="both"/>
        <w:rPr>
          <w:sz w:val="22"/>
        </w:rPr>
      </w:pPr>
      <w:r w:rsidRPr="00D83362">
        <w:rPr>
          <w:sz w:val="22"/>
        </w:rPr>
        <w:t>обеспечение отдельного сбора и сдачи на переработку или захоронение токсичных отходов (1 и 2 классов опасности)</w:t>
      </w:r>
      <w:r w:rsidR="00917C85" w:rsidRPr="00D83362">
        <w:rPr>
          <w:sz w:val="22"/>
        </w:rPr>
        <w:t>;</w:t>
      </w:r>
    </w:p>
    <w:p w:rsidR="00217405" w:rsidRPr="00D83362" w:rsidRDefault="00217405" w:rsidP="00217405">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К общим интересам поселения и района относятся вопросы, связанные с развитием инженерной и транспортной инфраструктуры, экологические проблемы, касающиеся влияния на окружающую среду</w:t>
      </w:r>
      <w:r w:rsidR="001B593C" w:rsidRPr="00D83362">
        <w:rPr>
          <w:rFonts w:ascii="Times New Roman" w:hAnsi="Times New Roman" w:cs="Times New Roman"/>
          <w:sz w:val="22"/>
        </w:rPr>
        <w:t>,</w:t>
      </w:r>
      <w:r w:rsidRPr="00D83362">
        <w:rPr>
          <w:rFonts w:ascii="Times New Roman" w:hAnsi="Times New Roman" w:cs="Times New Roman"/>
          <w:sz w:val="22"/>
        </w:rPr>
        <w:t xml:space="preserve"> промышленных и коммунальных объектов, система сбора, транспортировки </w:t>
      </w:r>
      <w:r w:rsidRPr="00D83362">
        <w:rPr>
          <w:rFonts w:ascii="Times New Roman" w:hAnsi="Times New Roman" w:cs="Times New Roman"/>
          <w:sz w:val="22"/>
        </w:rPr>
        <w:lastRenderedPageBreak/>
        <w:t>и переработки отходов, в том числе полигон твердых бытовых отходов (ТБО), а также мониторинг состояния окружающей природной среды и мероприятия по ее охране.</w:t>
      </w:r>
    </w:p>
    <w:p w:rsidR="00F96FC8" w:rsidRPr="00D83362" w:rsidRDefault="00F96FC8" w:rsidP="00F96FC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Предлагаются следующие площадки под освоение на расчетный срок и перспективу для различных видов хозяйственно-экономической деятельности в  поселении:</w:t>
      </w:r>
    </w:p>
    <w:p w:rsidR="00F96FC8" w:rsidRPr="00D83362" w:rsidRDefault="00F96FC8" w:rsidP="00DC475F">
      <w:pPr>
        <w:pStyle w:val="af5"/>
        <w:numPr>
          <w:ilvl w:val="0"/>
          <w:numId w:val="14"/>
        </w:numPr>
        <w:spacing w:line="276" w:lineRule="auto"/>
        <w:ind w:left="1134" w:hanging="283"/>
        <w:jc w:val="both"/>
        <w:rPr>
          <w:sz w:val="22"/>
        </w:rPr>
      </w:pPr>
      <w:r w:rsidRPr="00D83362">
        <w:rPr>
          <w:sz w:val="22"/>
        </w:rPr>
        <w:t xml:space="preserve">Под градостроительное освоение на территории  с. </w:t>
      </w:r>
      <w:r w:rsidR="00D1590A" w:rsidRPr="00D83362">
        <w:rPr>
          <w:sz w:val="22"/>
        </w:rPr>
        <w:t>Тамбовское</w:t>
      </w:r>
      <w:r w:rsidR="0033631E" w:rsidRPr="00D83362">
        <w:rPr>
          <w:sz w:val="22"/>
        </w:rPr>
        <w:t xml:space="preserve"> новых площадок не предусмтривается;</w:t>
      </w:r>
    </w:p>
    <w:p w:rsidR="00217405" w:rsidRPr="00D83362" w:rsidRDefault="00F96FC8" w:rsidP="00DC475F">
      <w:pPr>
        <w:pStyle w:val="af5"/>
        <w:numPr>
          <w:ilvl w:val="0"/>
          <w:numId w:val="14"/>
        </w:numPr>
        <w:spacing w:line="276" w:lineRule="auto"/>
        <w:ind w:left="1134" w:hanging="283"/>
        <w:jc w:val="both"/>
        <w:rPr>
          <w:sz w:val="22"/>
        </w:rPr>
      </w:pPr>
      <w:r w:rsidRPr="00D83362">
        <w:rPr>
          <w:sz w:val="22"/>
        </w:rPr>
        <w:t>Для развития сельскохозяйственной деятельности новых площадок не предусматривается, так как увеличение выпуска сельхозпродукции возможно за счет повышения плодородия земли, в том числе восстановления мелиорируемых земель, и разработки не используемых в настоящее время сельскохозяйственных земель.</w:t>
      </w:r>
    </w:p>
    <w:p w:rsidR="007700D9" w:rsidRPr="00D83362" w:rsidRDefault="009541B9" w:rsidP="00DC475F">
      <w:pPr>
        <w:pStyle w:val="af5"/>
        <w:numPr>
          <w:ilvl w:val="0"/>
          <w:numId w:val="26"/>
        </w:numPr>
        <w:spacing w:line="276" w:lineRule="auto"/>
        <w:ind w:left="0" w:firstLine="567"/>
        <w:jc w:val="both"/>
        <w:rPr>
          <w:b/>
          <w:sz w:val="22"/>
        </w:rPr>
      </w:pPr>
      <w:r w:rsidRPr="00D83362">
        <w:rPr>
          <w:b/>
          <w:sz w:val="22"/>
        </w:rPr>
        <w:t>ВОЗМОЖНЫЕ НАПРАВЛЕНИЯ РАЗВИТИЯ  ТЕРРИТОРИЙ  И ПРОГНОЗИРУЕМЫЕ ОГРАНИЧЕНИЯ ИХ ИСПОЛЬЗОВАНИЯ</w:t>
      </w:r>
    </w:p>
    <w:p w:rsidR="00455904" w:rsidRPr="00D83362" w:rsidRDefault="00455904" w:rsidP="00455904">
      <w:pPr>
        <w:spacing w:line="276" w:lineRule="auto"/>
        <w:ind w:firstLine="567"/>
        <w:jc w:val="both"/>
        <w:rPr>
          <w:rFonts w:ascii="Times New Roman" w:hAnsi="Times New Roman" w:cs="Times New Roman"/>
          <w:sz w:val="22"/>
        </w:rPr>
      </w:pPr>
    </w:p>
    <w:p w:rsidR="00455904" w:rsidRPr="00D83362" w:rsidRDefault="00455904" w:rsidP="00455904">
      <w:pPr>
        <w:spacing w:line="276" w:lineRule="auto"/>
        <w:ind w:firstLine="567"/>
        <w:jc w:val="both"/>
        <w:rPr>
          <w:rFonts w:ascii="Times New Roman" w:hAnsi="Times New Roman" w:cs="Times New Roman"/>
          <w:sz w:val="22"/>
        </w:rPr>
      </w:pPr>
      <w:r w:rsidRPr="00D83362">
        <w:rPr>
          <w:rFonts w:ascii="Times New Roman" w:hAnsi="Times New Roman" w:cs="Times New Roman"/>
          <w:sz w:val="22"/>
        </w:rPr>
        <w:t xml:space="preserve">Исходя из того, что населённый пункт располагает ограниченными территориальными ресурсами и использует их с различной интенсивностью, становится очевидной ограниченность числа вариантов перспективного социально-экономического развития территории, зависящая от осознанного выбора местного населения и представляющих его интересы органов местного самоуправления. </w:t>
      </w:r>
    </w:p>
    <w:p w:rsidR="00455904" w:rsidRPr="00D83362" w:rsidRDefault="00455904" w:rsidP="00455904">
      <w:pPr>
        <w:spacing w:line="276" w:lineRule="auto"/>
        <w:ind w:firstLine="567"/>
        <w:jc w:val="both"/>
        <w:rPr>
          <w:rFonts w:ascii="Times New Roman" w:hAnsi="Times New Roman" w:cs="Times New Roman"/>
          <w:sz w:val="22"/>
        </w:rPr>
      </w:pPr>
      <w:r w:rsidRPr="00D83362">
        <w:rPr>
          <w:rFonts w:ascii="Times New Roman" w:hAnsi="Times New Roman" w:cs="Times New Roman"/>
          <w:sz w:val="22"/>
        </w:rPr>
        <w:t xml:space="preserve">Законодательство о местном самоуправлении и градостроительное законодательство Российской Федерации достаточно полно определяют цели территориального планирования на уровне сельского поселения, которые приведены во введении к настоящему документу. По существу эти цели соответствуют установленному законом содержанию документов территориального планирования и связаны с вопросами местного значения, которые решают органы местного самоуправления сельского поселения. </w:t>
      </w:r>
    </w:p>
    <w:p w:rsidR="00455904" w:rsidRPr="00D83362" w:rsidRDefault="00455904" w:rsidP="00455904">
      <w:pPr>
        <w:spacing w:line="276" w:lineRule="auto"/>
        <w:ind w:firstLine="567"/>
        <w:jc w:val="both"/>
        <w:rPr>
          <w:rFonts w:ascii="Times New Roman" w:hAnsi="Times New Roman" w:cs="Times New Roman"/>
          <w:sz w:val="22"/>
        </w:rPr>
      </w:pPr>
      <w:r w:rsidRPr="00D83362">
        <w:rPr>
          <w:rFonts w:ascii="Times New Roman" w:hAnsi="Times New Roman" w:cs="Times New Roman"/>
          <w:sz w:val="22"/>
        </w:rPr>
        <w:t>Решение задач поселенческого уровня невозможно без рассмотрения вариантов перспективного развития территории населённого пункта, как комплексного территориального объекта, объединяющего все виды территориальных ресурсов. Комплексное решение можно осуществить путём разработки вариативных планов развития территории, которые в современной мировой практике представлены широким спектром документов, основанных на различных методологических подходах.</w:t>
      </w:r>
    </w:p>
    <w:p w:rsidR="00455904" w:rsidRPr="00D83362" w:rsidRDefault="00455904" w:rsidP="00455904">
      <w:pPr>
        <w:spacing w:line="276" w:lineRule="auto"/>
        <w:ind w:firstLine="567"/>
        <w:jc w:val="both"/>
        <w:rPr>
          <w:rFonts w:ascii="Times New Roman" w:hAnsi="Times New Roman" w:cs="Times New Roman"/>
          <w:sz w:val="22"/>
        </w:rPr>
      </w:pPr>
    </w:p>
    <w:p w:rsidR="00455904" w:rsidRPr="00D83362" w:rsidRDefault="00455904" w:rsidP="00455904">
      <w:pPr>
        <w:spacing w:line="276" w:lineRule="auto"/>
        <w:ind w:firstLine="567"/>
        <w:jc w:val="both"/>
        <w:rPr>
          <w:rFonts w:ascii="Times New Roman" w:hAnsi="Times New Roman" w:cs="Times New Roman"/>
          <w:sz w:val="22"/>
        </w:rPr>
      </w:pPr>
    </w:p>
    <w:p w:rsidR="00283125" w:rsidRPr="00D83362" w:rsidRDefault="009541B9" w:rsidP="00283125">
      <w:pPr>
        <w:spacing w:line="276" w:lineRule="auto"/>
        <w:ind w:left="-284" w:right="-41" w:firstLine="851"/>
        <w:jc w:val="both"/>
        <w:rPr>
          <w:rFonts w:ascii="Times New Roman" w:hAnsi="Times New Roman" w:cs="Times New Roman"/>
          <w:b/>
          <w:i/>
          <w:sz w:val="22"/>
          <w:u w:val="single"/>
        </w:rPr>
      </w:pPr>
      <w:r w:rsidRPr="00D83362">
        <w:rPr>
          <w:rFonts w:ascii="Times New Roman" w:hAnsi="Times New Roman" w:cs="Times New Roman"/>
          <w:b/>
          <w:i/>
          <w:sz w:val="22"/>
          <w:u w:val="single"/>
        </w:rPr>
        <w:t>3</w:t>
      </w:r>
      <w:r w:rsidR="00283125" w:rsidRPr="00D83362">
        <w:rPr>
          <w:rFonts w:ascii="Times New Roman" w:hAnsi="Times New Roman" w:cs="Times New Roman"/>
          <w:b/>
          <w:i/>
          <w:sz w:val="22"/>
          <w:u w:val="single"/>
        </w:rPr>
        <w:t>.1. Развитие по «Либеральному» сценарию</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ab/>
        <w:t>«Либеральный» сценарий характеризуется полным отказом органов местного самоуправления поселения от какого-либо вмешательства в вопросы экономического развития (за исключением нормативно-правового регулирования). Власть выполняет функции, связанные с предоставлением социальных услуг, вопросов безопасности, а также поддержкой основных инфраструктур жизнедеятельности. Вся имеющаяся собственность приватизируется. Вопросы, связанные с привлечением инвесторов, решаются предпринимателями.</w:t>
      </w:r>
    </w:p>
    <w:p w:rsidR="003A3215" w:rsidRPr="00D83362" w:rsidRDefault="003A3215" w:rsidP="0030549E">
      <w:pPr>
        <w:spacing w:line="276" w:lineRule="auto"/>
        <w:ind w:right="-41"/>
        <w:jc w:val="both"/>
        <w:rPr>
          <w:rFonts w:ascii="Times New Roman" w:hAnsi="Times New Roman" w:cs="Times New Roman"/>
          <w:sz w:val="22"/>
        </w:rPr>
      </w:pPr>
    </w:p>
    <w:p w:rsidR="00283125" w:rsidRPr="00D83362" w:rsidRDefault="009541B9" w:rsidP="00283125">
      <w:pPr>
        <w:spacing w:line="276" w:lineRule="auto"/>
        <w:ind w:left="-284" w:right="-41" w:firstLine="851"/>
        <w:jc w:val="both"/>
        <w:rPr>
          <w:rFonts w:ascii="Times New Roman" w:hAnsi="Times New Roman" w:cs="Times New Roman"/>
          <w:b/>
          <w:sz w:val="22"/>
          <w:u w:val="single"/>
        </w:rPr>
      </w:pPr>
      <w:r w:rsidRPr="00D83362">
        <w:rPr>
          <w:rFonts w:ascii="Times New Roman" w:hAnsi="Times New Roman" w:cs="Times New Roman"/>
          <w:b/>
          <w:sz w:val="22"/>
          <w:u w:val="single"/>
        </w:rPr>
        <w:t>3</w:t>
      </w:r>
      <w:r w:rsidR="00283125" w:rsidRPr="00D83362">
        <w:rPr>
          <w:rFonts w:ascii="Times New Roman" w:hAnsi="Times New Roman" w:cs="Times New Roman"/>
          <w:b/>
          <w:sz w:val="22"/>
          <w:u w:val="single"/>
        </w:rPr>
        <w:t>.2. Развитие по «Консервативному» сценарию</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ab/>
        <w:t>«Консервативный» сценарий характеризуется устойчивым ростом основных показателей экономического развития, повышением уровня и качества жизни населения, развитием существующих предприятий. Данная политика является недостаточно активной, т.к. при реализации «консервативного» сценария возможна постепенная потеря рынков сбыта продукции, производимой на территории поселения, а также снижение её конкурентоспособности.</w:t>
      </w:r>
    </w:p>
    <w:p w:rsidR="00283125" w:rsidRPr="00D83362" w:rsidRDefault="00283125" w:rsidP="00283125">
      <w:pPr>
        <w:spacing w:line="276" w:lineRule="auto"/>
        <w:ind w:left="-284" w:right="-41" w:firstLine="851"/>
        <w:jc w:val="both"/>
        <w:rPr>
          <w:rFonts w:ascii="Times New Roman" w:hAnsi="Times New Roman" w:cs="Times New Roman"/>
          <w:b/>
          <w:sz w:val="22"/>
        </w:rPr>
      </w:pPr>
    </w:p>
    <w:p w:rsidR="00283125" w:rsidRPr="00D83362" w:rsidRDefault="009541B9" w:rsidP="00283125">
      <w:pPr>
        <w:spacing w:line="276" w:lineRule="auto"/>
        <w:ind w:left="-284" w:right="-41" w:firstLine="851"/>
        <w:jc w:val="both"/>
        <w:rPr>
          <w:rFonts w:ascii="Times New Roman" w:hAnsi="Times New Roman" w:cs="Times New Roman"/>
          <w:b/>
          <w:i/>
          <w:sz w:val="22"/>
          <w:u w:val="single"/>
        </w:rPr>
      </w:pPr>
      <w:r w:rsidRPr="00D83362">
        <w:rPr>
          <w:rFonts w:ascii="Times New Roman" w:hAnsi="Times New Roman" w:cs="Times New Roman"/>
          <w:b/>
          <w:i/>
          <w:sz w:val="22"/>
          <w:u w:val="single"/>
        </w:rPr>
        <w:t>3</w:t>
      </w:r>
      <w:r w:rsidR="00283125" w:rsidRPr="00D83362">
        <w:rPr>
          <w:rFonts w:ascii="Times New Roman" w:hAnsi="Times New Roman" w:cs="Times New Roman"/>
          <w:b/>
          <w:i/>
          <w:sz w:val="22"/>
          <w:u w:val="single"/>
        </w:rPr>
        <w:t>.3. Интенсивное развитие</w:t>
      </w:r>
    </w:p>
    <w:p w:rsidR="00283125" w:rsidRPr="00D83362" w:rsidRDefault="00283125" w:rsidP="00283125">
      <w:pPr>
        <w:spacing w:line="276" w:lineRule="auto"/>
        <w:ind w:left="-284" w:right="-41" w:firstLine="851"/>
        <w:jc w:val="both"/>
        <w:rPr>
          <w:rFonts w:ascii="Times New Roman" w:hAnsi="Times New Roman" w:cs="Times New Roman"/>
          <w:color w:val="000000"/>
          <w:sz w:val="22"/>
        </w:rPr>
      </w:pPr>
      <w:r w:rsidRPr="00D83362">
        <w:rPr>
          <w:rFonts w:ascii="Times New Roman" w:hAnsi="Times New Roman" w:cs="Times New Roman"/>
          <w:sz w:val="22"/>
        </w:rPr>
        <w:tab/>
        <w:t xml:space="preserve">Интенсивное развитие характеризуется максимальной активизацией усилий органов власти  по обеспечению условий для интенсивного роста экономики поселения, </w:t>
      </w:r>
      <w:r w:rsidRPr="00D83362">
        <w:rPr>
          <w:rFonts w:ascii="Times New Roman" w:hAnsi="Times New Roman" w:cs="Times New Roman"/>
          <w:color w:val="000000"/>
          <w:sz w:val="22"/>
        </w:rPr>
        <w:t xml:space="preserve">повышения уровня жизни </w:t>
      </w:r>
      <w:r w:rsidRPr="00D83362">
        <w:rPr>
          <w:rFonts w:ascii="Times New Roman" w:hAnsi="Times New Roman" w:cs="Times New Roman"/>
          <w:color w:val="000000"/>
          <w:sz w:val="22"/>
        </w:rPr>
        <w:lastRenderedPageBreak/>
        <w:t>населения,  устранения ограничений экономического роста, содействия росту и развития малого бизнеса, продвижение муниципальных стратегий социально-экономического развития.</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 xml:space="preserve">Выявленные путём анализа стратегически перспективные направления развития экономики должны развиваться темпами в 2-3 раза выше существующих. Для этого необходимо сосредоточиться на двух направлениях: инвестиционном и инновационном. </w:t>
      </w:r>
    </w:p>
    <w:p w:rsidR="00283125" w:rsidRPr="00D83362" w:rsidRDefault="00283125" w:rsidP="00283125">
      <w:pPr>
        <w:spacing w:line="276" w:lineRule="auto"/>
        <w:ind w:left="-284" w:right="-41" w:firstLine="851"/>
        <w:jc w:val="both"/>
        <w:rPr>
          <w:rFonts w:ascii="Times New Roman" w:hAnsi="Times New Roman" w:cs="Times New Roman"/>
          <w:color w:val="000000"/>
          <w:sz w:val="22"/>
        </w:rPr>
      </w:pPr>
      <w:r w:rsidRPr="00D83362">
        <w:rPr>
          <w:rFonts w:ascii="Times New Roman" w:hAnsi="Times New Roman" w:cs="Times New Roman"/>
          <w:color w:val="000000"/>
          <w:sz w:val="22"/>
        </w:rPr>
        <w:t>Основные принципы инвестиционной политики определяют: привлечение частного, корпоративного отечественного капитала, а также иностранных инвестиций, создание привлекательных условий для инвесторов, преодоление административных барьеров, публичность и прозрачность проводимой инвестиционной политики, открытость и прозрачность для всех инвесторов информации, необходимой для инвестиционной деятельности.</w:t>
      </w:r>
      <w:r w:rsidRPr="00D83362">
        <w:rPr>
          <w:rFonts w:ascii="Times New Roman" w:hAnsi="Times New Roman" w:cs="Times New Roman"/>
          <w:sz w:val="22"/>
        </w:rPr>
        <w:t xml:space="preserve"> На территорию поселения необходимо привлекать инвесторов, вводить новые и внедрять в существующее производство новые технологии, участвовать в региональных проектах и целевых программах.  </w:t>
      </w:r>
      <w:r w:rsidRPr="00D83362">
        <w:rPr>
          <w:rFonts w:ascii="Times New Roman" w:hAnsi="Times New Roman" w:cs="Times New Roman"/>
          <w:color w:val="000000"/>
          <w:sz w:val="22"/>
        </w:rPr>
        <w:t>Осуществление активной инвестиционной политики  и поддержка  инвестиционных проектов, позволит добиться решения ряда важных задач: повысить инвестиционную активность на территории поселения, создать благоприятные условия для обеспечения защиты прав, интересов и имущества инвесторов, увеличить налогооблагаемую базу и сформировать новые источники налоговых платежей.</w:t>
      </w:r>
    </w:p>
    <w:p w:rsidR="00283125" w:rsidRPr="00D83362" w:rsidRDefault="00283125" w:rsidP="00283125">
      <w:pPr>
        <w:spacing w:line="276" w:lineRule="auto"/>
        <w:ind w:left="-284" w:right="-41" w:firstLine="851"/>
        <w:jc w:val="both"/>
        <w:rPr>
          <w:rFonts w:ascii="Times New Roman" w:hAnsi="Times New Roman" w:cs="Times New Roman"/>
          <w:color w:val="000000"/>
          <w:sz w:val="22"/>
        </w:rPr>
      </w:pPr>
      <w:r w:rsidRPr="00D83362">
        <w:rPr>
          <w:rFonts w:ascii="Times New Roman" w:hAnsi="Times New Roman" w:cs="Times New Roman"/>
          <w:color w:val="000000"/>
          <w:sz w:val="22"/>
        </w:rPr>
        <w:t xml:space="preserve">Чтобы инвестиции пошли в экономику поселения и обернулись ощутимыми выгодами,  власть должна занимать активную позицию, ориентированную на поиск и привлечение инвесторов, на максимально выгодную «подачу»  муниципального образования как потенциально привлекательного объекта капиталовложений. Первым шагом на этом пути может быть принятие представительным органом поселения нормативного акта, регламентирующего порядок и условия поддержки инвестиционной деятельности. </w:t>
      </w:r>
    </w:p>
    <w:p w:rsidR="00BE1C7E" w:rsidRPr="00D83362" w:rsidRDefault="00BE1C7E" w:rsidP="00283125">
      <w:pPr>
        <w:spacing w:line="276" w:lineRule="auto"/>
        <w:ind w:left="-284" w:right="-41" w:firstLine="851"/>
        <w:jc w:val="both"/>
        <w:rPr>
          <w:rFonts w:ascii="Times New Roman" w:hAnsi="Times New Roman" w:cs="Times New Roman"/>
          <w:color w:val="000000"/>
          <w:sz w:val="22"/>
        </w:rPr>
      </w:pPr>
    </w:p>
    <w:p w:rsidR="00283125" w:rsidRPr="00D83362" w:rsidRDefault="009541B9" w:rsidP="00283125">
      <w:pPr>
        <w:spacing w:line="276" w:lineRule="auto"/>
        <w:ind w:left="-284" w:firstLine="851"/>
        <w:jc w:val="both"/>
        <w:rPr>
          <w:rFonts w:ascii="Times New Roman" w:hAnsi="Times New Roman" w:cs="Times New Roman"/>
          <w:b/>
          <w:bCs/>
          <w:i/>
          <w:color w:val="000000"/>
          <w:sz w:val="22"/>
          <w:u w:val="single"/>
        </w:rPr>
      </w:pPr>
      <w:r w:rsidRPr="00D83362">
        <w:rPr>
          <w:rFonts w:ascii="Times New Roman" w:hAnsi="Times New Roman" w:cs="Times New Roman"/>
          <w:b/>
          <w:bCs/>
          <w:i/>
          <w:color w:val="000000"/>
          <w:sz w:val="22"/>
          <w:u w:val="single"/>
        </w:rPr>
        <w:t>3</w:t>
      </w:r>
      <w:r w:rsidR="00283125" w:rsidRPr="00D83362">
        <w:rPr>
          <w:rFonts w:ascii="Times New Roman" w:hAnsi="Times New Roman" w:cs="Times New Roman"/>
          <w:b/>
          <w:bCs/>
          <w:i/>
          <w:color w:val="000000"/>
          <w:sz w:val="22"/>
          <w:u w:val="single"/>
        </w:rPr>
        <w:t>.4. Инновационный подход к управлению.</w:t>
      </w:r>
    </w:p>
    <w:p w:rsidR="00283125" w:rsidRPr="00D83362" w:rsidRDefault="00283125" w:rsidP="00283125">
      <w:pPr>
        <w:spacing w:line="276" w:lineRule="auto"/>
        <w:ind w:left="-284" w:firstLine="851"/>
        <w:jc w:val="both"/>
        <w:rPr>
          <w:rFonts w:ascii="Times New Roman" w:hAnsi="Times New Roman" w:cs="Times New Roman"/>
          <w:color w:val="000000"/>
          <w:sz w:val="22"/>
        </w:rPr>
      </w:pPr>
      <w:r w:rsidRPr="00D83362">
        <w:rPr>
          <w:rFonts w:ascii="Times New Roman" w:hAnsi="Times New Roman" w:cs="Times New Roman"/>
          <w:color w:val="000000"/>
          <w:sz w:val="22"/>
        </w:rPr>
        <w:t xml:space="preserve">    Одной из характерных черт современного управления на муниципальном уровне</w:t>
      </w:r>
      <w:r w:rsidR="00BE1C7E" w:rsidRPr="00D83362">
        <w:rPr>
          <w:rFonts w:ascii="Times New Roman" w:hAnsi="Times New Roman" w:cs="Times New Roman"/>
          <w:color w:val="000000"/>
          <w:sz w:val="22"/>
        </w:rPr>
        <w:t xml:space="preserve"> </w:t>
      </w:r>
      <w:r w:rsidRPr="00D83362">
        <w:rPr>
          <w:rFonts w:ascii="Times New Roman" w:hAnsi="Times New Roman" w:cs="Times New Roman"/>
          <w:color w:val="000000"/>
          <w:sz w:val="22"/>
        </w:rPr>
        <w:t>является инновационный тип управления, при котором в конечном продукте постоянно увеличивается доля знаний как основного ресурса. Именно такой тип управления развитием сегодня является эффективным. Инновационный тип управления характеризует ряд признаков. Это – сетевая организация, программно-целевой метод, стратегическое планирование и управление, поддержка инвестиционных проектов. Он позволяет в процессе планирования, организации, мотивации и контроля максимально быстро, при минимальном количестве затрат, достигать максимальный экономический, управленческий и социальный эффект, обеспечивая постоянное поступательное развитие муниципального образования и повышение уровня и качества жизни населения. И, конечно, такое инновационное развитие должно осуществляться в определенном правовом пространстве.</w:t>
      </w:r>
    </w:p>
    <w:p w:rsidR="00283125" w:rsidRPr="00D83362" w:rsidRDefault="00283125" w:rsidP="00283125">
      <w:pPr>
        <w:spacing w:line="276" w:lineRule="auto"/>
        <w:ind w:left="-284" w:firstLine="851"/>
        <w:jc w:val="both"/>
        <w:rPr>
          <w:rFonts w:ascii="Times New Roman" w:hAnsi="Times New Roman" w:cs="Times New Roman"/>
          <w:sz w:val="22"/>
        </w:rPr>
      </w:pPr>
      <w:r w:rsidRPr="00D83362">
        <w:rPr>
          <w:rFonts w:ascii="Times New Roman" w:hAnsi="Times New Roman" w:cs="Times New Roman"/>
          <w:sz w:val="22"/>
        </w:rPr>
        <w:t xml:space="preserve"> Базовым сценарием социально-экономического развития поселения Генеральным планом предлагается сценарий интенсивного развития. Однако, в случае, если этот сценарий не может быть реализован по причине непреодолимых факторо</w:t>
      </w:r>
      <w:r w:rsidR="00BE1C7E" w:rsidRPr="00D83362">
        <w:rPr>
          <w:rFonts w:ascii="Times New Roman" w:hAnsi="Times New Roman" w:cs="Times New Roman"/>
          <w:sz w:val="22"/>
        </w:rPr>
        <w:t>в</w:t>
      </w:r>
      <w:r w:rsidRPr="00D83362">
        <w:rPr>
          <w:rFonts w:ascii="Times New Roman" w:hAnsi="Times New Roman" w:cs="Times New Roman"/>
          <w:sz w:val="22"/>
        </w:rPr>
        <w:t xml:space="preserve">, вступит в силу «консервативный» сценарий. </w:t>
      </w:r>
    </w:p>
    <w:p w:rsidR="00283125" w:rsidRPr="00D83362" w:rsidRDefault="00283125" w:rsidP="00283125">
      <w:pPr>
        <w:spacing w:before="60" w:line="276" w:lineRule="auto"/>
        <w:ind w:left="-284" w:right="-41" w:firstLine="851"/>
        <w:jc w:val="both"/>
        <w:rPr>
          <w:rFonts w:ascii="Times New Roman" w:hAnsi="Times New Roman" w:cs="Times New Roman"/>
          <w:sz w:val="22"/>
        </w:rPr>
      </w:pPr>
    </w:p>
    <w:p w:rsidR="00283125" w:rsidRPr="00D83362" w:rsidRDefault="009541B9" w:rsidP="00283125">
      <w:pPr>
        <w:spacing w:line="276" w:lineRule="auto"/>
        <w:ind w:left="-284" w:right="-41" w:firstLine="851"/>
        <w:jc w:val="both"/>
        <w:rPr>
          <w:rFonts w:ascii="Times New Roman" w:hAnsi="Times New Roman" w:cs="Times New Roman"/>
          <w:b/>
          <w:i/>
          <w:sz w:val="22"/>
          <w:u w:val="single"/>
        </w:rPr>
      </w:pPr>
      <w:r w:rsidRPr="00D83362">
        <w:rPr>
          <w:rFonts w:ascii="Times New Roman" w:hAnsi="Times New Roman" w:cs="Times New Roman"/>
          <w:b/>
          <w:i/>
          <w:sz w:val="22"/>
          <w:u w:val="single"/>
        </w:rPr>
        <w:t>3</w:t>
      </w:r>
      <w:r w:rsidR="00283125" w:rsidRPr="00D83362">
        <w:rPr>
          <w:rFonts w:ascii="Times New Roman" w:hAnsi="Times New Roman" w:cs="Times New Roman"/>
          <w:b/>
          <w:i/>
          <w:sz w:val="22"/>
          <w:u w:val="single"/>
        </w:rPr>
        <w:t>.5. Приоритетные направления развития сельского поселения</w:t>
      </w:r>
      <w:r w:rsidR="00D93F8E" w:rsidRPr="00D83362">
        <w:rPr>
          <w:rFonts w:ascii="Times New Roman" w:hAnsi="Times New Roman" w:cs="Times New Roman"/>
          <w:b/>
          <w:i/>
          <w:sz w:val="22"/>
          <w:u w:val="single"/>
        </w:rPr>
        <w:t xml:space="preserve"> </w:t>
      </w:r>
      <w:r w:rsidR="00D1590A" w:rsidRPr="00D83362">
        <w:rPr>
          <w:rFonts w:ascii="Times New Roman" w:hAnsi="Times New Roman" w:cs="Times New Roman"/>
          <w:b/>
          <w:i/>
          <w:sz w:val="22"/>
          <w:u w:val="single"/>
        </w:rPr>
        <w:t>Тамбовское</w:t>
      </w:r>
    </w:p>
    <w:p w:rsidR="00455904" w:rsidRPr="00D83362" w:rsidRDefault="00455904" w:rsidP="00455904">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Возможные направления развития территории населённого пункта связаны с установлением потребностей местного сообщества, а также заинтересованных субъектов экономической деятельности в использовании населённого пункта для размещения различных объектов капитального строительства: жилищных объектов, объектов социального обслуживания, объектов экономической деятельности.</w:t>
      </w:r>
    </w:p>
    <w:p w:rsidR="00455904" w:rsidRPr="00D83362" w:rsidRDefault="00455904" w:rsidP="00455904">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 xml:space="preserve">Предположения и намерения по размещению таких объектов (соответствующего значения) содержаться в документах территориального планирования федерального, регионального и местного (районного) уровня, а также следуют из соответствующих разделов генерального плана поселения. </w:t>
      </w:r>
    </w:p>
    <w:p w:rsidR="00455904" w:rsidRPr="00D83362" w:rsidRDefault="00455904" w:rsidP="00455904">
      <w:pPr>
        <w:spacing w:line="276" w:lineRule="auto"/>
        <w:ind w:left="-284" w:right="-41" w:firstLine="567"/>
        <w:jc w:val="both"/>
        <w:rPr>
          <w:rFonts w:ascii="Times New Roman" w:hAnsi="Times New Roman" w:cs="Times New Roman"/>
          <w:sz w:val="22"/>
        </w:rPr>
      </w:pPr>
      <w:r w:rsidRPr="00D83362">
        <w:rPr>
          <w:rFonts w:ascii="Times New Roman" w:hAnsi="Times New Roman" w:cs="Times New Roman"/>
          <w:sz w:val="22"/>
        </w:rPr>
        <w:t xml:space="preserve">На основе этих документов сформулированы предложения по возможному размещению объектов экономической деятельности и социальной инфраструктуры на территории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1. Развитие агропромышленного комплекса с ориентацией на переработку сельскохозяйственной продукции на территории поселения.</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lastRenderedPageBreak/>
        <w:t>2. Развитие малого бизнеса.</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3. Развитие торговли и платных услуг.</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4. Интенсификация строительства, в том числе жилищного.</w:t>
      </w:r>
    </w:p>
    <w:p w:rsidR="00283125" w:rsidRPr="00D83362" w:rsidRDefault="00283125" w:rsidP="00283125">
      <w:pPr>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 xml:space="preserve">5. </w:t>
      </w:r>
      <w:r w:rsidR="00BE1C7E" w:rsidRPr="00D83362">
        <w:rPr>
          <w:rFonts w:ascii="Times New Roman" w:hAnsi="Times New Roman" w:cs="Times New Roman"/>
          <w:sz w:val="22"/>
        </w:rPr>
        <w:t>У</w:t>
      </w:r>
      <w:r w:rsidRPr="00D83362">
        <w:rPr>
          <w:rFonts w:ascii="Times New Roman" w:hAnsi="Times New Roman" w:cs="Times New Roman"/>
          <w:sz w:val="22"/>
        </w:rPr>
        <w:t>лучшение социальных аспектов жизни граждан.</w:t>
      </w:r>
    </w:p>
    <w:p w:rsidR="00283125" w:rsidRPr="00D83362" w:rsidRDefault="00BE1C7E" w:rsidP="00283125">
      <w:pPr>
        <w:tabs>
          <w:tab w:val="left" w:pos="1530"/>
        </w:tabs>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6</w:t>
      </w:r>
      <w:r w:rsidR="00283125" w:rsidRPr="00D83362">
        <w:rPr>
          <w:rFonts w:ascii="Times New Roman" w:hAnsi="Times New Roman" w:cs="Times New Roman"/>
          <w:sz w:val="22"/>
        </w:rPr>
        <w:t>. Формирование инфраструктуры детского и подросткового культурно-образовательного, оздоровительного отдыха.</w:t>
      </w:r>
    </w:p>
    <w:p w:rsidR="00283125" w:rsidRPr="00D83362" w:rsidRDefault="00283125" w:rsidP="00283125">
      <w:pPr>
        <w:tabs>
          <w:tab w:val="left" w:pos="1530"/>
        </w:tabs>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8. Повышение эффективности муниципального управления.</w:t>
      </w:r>
    </w:p>
    <w:p w:rsidR="00283125" w:rsidRPr="00D83362" w:rsidRDefault="00283125" w:rsidP="00283125">
      <w:pPr>
        <w:tabs>
          <w:tab w:val="left" w:pos="1530"/>
        </w:tabs>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9. Привлечение инвестиций.</w:t>
      </w:r>
    </w:p>
    <w:p w:rsidR="00283125" w:rsidRPr="00D83362" w:rsidRDefault="001B593C" w:rsidP="00283125">
      <w:pPr>
        <w:tabs>
          <w:tab w:val="left" w:pos="1530"/>
        </w:tabs>
        <w:spacing w:line="276" w:lineRule="auto"/>
        <w:ind w:left="-284" w:right="-41" w:firstLine="851"/>
        <w:jc w:val="both"/>
        <w:rPr>
          <w:rFonts w:ascii="Times New Roman" w:hAnsi="Times New Roman" w:cs="Times New Roman"/>
          <w:sz w:val="22"/>
        </w:rPr>
      </w:pPr>
      <w:r w:rsidRPr="00D83362">
        <w:rPr>
          <w:rFonts w:ascii="Times New Roman" w:hAnsi="Times New Roman" w:cs="Times New Roman"/>
          <w:sz w:val="22"/>
        </w:rPr>
        <w:t>1</w:t>
      </w:r>
      <w:r w:rsidR="00283125" w:rsidRPr="00D83362">
        <w:rPr>
          <w:rFonts w:ascii="Times New Roman" w:hAnsi="Times New Roman" w:cs="Times New Roman"/>
          <w:sz w:val="22"/>
        </w:rPr>
        <w:t>0. Снижение дефицита бюджетных средств.</w:t>
      </w:r>
    </w:p>
    <w:p w:rsidR="00283125" w:rsidRPr="00D83362" w:rsidRDefault="00283125" w:rsidP="00283125">
      <w:pPr>
        <w:autoSpaceDE w:val="0"/>
        <w:spacing w:line="276" w:lineRule="auto"/>
        <w:ind w:left="-284" w:firstLine="851"/>
        <w:jc w:val="both"/>
        <w:rPr>
          <w:rFonts w:ascii="Times New Roman" w:hAnsi="Times New Roman" w:cs="Times New Roman"/>
          <w:bCs/>
          <w:sz w:val="22"/>
        </w:rPr>
      </w:pPr>
    </w:p>
    <w:p w:rsidR="00577708" w:rsidRPr="00D83362" w:rsidRDefault="00577708" w:rsidP="00283125">
      <w:pPr>
        <w:autoSpaceDE w:val="0"/>
        <w:spacing w:line="276" w:lineRule="auto"/>
        <w:ind w:left="-284" w:firstLine="851"/>
        <w:jc w:val="both"/>
        <w:rPr>
          <w:rFonts w:ascii="Times New Roman" w:hAnsi="Times New Roman" w:cs="Times New Roman"/>
          <w:bCs/>
          <w:sz w:val="22"/>
        </w:rPr>
      </w:pPr>
    </w:p>
    <w:p w:rsidR="00A26718" w:rsidRPr="00D83362" w:rsidRDefault="00A26718" w:rsidP="00283125">
      <w:pPr>
        <w:autoSpaceDE w:val="0"/>
        <w:spacing w:line="276" w:lineRule="auto"/>
        <w:ind w:left="-284" w:firstLine="851"/>
        <w:jc w:val="both"/>
        <w:rPr>
          <w:rFonts w:ascii="Times New Roman" w:hAnsi="Times New Roman" w:cs="Times New Roman"/>
          <w:b/>
          <w:bCs/>
          <w:i/>
          <w:sz w:val="22"/>
          <w:u w:val="single"/>
        </w:rPr>
      </w:pPr>
      <w:r w:rsidRPr="00D83362">
        <w:rPr>
          <w:rFonts w:ascii="Times New Roman" w:hAnsi="Times New Roman" w:cs="Times New Roman"/>
          <w:b/>
          <w:bCs/>
          <w:i/>
          <w:sz w:val="22"/>
          <w:u w:val="single"/>
        </w:rPr>
        <w:t>3.6. Прогнозируемые ограничения использования территории</w:t>
      </w:r>
    </w:p>
    <w:p w:rsidR="00A26718" w:rsidRPr="00D83362" w:rsidRDefault="00BA5352" w:rsidP="00BA5352">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Ширина в</w:t>
      </w:r>
      <w:r w:rsidR="00864B51" w:rsidRPr="00D83362">
        <w:rPr>
          <w:rFonts w:ascii="Times New Roman" w:hAnsi="Times New Roman" w:cs="Times New Roman"/>
          <w:bCs/>
          <w:sz w:val="22"/>
        </w:rPr>
        <w:t xml:space="preserve">одоохранных зон (участки территории поселения, примыкающие к береговой линии </w:t>
      </w:r>
      <w:r w:rsidR="00D813AD" w:rsidRPr="00D83362">
        <w:rPr>
          <w:rFonts w:ascii="Times New Roman" w:hAnsi="Times New Roman" w:cs="Times New Roman"/>
          <w:bCs/>
          <w:sz w:val="22"/>
        </w:rPr>
        <w:t xml:space="preserve">рек и </w:t>
      </w:r>
      <w:r w:rsidR="00864B51" w:rsidRPr="00D83362">
        <w:rPr>
          <w:rFonts w:ascii="Times New Roman" w:hAnsi="Times New Roman" w:cs="Times New Roman"/>
          <w:bCs/>
          <w:sz w:val="22"/>
        </w:rPr>
        <w:t>канал</w:t>
      </w:r>
      <w:r w:rsidR="00D813AD" w:rsidRPr="00D83362">
        <w:rPr>
          <w:rFonts w:ascii="Times New Roman" w:hAnsi="Times New Roman" w:cs="Times New Roman"/>
          <w:bCs/>
          <w:sz w:val="22"/>
        </w:rPr>
        <w:t>ов,</w:t>
      </w:r>
      <w:r w:rsidR="00864B51" w:rsidRPr="00D83362">
        <w:rPr>
          <w:rFonts w:ascii="Times New Roman" w:hAnsi="Times New Roman" w:cs="Times New Roman"/>
          <w:bCs/>
          <w:sz w:val="22"/>
        </w:rPr>
        <w:t xml:space="preserve">  на которых устанавливается специальный режим хозяйственной и иной деятельности в целях предотвращения загрязнения, засорения, заиления указанных водных объек</w:t>
      </w:r>
      <w:r w:rsidRPr="00D83362">
        <w:rPr>
          <w:rFonts w:ascii="Times New Roman" w:hAnsi="Times New Roman" w:cs="Times New Roman"/>
          <w:bCs/>
          <w:sz w:val="22"/>
        </w:rPr>
        <w:t>тов</w:t>
      </w:r>
      <w:r w:rsidR="00D813AD" w:rsidRPr="00D83362">
        <w:rPr>
          <w:rFonts w:ascii="Times New Roman" w:hAnsi="Times New Roman" w:cs="Times New Roman"/>
          <w:bCs/>
          <w:sz w:val="22"/>
        </w:rPr>
        <w:t xml:space="preserve">) </w:t>
      </w:r>
      <w:r w:rsidR="00864B51" w:rsidRPr="00D83362">
        <w:rPr>
          <w:rFonts w:ascii="Times New Roman" w:hAnsi="Times New Roman" w:cs="Times New Roman"/>
          <w:bCs/>
          <w:sz w:val="22"/>
        </w:rPr>
        <w:t xml:space="preserve">на территории </w:t>
      </w:r>
      <w:r w:rsidRPr="00D83362">
        <w:rPr>
          <w:rFonts w:ascii="Times New Roman" w:hAnsi="Times New Roman" w:cs="Times New Roman"/>
          <w:bCs/>
          <w:sz w:val="22"/>
        </w:rPr>
        <w:t>поселения</w:t>
      </w:r>
      <w:r w:rsidR="00864B51" w:rsidRPr="00D83362">
        <w:rPr>
          <w:rFonts w:ascii="Times New Roman" w:hAnsi="Times New Roman" w:cs="Times New Roman"/>
          <w:bCs/>
          <w:sz w:val="22"/>
        </w:rPr>
        <w:t xml:space="preserve"> </w:t>
      </w:r>
      <w:r w:rsidR="00D813AD" w:rsidRPr="00D83362">
        <w:rPr>
          <w:rFonts w:ascii="Times New Roman" w:hAnsi="Times New Roman" w:cs="Times New Roman"/>
          <w:bCs/>
          <w:sz w:val="22"/>
        </w:rPr>
        <w:t>устанавливается в соответствии с</w:t>
      </w:r>
      <w:r w:rsidR="00864B51" w:rsidRPr="00D83362">
        <w:rPr>
          <w:rFonts w:ascii="Times New Roman" w:hAnsi="Times New Roman" w:cs="Times New Roman"/>
          <w:bCs/>
          <w:sz w:val="22"/>
        </w:rPr>
        <w:t xml:space="preserve"> Водны</w:t>
      </w:r>
      <w:r w:rsidR="00D813AD" w:rsidRPr="00D83362">
        <w:rPr>
          <w:rFonts w:ascii="Times New Roman" w:hAnsi="Times New Roman" w:cs="Times New Roman"/>
          <w:bCs/>
          <w:sz w:val="22"/>
        </w:rPr>
        <w:t>м кодексом Российской Федерации</w:t>
      </w:r>
      <w:r w:rsidRPr="00D83362">
        <w:rPr>
          <w:rFonts w:ascii="Times New Roman" w:hAnsi="Times New Roman" w:cs="Times New Roman"/>
          <w:bCs/>
          <w:sz w:val="22"/>
        </w:rPr>
        <w:t>.</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В границах водоохранных зон запрещаются:</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1) использование сточных вод в целях регулирования плодородия почв;</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3) осуществление авиационных мер по борьбе с вредными организмами;</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6) размещение специализированных хранилищ пестицидов и агрохимикатов, применение пестицидов и агрохимикатов;</w:t>
      </w:r>
    </w:p>
    <w:p w:rsidR="00E91ECF"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7) сброс сточных, в том числе дренажных, вод;</w:t>
      </w:r>
    </w:p>
    <w:p w:rsidR="00A26718" w:rsidRPr="00D83362" w:rsidRDefault="00E91ECF" w:rsidP="00E91ECF">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 xml:space="preserve">8) разведка и добыча </w:t>
      </w:r>
      <w:r w:rsidR="007C38EB" w:rsidRPr="00D83362">
        <w:rPr>
          <w:rFonts w:ascii="Times New Roman" w:hAnsi="Times New Roman" w:cs="Times New Roman"/>
          <w:bCs/>
          <w:sz w:val="22"/>
        </w:rPr>
        <w:t>общераспространённых</w:t>
      </w:r>
      <w:r w:rsidRPr="00D83362">
        <w:rPr>
          <w:rFonts w:ascii="Times New Roman" w:hAnsi="Times New Roman" w:cs="Times New Roman"/>
          <w:bCs/>
          <w:sz w:val="22"/>
        </w:rPr>
        <w:t xml:space="preserve"> полезных ископаемых.</w:t>
      </w:r>
    </w:p>
    <w:p w:rsidR="00CB57E4" w:rsidRPr="00D83362" w:rsidRDefault="00CB57E4" w:rsidP="00283125">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Для объектов, являющихся источниками воздействия на среду обитания, разрабатывается проект обоснования размера санитарно-защитной зоны.</w:t>
      </w:r>
    </w:p>
    <w:p w:rsidR="00CB57E4" w:rsidRPr="00D83362" w:rsidRDefault="00CB57E4" w:rsidP="00283125">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CB57E4" w:rsidRPr="00D83362" w:rsidRDefault="00CB57E4" w:rsidP="00CB57E4">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p w:rsidR="00A26718" w:rsidRPr="00D83362" w:rsidRDefault="00CB57E4" w:rsidP="00CB57E4">
      <w:pPr>
        <w:autoSpaceDE w:val="0"/>
        <w:spacing w:line="276" w:lineRule="auto"/>
        <w:ind w:left="-284" w:firstLine="851"/>
        <w:jc w:val="both"/>
        <w:rPr>
          <w:rFonts w:ascii="Times New Roman" w:hAnsi="Times New Roman" w:cs="Times New Roman"/>
          <w:bCs/>
          <w:sz w:val="22"/>
        </w:rPr>
      </w:pPr>
      <w:r w:rsidRPr="00D83362">
        <w:rPr>
          <w:rFonts w:ascii="Times New Roman" w:hAnsi="Times New Roman" w:cs="Times New Roman"/>
          <w:bCs/>
          <w:sz w:val="22"/>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w:t>
      </w:r>
      <w:r w:rsidRPr="00D83362">
        <w:rPr>
          <w:rFonts w:ascii="Times New Roman" w:hAnsi="Times New Roman" w:cs="Times New Roman"/>
          <w:bCs/>
          <w:sz w:val="22"/>
        </w:rPr>
        <w:lastRenderedPageBreak/>
        <w:t>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F36848" w:rsidRPr="00D83362" w:rsidRDefault="00F36848" w:rsidP="00283125">
      <w:pPr>
        <w:autoSpaceDE w:val="0"/>
        <w:spacing w:line="276" w:lineRule="auto"/>
        <w:ind w:left="-284" w:firstLine="851"/>
        <w:jc w:val="both"/>
        <w:rPr>
          <w:rFonts w:ascii="Times New Roman" w:hAnsi="Times New Roman" w:cs="Times New Roman"/>
          <w:bCs/>
          <w:sz w:val="22"/>
        </w:rPr>
      </w:pPr>
    </w:p>
    <w:p w:rsidR="007700D9" w:rsidRPr="00D83362" w:rsidRDefault="009541B9" w:rsidP="009541B9">
      <w:pPr>
        <w:spacing w:line="276" w:lineRule="auto"/>
        <w:jc w:val="both"/>
        <w:rPr>
          <w:rFonts w:ascii="Times New Roman" w:hAnsi="Times New Roman" w:cs="Times New Roman"/>
          <w:b/>
          <w:sz w:val="22"/>
        </w:rPr>
      </w:pPr>
      <w:r w:rsidRPr="00D83362">
        <w:rPr>
          <w:rFonts w:ascii="Times New Roman" w:hAnsi="Times New Roman" w:cs="Times New Roman"/>
          <w:b/>
          <w:sz w:val="22"/>
        </w:rPr>
        <w:t>4.</w:t>
      </w:r>
      <w:r w:rsidRPr="00D83362">
        <w:rPr>
          <w:rFonts w:ascii="Times New Roman" w:hAnsi="Times New Roman" w:cs="Times New Roman"/>
          <w:b/>
          <w:sz w:val="22"/>
        </w:rPr>
        <w:tab/>
        <w:t>ОБОСНОВАНИЕ ВЫБРАННОГО ВАРИАНТА РАЗМЕЩЕНИЯ  ОБЪЕКТОВ МЕСТНОГО ЗНАЧЕНИЯ ПОСЕЛЕНИЯ.</w:t>
      </w:r>
    </w:p>
    <w:p w:rsidR="009541B9" w:rsidRPr="00D83362" w:rsidRDefault="009541B9" w:rsidP="009541B9">
      <w:pPr>
        <w:spacing w:line="276" w:lineRule="auto"/>
        <w:jc w:val="both"/>
        <w:rPr>
          <w:rFonts w:ascii="Times New Roman" w:hAnsi="Times New Roman" w:cs="Times New Roman"/>
          <w:b/>
          <w:sz w:val="22"/>
        </w:rPr>
      </w:pPr>
    </w:p>
    <w:p w:rsidR="0040616F" w:rsidRPr="00D83362" w:rsidRDefault="009541B9" w:rsidP="009541B9">
      <w:pPr>
        <w:spacing w:line="276" w:lineRule="auto"/>
        <w:jc w:val="both"/>
        <w:rPr>
          <w:rFonts w:ascii="Times New Roman" w:hAnsi="Times New Roman" w:cs="Times New Roman"/>
          <w:b/>
          <w:sz w:val="22"/>
        </w:rPr>
      </w:pPr>
      <w:r w:rsidRPr="00D83362">
        <w:rPr>
          <w:rFonts w:ascii="Times New Roman" w:hAnsi="Times New Roman" w:cs="Times New Roman"/>
          <w:b/>
          <w:sz w:val="22"/>
        </w:rPr>
        <w:t>4</w:t>
      </w:r>
      <w:r w:rsidR="00217405" w:rsidRPr="00D83362">
        <w:rPr>
          <w:rFonts w:ascii="Times New Roman" w:hAnsi="Times New Roman" w:cs="Times New Roman"/>
          <w:b/>
          <w:sz w:val="22"/>
        </w:rPr>
        <w:t xml:space="preserve">.1.   </w:t>
      </w:r>
      <w:r w:rsidR="0040616F" w:rsidRPr="00D83362">
        <w:rPr>
          <w:rFonts w:ascii="Times New Roman" w:hAnsi="Times New Roman" w:cs="Times New Roman"/>
          <w:b/>
          <w:sz w:val="22"/>
        </w:rPr>
        <w:t>Планировочная организация территории</w:t>
      </w:r>
    </w:p>
    <w:p w:rsidR="0040616F" w:rsidRPr="00D83362" w:rsidRDefault="0040616F" w:rsidP="009541B9">
      <w:pPr>
        <w:spacing w:line="276" w:lineRule="auto"/>
        <w:jc w:val="both"/>
        <w:rPr>
          <w:rFonts w:ascii="Times New Roman" w:hAnsi="Times New Roman" w:cs="Times New Roman"/>
          <w:i/>
          <w:sz w:val="22"/>
          <w:u w:val="single"/>
        </w:rPr>
      </w:pPr>
    </w:p>
    <w:p w:rsidR="00217405" w:rsidRPr="00D83362" w:rsidRDefault="0040616F" w:rsidP="008B7483">
      <w:pPr>
        <w:spacing w:line="276" w:lineRule="auto"/>
        <w:ind w:left="993" w:hanging="993"/>
        <w:jc w:val="both"/>
        <w:rPr>
          <w:rFonts w:ascii="Times New Roman" w:hAnsi="Times New Roman" w:cs="Times New Roman"/>
          <w:b/>
          <w:i/>
          <w:sz w:val="22"/>
          <w:u w:val="single"/>
        </w:rPr>
      </w:pPr>
      <w:r w:rsidRPr="00D83362">
        <w:rPr>
          <w:rFonts w:ascii="Times New Roman" w:hAnsi="Times New Roman" w:cs="Times New Roman"/>
          <w:b/>
          <w:i/>
          <w:sz w:val="22"/>
          <w:u w:val="single"/>
        </w:rPr>
        <w:t xml:space="preserve">4.1.1. </w:t>
      </w:r>
      <w:r w:rsidR="00217405" w:rsidRPr="00D83362">
        <w:rPr>
          <w:rFonts w:ascii="Times New Roman" w:hAnsi="Times New Roman" w:cs="Times New Roman"/>
          <w:b/>
          <w:i/>
          <w:sz w:val="22"/>
          <w:u w:val="single"/>
        </w:rPr>
        <w:t>Планирово</w:t>
      </w:r>
      <w:r w:rsidR="009541B9" w:rsidRPr="00D83362">
        <w:rPr>
          <w:rFonts w:ascii="Times New Roman" w:hAnsi="Times New Roman" w:cs="Times New Roman"/>
          <w:b/>
          <w:i/>
          <w:sz w:val="22"/>
          <w:u w:val="single"/>
        </w:rPr>
        <w:t xml:space="preserve">чная структура и функциональное </w:t>
      </w:r>
      <w:r w:rsidR="00217405" w:rsidRPr="00D83362">
        <w:rPr>
          <w:rFonts w:ascii="Times New Roman" w:hAnsi="Times New Roman" w:cs="Times New Roman"/>
          <w:b/>
          <w:i/>
          <w:sz w:val="22"/>
          <w:u w:val="single"/>
        </w:rPr>
        <w:t>зонирование территории</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В пределах поселения выделены следующие функциональные зоны и территории:</w:t>
      </w:r>
    </w:p>
    <w:p w:rsidR="00217405" w:rsidRPr="00D83362" w:rsidRDefault="00217405" w:rsidP="00DC475F">
      <w:pPr>
        <w:pStyle w:val="af5"/>
        <w:numPr>
          <w:ilvl w:val="0"/>
          <w:numId w:val="15"/>
        </w:numPr>
        <w:spacing w:line="276" w:lineRule="auto"/>
        <w:jc w:val="both"/>
        <w:rPr>
          <w:sz w:val="22"/>
        </w:rPr>
      </w:pPr>
      <w:r w:rsidRPr="00D83362">
        <w:rPr>
          <w:sz w:val="22"/>
        </w:rPr>
        <w:t>зона урбанизации территорий;</w:t>
      </w:r>
    </w:p>
    <w:p w:rsidR="00217405" w:rsidRPr="00D83362" w:rsidRDefault="00217405" w:rsidP="00DC475F">
      <w:pPr>
        <w:pStyle w:val="af5"/>
        <w:numPr>
          <w:ilvl w:val="0"/>
          <w:numId w:val="15"/>
        </w:numPr>
        <w:spacing w:line="276" w:lineRule="auto"/>
        <w:jc w:val="both"/>
        <w:rPr>
          <w:sz w:val="22"/>
        </w:rPr>
      </w:pPr>
      <w:r w:rsidRPr="00D83362">
        <w:rPr>
          <w:sz w:val="22"/>
        </w:rPr>
        <w:t>системы охраняемых природных территорий;</w:t>
      </w:r>
    </w:p>
    <w:p w:rsidR="00217405" w:rsidRPr="00D83362" w:rsidRDefault="00217405" w:rsidP="00DC475F">
      <w:pPr>
        <w:pStyle w:val="af5"/>
        <w:numPr>
          <w:ilvl w:val="0"/>
          <w:numId w:val="15"/>
        </w:numPr>
        <w:spacing w:line="276" w:lineRule="auto"/>
        <w:jc w:val="both"/>
        <w:rPr>
          <w:sz w:val="22"/>
        </w:rPr>
      </w:pPr>
      <w:r w:rsidRPr="00D83362">
        <w:rPr>
          <w:sz w:val="22"/>
        </w:rPr>
        <w:t>зона сельскохозяйственного использования;</w:t>
      </w:r>
    </w:p>
    <w:p w:rsidR="00FC0588" w:rsidRPr="00D83362" w:rsidRDefault="00FC0588" w:rsidP="00FC0588">
      <w:pPr>
        <w:pStyle w:val="af5"/>
        <w:spacing w:line="276" w:lineRule="auto"/>
        <w:ind w:left="1860"/>
        <w:jc w:val="both"/>
        <w:rPr>
          <w:sz w:val="22"/>
        </w:rPr>
      </w:pPr>
    </w:p>
    <w:p w:rsidR="00217405" w:rsidRPr="00D83362" w:rsidRDefault="00217405" w:rsidP="00217405">
      <w:pPr>
        <w:spacing w:line="276" w:lineRule="auto"/>
        <w:ind w:firstLine="840"/>
        <w:jc w:val="both"/>
        <w:rPr>
          <w:rFonts w:ascii="Times New Roman" w:hAnsi="Times New Roman" w:cs="Times New Roman"/>
          <w:i/>
          <w:sz w:val="22"/>
        </w:rPr>
      </w:pPr>
      <w:r w:rsidRPr="00D83362">
        <w:rPr>
          <w:rFonts w:ascii="Times New Roman" w:hAnsi="Times New Roman" w:cs="Times New Roman"/>
          <w:i/>
          <w:sz w:val="22"/>
        </w:rPr>
        <w:t>Зона урбанизации включает в себя:</w:t>
      </w:r>
    </w:p>
    <w:p w:rsidR="00217405" w:rsidRPr="00D83362" w:rsidRDefault="009541B9"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 </w:t>
      </w:r>
      <w:r w:rsidR="00217405" w:rsidRPr="00D83362">
        <w:rPr>
          <w:rFonts w:ascii="Times New Roman" w:hAnsi="Times New Roman" w:cs="Times New Roman"/>
          <w:sz w:val="22"/>
        </w:rPr>
        <w:t>территории автодорог с наиболее развитой инженерной инфраструктурой;</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селитебные  и производственные территории  населенных пунктов с резервом для их перспективного развития.</w:t>
      </w:r>
    </w:p>
    <w:p w:rsidR="00436A2E" w:rsidRPr="00D83362" w:rsidRDefault="00436A2E" w:rsidP="00217405">
      <w:pPr>
        <w:spacing w:line="276" w:lineRule="auto"/>
        <w:ind w:firstLine="840"/>
        <w:jc w:val="both"/>
        <w:rPr>
          <w:rFonts w:ascii="Times New Roman" w:hAnsi="Times New Roman" w:cs="Times New Roman"/>
          <w:i/>
          <w:sz w:val="22"/>
        </w:rPr>
      </w:pPr>
    </w:p>
    <w:p w:rsidR="00436A2E" w:rsidRPr="00D83362" w:rsidRDefault="00217405" w:rsidP="00436A2E">
      <w:pPr>
        <w:spacing w:line="276" w:lineRule="auto"/>
        <w:ind w:firstLine="840"/>
        <w:jc w:val="both"/>
        <w:rPr>
          <w:rFonts w:ascii="Times New Roman" w:hAnsi="Times New Roman" w:cs="Times New Roman"/>
          <w:i/>
          <w:sz w:val="22"/>
        </w:rPr>
      </w:pPr>
      <w:r w:rsidRPr="00D83362">
        <w:rPr>
          <w:rFonts w:ascii="Times New Roman" w:hAnsi="Times New Roman" w:cs="Times New Roman"/>
          <w:i/>
          <w:sz w:val="22"/>
        </w:rPr>
        <w:t xml:space="preserve"> Система охраняемых территорий</w:t>
      </w:r>
      <w:r w:rsidR="00436A2E" w:rsidRPr="00D83362">
        <w:rPr>
          <w:rFonts w:ascii="Times New Roman" w:hAnsi="Times New Roman" w:cs="Times New Roman"/>
          <w:i/>
          <w:color w:val="FF0000"/>
          <w:sz w:val="22"/>
        </w:rPr>
        <w:t xml:space="preserve"> </w:t>
      </w:r>
      <w:r w:rsidR="00436A2E" w:rsidRPr="00D83362">
        <w:rPr>
          <w:rFonts w:ascii="Times New Roman" w:hAnsi="Times New Roman" w:cs="Times New Roman"/>
          <w:i/>
          <w:sz w:val="22"/>
        </w:rPr>
        <w:t>включает в себя:</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зоны санитарной охраны водозаборов (скважины) подземных вод;</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водоохранные и прибрежные зоны водотоков и водоемов;</w:t>
      </w:r>
    </w:p>
    <w:p w:rsidR="00217405" w:rsidRPr="00D83362" w:rsidRDefault="00436A2E"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 </w:t>
      </w:r>
      <w:r w:rsidR="00217405" w:rsidRPr="00D83362">
        <w:rPr>
          <w:rFonts w:ascii="Times New Roman" w:hAnsi="Times New Roman" w:cs="Times New Roman"/>
          <w:sz w:val="22"/>
        </w:rPr>
        <w:t>защитные лесные полосы автодорог;</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w:t>
      </w:r>
      <w:r w:rsidR="00436A2E" w:rsidRPr="00D83362">
        <w:rPr>
          <w:rFonts w:ascii="Times New Roman" w:hAnsi="Times New Roman" w:cs="Times New Roman"/>
          <w:sz w:val="22"/>
        </w:rPr>
        <w:t xml:space="preserve"> </w:t>
      </w:r>
      <w:r w:rsidRPr="00D83362">
        <w:rPr>
          <w:rFonts w:ascii="Times New Roman" w:hAnsi="Times New Roman" w:cs="Times New Roman"/>
          <w:sz w:val="22"/>
        </w:rPr>
        <w:t>полезащитные лесные полосы.</w:t>
      </w:r>
    </w:p>
    <w:p w:rsidR="00FC0588" w:rsidRPr="00D83362" w:rsidRDefault="00FC0588" w:rsidP="00217405">
      <w:pPr>
        <w:spacing w:line="276" w:lineRule="auto"/>
        <w:ind w:firstLine="840"/>
        <w:jc w:val="both"/>
        <w:rPr>
          <w:rFonts w:ascii="Times New Roman" w:hAnsi="Times New Roman" w:cs="Times New Roman"/>
          <w:sz w:val="22"/>
        </w:rPr>
      </w:pPr>
    </w:p>
    <w:p w:rsidR="00217405" w:rsidRPr="00D83362" w:rsidRDefault="00217405" w:rsidP="00217405">
      <w:pPr>
        <w:spacing w:line="276" w:lineRule="auto"/>
        <w:ind w:firstLine="840"/>
        <w:jc w:val="both"/>
        <w:rPr>
          <w:rFonts w:ascii="Times New Roman" w:hAnsi="Times New Roman" w:cs="Times New Roman"/>
          <w:i/>
          <w:sz w:val="22"/>
        </w:rPr>
      </w:pPr>
      <w:r w:rsidRPr="00D83362">
        <w:rPr>
          <w:rFonts w:ascii="Times New Roman" w:hAnsi="Times New Roman" w:cs="Times New Roman"/>
          <w:i/>
          <w:sz w:val="22"/>
        </w:rPr>
        <w:t>Зона  сельскохозяйственного использования</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 Зона охватывает земли всех сельхозпредприятий, крестьянских хозяйств (фермерских) и личных подсобных хозяйств.</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Участки сельхозугодий, попадающие в границы охранных зон и границы природоохранных территорий, сохраняют свои функции с теми ограничениями, которые предусмотрены режимом использования этой конкретной природоохранной территории.</w:t>
      </w:r>
    </w:p>
    <w:p w:rsidR="008B7483" w:rsidRPr="00D83362" w:rsidRDefault="008B7483" w:rsidP="00217405">
      <w:pPr>
        <w:spacing w:line="276" w:lineRule="auto"/>
        <w:ind w:firstLine="840"/>
        <w:jc w:val="both"/>
        <w:rPr>
          <w:rFonts w:ascii="Times New Roman" w:hAnsi="Times New Roman" w:cs="Times New Roman"/>
          <w:sz w:val="22"/>
        </w:rPr>
      </w:pPr>
    </w:p>
    <w:p w:rsidR="00217405" w:rsidRPr="00D83362" w:rsidRDefault="00217405" w:rsidP="00217405">
      <w:pPr>
        <w:spacing w:line="276" w:lineRule="auto"/>
        <w:ind w:firstLine="840"/>
        <w:jc w:val="both"/>
        <w:rPr>
          <w:rFonts w:ascii="Times New Roman" w:hAnsi="Times New Roman" w:cs="Times New Roman"/>
          <w:sz w:val="22"/>
          <w:u w:val="single"/>
        </w:rPr>
      </w:pPr>
      <w:r w:rsidRPr="00D83362">
        <w:rPr>
          <w:rFonts w:ascii="Times New Roman" w:hAnsi="Times New Roman" w:cs="Times New Roman"/>
          <w:sz w:val="22"/>
          <w:u w:val="single"/>
        </w:rPr>
        <w:t>Планировочная структура.</w:t>
      </w:r>
    </w:p>
    <w:p w:rsidR="00300C13"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Планировочная структура поселения в целом может рассматриваться как моноцентричная с центром в </w:t>
      </w:r>
      <w:r w:rsidR="007754F1" w:rsidRPr="00D83362">
        <w:rPr>
          <w:rFonts w:ascii="Times New Roman" w:hAnsi="Times New Roman" w:cs="Times New Roman"/>
          <w:sz w:val="22"/>
        </w:rPr>
        <w:t xml:space="preserve">с.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Главной планировочной осью </w:t>
      </w:r>
      <w:r w:rsidR="007754F1" w:rsidRPr="00D83362">
        <w:rPr>
          <w:rFonts w:ascii="Times New Roman" w:hAnsi="Times New Roman" w:cs="Times New Roman"/>
          <w:sz w:val="22"/>
        </w:rPr>
        <w:t xml:space="preserve">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является  автодорога </w:t>
      </w:r>
      <w:r w:rsidR="007754F1" w:rsidRPr="00D83362">
        <w:rPr>
          <w:rFonts w:ascii="Times New Roman" w:hAnsi="Times New Roman" w:cs="Times New Roman"/>
          <w:sz w:val="22"/>
        </w:rPr>
        <w:t>регионального значения</w:t>
      </w:r>
      <w:r w:rsidRPr="00D83362">
        <w:rPr>
          <w:rFonts w:ascii="Times New Roman" w:hAnsi="Times New Roman" w:cs="Times New Roman"/>
          <w:sz w:val="22"/>
        </w:rPr>
        <w:t xml:space="preserve"> </w:t>
      </w:r>
      <w:r w:rsidR="007754F1" w:rsidRPr="00D83362">
        <w:rPr>
          <w:rFonts w:ascii="Times New Roman" w:hAnsi="Times New Roman" w:cs="Times New Roman"/>
          <w:sz w:val="22"/>
        </w:rPr>
        <w:t>«</w:t>
      </w:r>
      <w:r w:rsidR="00300C13" w:rsidRPr="00D83362">
        <w:rPr>
          <w:rFonts w:ascii="Times New Roman" w:hAnsi="Times New Roman" w:cs="Times New Roman"/>
          <w:sz w:val="22"/>
        </w:rPr>
        <w:t>Дейское-Верхний Акбаш-</w:t>
      </w:r>
      <w:r w:rsidR="00DE4CCE" w:rsidRPr="00D83362">
        <w:rPr>
          <w:rFonts w:ascii="Times New Roman" w:hAnsi="Times New Roman" w:cs="Times New Roman"/>
          <w:sz w:val="22"/>
        </w:rPr>
        <w:t>Терекское</w:t>
      </w:r>
      <w:r w:rsidR="00300C13" w:rsidRPr="00D83362">
        <w:rPr>
          <w:rFonts w:ascii="Times New Roman" w:hAnsi="Times New Roman" w:cs="Times New Roman"/>
          <w:sz w:val="22"/>
        </w:rPr>
        <w:t>».</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Поселение имеет элементы первичного обслуживания (</w:t>
      </w:r>
      <w:r w:rsidR="007754F1" w:rsidRPr="00D83362">
        <w:rPr>
          <w:rFonts w:ascii="Times New Roman" w:hAnsi="Times New Roman" w:cs="Times New Roman"/>
          <w:sz w:val="22"/>
        </w:rPr>
        <w:t xml:space="preserve">детский сад, </w:t>
      </w:r>
      <w:r w:rsidRPr="00D83362">
        <w:rPr>
          <w:rFonts w:ascii="Times New Roman" w:hAnsi="Times New Roman" w:cs="Times New Roman"/>
          <w:sz w:val="22"/>
        </w:rPr>
        <w:t>средн</w:t>
      </w:r>
      <w:r w:rsidR="007754F1" w:rsidRPr="00D83362">
        <w:rPr>
          <w:rFonts w:ascii="Times New Roman" w:hAnsi="Times New Roman" w:cs="Times New Roman"/>
          <w:sz w:val="22"/>
        </w:rPr>
        <w:t>юю</w:t>
      </w:r>
      <w:r w:rsidRPr="00D83362">
        <w:rPr>
          <w:rFonts w:ascii="Times New Roman" w:hAnsi="Times New Roman" w:cs="Times New Roman"/>
          <w:sz w:val="22"/>
        </w:rPr>
        <w:t xml:space="preserve"> школ</w:t>
      </w:r>
      <w:r w:rsidR="007754F1" w:rsidRPr="00D83362">
        <w:rPr>
          <w:rFonts w:ascii="Times New Roman" w:hAnsi="Times New Roman" w:cs="Times New Roman"/>
          <w:sz w:val="22"/>
        </w:rPr>
        <w:t>у</w:t>
      </w:r>
      <w:r w:rsidRPr="00D83362">
        <w:rPr>
          <w:rFonts w:ascii="Times New Roman" w:hAnsi="Times New Roman" w:cs="Times New Roman"/>
          <w:sz w:val="22"/>
        </w:rPr>
        <w:t>,</w:t>
      </w:r>
      <w:r w:rsidR="007754F1" w:rsidRPr="00D83362">
        <w:rPr>
          <w:rFonts w:ascii="Times New Roman" w:hAnsi="Times New Roman" w:cs="Times New Roman"/>
          <w:sz w:val="22"/>
        </w:rPr>
        <w:t xml:space="preserve"> амбулаторию,</w:t>
      </w:r>
      <w:r w:rsidRPr="00D83362">
        <w:rPr>
          <w:rFonts w:ascii="Times New Roman" w:hAnsi="Times New Roman" w:cs="Times New Roman"/>
          <w:sz w:val="22"/>
        </w:rPr>
        <w:t xml:space="preserve"> клуб, магазины и т.д.).</w:t>
      </w:r>
    </w:p>
    <w:p w:rsidR="0040616F" w:rsidRPr="00D83362" w:rsidRDefault="0040616F" w:rsidP="00217405">
      <w:pPr>
        <w:spacing w:line="276" w:lineRule="auto"/>
        <w:ind w:firstLine="840"/>
        <w:jc w:val="both"/>
        <w:rPr>
          <w:rFonts w:ascii="Times New Roman" w:hAnsi="Times New Roman" w:cs="Times New Roman"/>
          <w:i/>
          <w:sz w:val="22"/>
          <w:u w:val="single"/>
        </w:rPr>
      </w:pPr>
    </w:p>
    <w:p w:rsidR="00217405" w:rsidRPr="00D83362" w:rsidRDefault="0040616F" w:rsidP="00217405">
      <w:pPr>
        <w:spacing w:line="276" w:lineRule="auto"/>
        <w:ind w:firstLine="840"/>
        <w:jc w:val="both"/>
        <w:rPr>
          <w:rFonts w:ascii="Times New Roman" w:hAnsi="Times New Roman" w:cs="Times New Roman"/>
          <w:b/>
          <w:i/>
          <w:sz w:val="22"/>
          <w:u w:val="single"/>
        </w:rPr>
      </w:pPr>
      <w:r w:rsidRPr="00D83362">
        <w:rPr>
          <w:rFonts w:ascii="Times New Roman" w:hAnsi="Times New Roman" w:cs="Times New Roman"/>
          <w:b/>
          <w:i/>
          <w:sz w:val="22"/>
          <w:u w:val="single"/>
        </w:rPr>
        <w:t>4</w:t>
      </w:r>
      <w:r w:rsidR="00217405" w:rsidRPr="00D83362">
        <w:rPr>
          <w:rFonts w:ascii="Times New Roman" w:hAnsi="Times New Roman" w:cs="Times New Roman"/>
          <w:b/>
          <w:i/>
          <w:sz w:val="22"/>
          <w:u w:val="single"/>
        </w:rPr>
        <w:t>.1.</w:t>
      </w:r>
      <w:r w:rsidRPr="00D83362">
        <w:rPr>
          <w:rFonts w:ascii="Times New Roman" w:hAnsi="Times New Roman" w:cs="Times New Roman"/>
          <w:b/>
          <w:i/>
          <w:sz w:val="22"/>
          <w:u w:val="single"/>
        </w:rPr>
        <w:t>2</w:t>
      </w:r>
      <w:r w:rsidR="00217405" w:rsidRPr="00D83362">
        <w:rPr>
          <w:rFonts w:ascii="Times New Roman" w:hAnsi="Times New Roman" w:cs="Times New Roman"/>
          <w:b/>
          <w:i/>
          <w:sz w:val="22"/>
          <w:u w:val="single"/>
        </w:rPr>
        <w:t>.   Архитектурно-планировочная организация</w:t>
      </w:r>
      <w:r w:rsidRPr="00D83362">
        <w:rPr>
          <w:rFonts w:ascii="Times New Roman" w:hAnsi="Times New Roman" w:cs="Times New Roman"/>
          <w:b/>
          <w:i/>
          <w:sz w:val="22"/>
          <w:u w:val="single"/>
        </w:rPr>
        <w:t xml:space="preserve"> сельского поселения</w:t>
      </w:r>
    </w:p>
    <w:p w:rsidR="00217405" w:rsidRPr="00D83362" w:rsidRDefault="00217405" w:rsidP="00217405">
      <w:pPr>
        <w:spacing w:line="276" w:lineRule="auto"/>
        <w:ind w:firstLine="840"/>
        <w:jc w:val="both"/>
        <w:rPr>
          <w:rFonts w:ascii="Times New Roman" w:hAnsi="Times New Roman" w:cs="Times New Roman"/>
          <w:sz w:val="22"/>
        </w:rPr>
      </w:pP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В основу арх</w:t>
      </w:r>
      <w:r w:rsidR="0040616F" w:rsidRPr="00D83362">
        <w:rPr>
          <w:rFonts w:ascii="Times New Roman" w:hAnsi="Times New Roman" w:cs="Times New Roman"/>
          <w:sz w:val="22"/>
        </w:rPr>
        <w:t>итектурно-</w:t>
      </w:r>
      <w:r w:rsidRPr="00D83362">
        <w:rPr>
          <w:rFonts w:ascii="Times New Roman" w:hAnsi="Times New Roman" w:cs="Times New Roman"/>
          <w:sz w:val="22"/>
        </w:rPr>
        <w:t>планировочной организации поселения положены следующие общие принципы:</w:t>
      </w:r>
    </w:p>
    <w:p w:rsidR="00217405" w:rsidRPr="00D83362" w:rsidRDefault="00217405" w:rsidP="00DC475F">
      <w:pPr>
        <w:pStyle w:val="af5"/>
        <w:numPr>
          <w:ilvl w:val="0"/>
          <w:numId w:val="16"/>
        </w:numPr>
        <w:spacing w:line="276" w:lineRule="auto"/>
        <w:jc w:val="both"/>
        <w:rPr>
          <w:sz w:val="22"/>
        </w:rPr>
      </w:pPr>
      <w:r w:rsidRPr="00D83362">
        <w:rPr>
          <w:sz w:val="22"/>
        </w:rPr>
        <w:lastRenderedPageBreak/>
        <w:t>соблюдение природоохранных и санитарно-гигиенических требований (санитарно-защитные зоны, зоны санитарной охраны источников водоснабжения и пр.);</w:t>
      </w:r>
    </w:p>
    <w:p w:rsidR="00217405" w:rsidRPr="00D83362" w:rsidRDefault="00217405" w:rsidP="00DC475F">
      <w:pPr>
        <w:pStyle w:val="af5"/>
        <w:numPr>
          <w:ilvl w:val="0"/>
          <w:numId w:val="16"/>
        </w:numPr>
        <w:spacing w:line="276" w:lineRule="auto"/>
        <w:jc w:val="both"/>
        <w:rPr>
          <w:sz w:val="22"/>
        </w:rPr>
      </w:pPr>
      <w:r w:rsidRPr="00D83362">
        <w:rPr>
          <w:sz w:val="22"/>
        </w:rPr>
        <w:t>сохранение исторически сложившейся планировки;</w:t>
      </w:r>
    </w:p>
    <w:p w:rsidR="00217405" w:rsidRPr="00D83362" w:rsidRDefault="00217405" w:rsidP="00DC475F">
      <w:pPr>
        <w:pStyle w:val="af5"/>
        <w:numPr>
          <w:ilvl w:val="0"/>
          <w:numId w:val="16"/>
        </w:numPr>
        <w:spacing w:line="276" w:lineRule="auto"/>
        <w:jc w:val="both"/>
        <w:rPr>
          <w:sz w:val="22"/>
        </w:rPr>
      </w:pPr>
      <w:r w:rsidRPr="00D83362">
        <w:rPr>
          <w:sz w:val="22"/>
        </w:rPr>
        <w:t>по возможности более полное освоение под жилую и общественную застройку территориальных резервов в границе поселения, с применением при создании новых объектов социальной инфраструктуры, блокирования близких по функции объектов, а также многофункциональное использование их отдельных элементов;</w:t>
      </w:r>
    </w:p>
    <w:p w:rsidR="00217405" w:rsidRPr="00D83362" w:rsidRDefault="00217405" w:rsidP="00DC475F">
      <w:pPr>
        <w:pStyle w:val="af5"/>
        <w:numPr>
          <w:ilvl w:val="0"/>
          <w:numId w:val="16"/>
        </w:numPr>
        <w:spacing w:line="276" w:lineRule="auto"/>
        <w:jc w:val="both"/>
        <w:rPr>
          <w:sz w:val="22"/>
        </w:rPr>
      </w:pPr>
      <w:r w:rsidRPr="00D83362">
        <w:rPr>
          <w:sz w:val="22"/>
        </w:rPr>
        <w:t>выбор направления и масштаба дальнейшего развития поселения с учетом инженерно-строительных, природоох</w:t>
      </w:r>
      <w:r w:rsidR="0040616F" w:rsidRPr="00D83362">
        <w:rPr>
          <w:sz w:val="22"/>
        </w:rPr>
        <w:t>ранных и планировочных условий;</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Для упорядочения земельных отношений необходимо разработать и утвердить границы </w:t>
      </w:r>
      <w:r w:rsidR="00F802EA" w:rsidRPr="00D83362">
        <w:rPr>
          <w:rFonts w:ascii="Times New Roman" w:hAnsi="Times New Roman" w:cs="Times New Roman"/>
          <w:sz w:val="22"/>
        </w:rPr>
        <w:t>населённых</w:t>
      </w:r>
      <w:r w:rsidRPr="00D83362">
        <w:rPr>
          <w:rFonts w:ascii="Times New Roman" w:hAnsi="Times New Roman" w:cs="Times New Roman"/>
          <w:sz w:val="22"/>
        </w:rPr>
        <w:t xml:space="preserve"> пунктов, включив в них необходимые территориальные резервы для развития селитебных и производственных зон. Кроме того, необходимо разработать  общие правила застройки поселения, устанавливающие:</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порядок оформления, разрешения на все виды строительных работ;</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w:t>
      </w:r>
      <w:r w:rsidR="00F802EA" w:rsidRPr="00D83362">
        <w:rPr>
          <w:rFonts w:ascii="Times New Roman" w:hAnsi="Times New Roman" w:cs="Times New Roman"/>
          <w:sz w:val="22"/>
        </w:rPr>
        <w:t xml:space="preserve"> </w:t>
      </w:r>
      <w:r w:rsidRPr="00D83362">
        <w:rPr>
          <w:rFonts w:ascii="Times New Roman" w:hAnsi="Times New Roman" w:cs="Times New Roman"/>
          <w:sz w:val="22"/>
        </w:rPr>
        <w:t>порядок осуществления всех видов строительства и благоустройства в различных функциональных зонах;</w:t>
      </w:r>
    </w:p>
    <w:p w:rsidR="00217405" w:rsidRPr="00D83362" w:rsidRDefault="00F802EA"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w:t>
      </w:r>
      <w:r w:rsidR="00217405" w:rsidRPr="00D83362">
        <w:rPr>
          <w:rFonts w:ascii="Times New Roman" w:hAnsi="Times New Roman" w:cs="Times New Roman"/>
          <w:sz w:val="22"/>
        </w:rPr>
        <w:t>порядок осуществления архитектурно-строительного контроля за строительством и благоустройством.</w:t>
      </w:r>
    </w:p>
    <w:p w:rsidR="00F802EA" w:rsidRPr="00D83362" w:rsidRDefault="00F802EA" w:rsidP="00217405">
      <w:pPr>
        <w:spacing w:line="276" w:lineRule="auto"/>
        <w:ind w:firstLine="840"/>
        <w:jc w:val="both"/>
        <w:rPr>
          <w:rFonts w:ascii="Times New Roman" w:hAnsi="Times New Roman" w:cs="Times New Roman"/>
          <w:sz w:val="22"/>
        </w:rPr>
      </w:pPr>
    </w:p>
    <w:p w:rsidR="00217405" w:rsidRPr="00D83362" w:rsidRDefault="00F802EA" w:rsidP="004B39CB">
      <w:pPr>
        <w:spacing w:line="276" w:lineRule="auto"/>
        <w:jc w:val="both"/>
        <w:rPr>
          <w:rFonts w:ascii="Times New Roman" w:hAnsi="Times New Roman" w:cs="Times New Roman"/>
          <w:b/>
          <w:sz w:val="22"/>
        </w:rPr>
      </w:pPr>
      <w:r w:rsidRPr="00D83362">
        <w:rPr>
          <w:rFonts w:ascii="Times New Roman" w:hAnsi="Times New Roman" w:cs="Times New Roman"/>
          <w:b/>
          <w:sz w:val="22"/>
        </w:rPr>
        <w:t>4</w:t>
      </w:r>
      <w:r w:rsidR="00217405" w:rsidRPr="00D83362">
        <w:rPr>
          <w:rFonts w:ascii="Times New Roman" w:hAnsi="Times New Roman" w:cs="Times New Roman"/>
          <w:b/>
          <w:sz w:val="22"/>
        </w:rPr>
        <w:t xml:space="preserve">.2.  Социальная инфраструктура и система обслуживания </w:t>
      </w:r>
    </w:p>
    <w:p w:rsidR="00217405" w:rsidRPr="00D83362" w:rsidRDefault="00217405" w:rsidP="00217405">
      <w:pPr>
        <w:spacing w:line="276" w:lineRule="auto"/>
        <w:ind w:firstLine="840"/>
        <w:jc w:val="both"/>
        <w:rPr>
          <w:rFonts w:ascii="Times New Roman" w:hAnsi="Times New Roman" w:cs="Times New Roman"/>
          <w:sz w:val="22"/>
        </w:rPr>
      </w:pPr>
    </w:p>
    <w:p w:rsidR="00E52800" w:rsidRPr="00D83362" w:rsidRDefault="00F802EA" w:rsidP="004B39CB">
      <w:pPr>
        <w:tabs>
          <w:tab w:val="right" w:pos="9355"/>
        </w:tabs>
        <w:spacing w:line="276" w:lineRule="auto"/>
        <w:jc w:val="both"/>
        <w:rPr>
          <w:rFonts w:ascii="Times New Roman" w:hAnsi="Times New Roman" w:cs="Times New Roman"/>
          <w:b/>
          <w:i/>
          <w:sz w:val="22"/>
          <w:u w:val="single"/>
        </w:rPr>
      </w:pPr>
      <w:r w:rsidRPr="00D83362">
        <w:rPr>
          <w:rFonts w:ascii="Times New Roman" w:hAnsi="Times New Roman" w:cs="Times New Roman"/>
          <w:b/>
          <w:i/>
          <w:sz w:val="22"/>
          <w:u w:val="single"/>
        </w:rPr>
        <w:t>4</w:t>
      </w:r>
      <w:r w:rsidR="00E52800" w:rsidRPr="00D83362">
        <w:rPr>
          <w:rFonts w:ascii="Times New Roman" w:hAnsi="Times New Roman" w:cs="Times New Roman"/>
          <w:b/>
          <w:i/>
          <w:sz w:val="22"/>
          <w:u w:val="single"/>
        </w:rPr>
        <w:t>.2.1. Демография и трудовые ресурсы.</w:t>
      </w:r>
    </w:p>
    <w:p w:rsidR="00217405" w:rsidRPr="00D83362" w:rsidRDefault="00217405" w:rsidP="00E52800">
      <w:pPr>
        <w:tabs>
          <w:tab w:val="right" w:pos="9355"/>
        </w:tabs>
        <w:spacing w:line="276" w:lineRule="auto"/>
        <w:ind w:firstLine="840"/>
        <w:jc w:val="both"/>
        <w:rPr>
          <w:rFonts w:ascii="Times New Roman" w:hAnsi="Times New Roman" w:cs="Times New Roman"/>
          <w:sz w:val="22"/>
        </w:rPr>
      </w:pPr>
      <w:r w:rsidRPr="00D83362">
        <w:rPr>
          <w:rFonts w:ascii="Times New Roman" w:hAnsi="Times New Roman" w:cs="Times New Roman"/>
          <w:sz w:val="22"/>
        </w:rPr>
        <w:t>Удельный вес индивидуального строительства в объёме нового жилищного строительства 100% на современном этапе. Доля муниципального строительства отсутствует.</w:t>
      </w:r>
    </w:p>
    <w:p w:rsidR="008E3381" w:rsidRPr="00D83362" w:rsidRDefault="008E3381" w:rsidP="008E3381">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Задача прогноза развития социальной сферы состоит в том, чтобы обозначить тенденции изменения базовых показателей, определяющих её состояние.  </w:t>
      </w:r>
    </w:p>
    <w:p w:rsidR="008E3381" w:rsidRPr="00D83362" w:rsidRDefault="008E3381" w:rsidP="008E3381">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Прогноз основных показателей, характеризующих демографическую ситуацию, качество и уровень жизни населения формировался, исходя из трёх возможных сценариев развития:  инерционный; стабилизационный; оптимистический.</w:t>
      </w:r>
    </w:p>
    <w:p w:rsidR="00217405" w:rsidRPr="00D83362" w:rsidRDefault="008E3381" w:rsidP="008E3381">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Среди всего комплекса показателей, определяющих демографическую ситуацию, наиболее универсальным и важным является численность населения и его динамика </w:t>
      </w:r>
      <w:r w:rsidR="00217405" w:rsidRPr="00D83362">
        <w:rPr>
          <w:rFonts w:ascii="Times New Roman" w:hAnsi="Times New Roman" w:cs="Times New Roman"/>
          <w:sz w:val="22"/>
        </w:rPr>
        <w:t>Сравнительная характеристика проектных показателей</w:t>
      </w:r>
      <w:r w:rsidRPr="00D83362">
        <w:rPr>
          <w:rFonts w:ascii="Times New Roman" w:hAnsi="Times New Roman" w:cs="Times New Roman"/>
          <w:sz w:val="22"/>
        </w:rPr>
        <w:t>:</w:t>
      </w:r>
    </w:p>
    <w:p w:rsidR="00E52800" w:rsidRPr="00D83362" w:rsidRDefault="00E52800" w:rsidP="008E3381">
      <w:pPr>
        <w:spacing w:line="276" w:lineRule="auto"/>
        <w:ind w:firstLine="840"/>
        <w:jc w:val="center"/>
        <w:rPr>
          <w:rFonts w:ascii="Times New Roman" w:hAnsi="Times New Roman" w:cs="Times New Roman"/>
          <w:b/>
          <w:sz w:val="22"/>
        </w:rPr>
      </w:pPr>
    </w:p>
    <w:p w:rsidR="008E3381" w:rsidRPr="00D83362" w:rsidRDefault="008E3381" w:rsidP="001B2568">
      <w:pPr>
        <w:spacing w:line="276" w:lineRule="auto"/>
        <w:jc w:val="center"/>
        <w:rPr>
          <w:rFonts w:ascii="Times New Roman" w:hAnsi="Times New Roman" w:cs="Times New Roman"/>
          <w:b/>
          <w:sz w:val="22"/>
        </w:rPr>
      </w:pPr>
      <w:r w:rsidRPr="00D83362">
        <w:rPr>
          <w:rFonts w:ascii="Times New Roman" w:hAnsi="Times New Roman" w:cs="Times New Roman"/>
          <w:b/>
          <w:sz w:val="22"/>
        </w:rPr>
        <w:t>Прогноз численности населения, чел.</w:t>
      </w:r>
    </w:p>
    <w:p w:rsidR="001B2568" w:rsidRPr="00D83362" w:rsidRDefault="001B2568" w:rsidP="008E3381">
      <w:pPr>
        <w:spacing w:line="276" w:lineRule="auto"/>
        <w:ind w:firstLine="840"/>
        <w:jc w:val="center"/>
        <w:rPr>
          <w:rFonts w:ascii="Times New Roman" w:hAnsi="Times New Roman" w:cs="Times New Roman"/>
          <w:b/>
          <w:sz w:val="22"/>
        </w:rPr>
      </w:pPr>
    </w:p>
    <w:tbl>
      <w:tblPr>
        <w:tblW w:w="9142"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1314"/>
        <w:gridCol w:w="1323"/>
        <w:gridCol w:w="772"/>
        <w:gridCol w:w="1400"/>
        <w:gridCol w:w="814"/>
        <w:gridCol w:w="1210"/>
        <w:gridCol w:w="790"/>
      </w:tblGrid>
      <w:tr w:rsidR="008E3381" w:rsidRPr="00D83362" w:rsidTr="008E3381">
        <w:trPr>
          <w:cantSplit/>
          <w:jc w:val="center"/>
        </w:trPr>
        <w:tc>
          <w:tcPr>
            <w:tcW w:w="1519"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Населенные пункты</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4B46B3">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01.01.201</w:t>
            </w:r>
            <w:r w:rsidR="004B46B3" w:rsidRPr="00D83362">
              <w:rPr>
                <w:rFonts w:ascii="Times New Roman" w:hAnsi="Times New Roman" w:cs="Times New Roman"/>
                <w:b/>
                <w:bCs/>
                <w:sz w:val="22"/>
              </w:rPr>
              <w:t>7</w:t>
            </w:r>
            <w:r w:rsidRPr="00D83362">
              <w:rPr>
                <w:rFonts w:ascii="Times New Roman" w:hAnsi="Times New Roman" w:cs="Times New Roman"/>
                <w:b/>
                <w:bCs/>
                <w:sz w:val="22"/>
              </w:rPr>
              <w:t xml:space="preserve"> г. </w:t>
            </w:r>
          </w:p>
        </w:tc>
        <w:tc>
          <w:tcPr>
            <w:tcW w:w="6309" w:type="dxa"/>
            <w:gridSpan w:val="6"/>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8E3381">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2025г. (прогноз)</w:t>
            </w:r>
          </w:p>
        </w:tc>
      </w:tr>
      <w:tr w:rsidR="008E3381" w:rsidRPr="00D83362" w:rsidTr="008E3381">
        <w:trPr>
          <w:cantSplit/>
          <w:jc w:val="center"/>
        </w:trPr>
        <w:tc>
          <w:tcPr>
            <w:tcW w:w="1519" w:type="dxa"/>
            <w:vMerge/>
            <w:tcBorders>
              <w:top w:val="single" w:sz="4" w:space="0" w:color="auto"/>
              <w:left w:val="single" w:sz="4" w:space="0" w:color="auto"/>
              <w:bottom w:val="single" w:sz="4" w:space="0" w:color="auto"/>
              <w:right w:val="single" w:sz="4" w:space="0" w:color="auto"/>
            </w:tcBorders>
            <w:vAlign w:val="center"/>
          </w:tcPr>
          <w:p w:rsidR="008E3381" w:rsidRPr="00D83362" w:rsidRDefault="008E3381" w:rsidP="00E53A4E">
            <w:pPr>
              <w:rPr>
                <w:rFonts w:ascii="Times New Roman" w:hAnsi="Times New Roman" w:cs="Times New Roman"/>
                <w:b/>
                <w:bCs/>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8E3381" w:rsidRPr="00D83362" w:rsidRDefault="008E3381" w:rsidP="00E53A4E">
            <w:pPr>
              <w:rPr>
                <w:rFonts w:ascii="Times New Roman" w:hAnsi="Times New Roman" w:cs="Times New Roman"/>
                <w:b/>
                <w:bCs/>
              </w:rPr>
            </w:pPr>
          </w:p>
        </w:tc>
        <w:tc>
          <w:tcPr>
            <w:tcW w:w="1323"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Инерцион-</w:t>
            </w:r>
          </w:p>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ный</w:t>
            </w:r>
          </w:p>
        </w:tc>
        <w:tc>
          <w:tcPr>
            <w:tcW w:w="772"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w:t>
            </w:r>
          </w:p>
          <w:p w:rsidR="008E3381" w:rsidRPr="00D83362" w:rsidRDefault="008E3381" w:rsidP="008E3381">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2016 г.</w:t>
            </w:r>
          </w:p>
        </w:tc>
        <w:tc>
          <w:tcPr>
            <w:tcW w:w="140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Стабилиза-ционный</w:t>
            </w:r>
          </w:p>
        </w:tc>
        <w:tc>
          <w:tcPr>
            <w:tcW w:w="814"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w:t>
            </w:r>
          </w:p>
          <w:p w:rsidR="008E3381" w:rsidRPr="00D83362" w:rsidRDefault="008E3381" w:rsidP="008E3381">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2016 г.</w:t>
            </w:r>
          </w:p>
        </w:tc>
        <w:tc>
          <w:tcPr>
            <w:tcW w:w="121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Оптимис-тический</w:t>
            </w:r>
          </w:p>
        </w:tc>
        <w:tc>
          <w:tcPr>
            <w:tcW w:w="79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w:t>
            </w:r>
          </w:p>
          <w:p w:rsidR="008E3381" w:rsidRPr="00D83362" w:rsidRDefault="008E3381" w:rsidP="008E3381">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2016 г.</w:t>
            </w:r>
          </w:p>
        </w:tc>
      </w:tr>
      <w:tr w:rsidR="008E3381" w:rsidRPr="00D83362" w:rsidTr="008E3381">
        <w:trPr>
          <w:jc w:val="center"/>
        </w:trPr>
        <w:tc>
          <w:tcPr>
            <w:tcW w:w="1519" w:type="dxa"/>
            <w:tcBorders>
              <w:top w:val="single" w:sz="4" w:space="0" w:color="auto"/>
              <w:left w:val="single" w:sz="4" w:space="0" w:color="auto"/>
              <w:bottom w:val="single" w:sz="4" w:space="0" w:color="auto"/>
              <w:right w:val="single" w:sz="4" w:space="0" w:color="auto"/>
            </w:tcBorders>
          </w:tcPr>
          <w:p w:rsidR="008E3381" w:rsidRPr="00D83362" w:rsidRDefault="008E3381" w:rsidP="00E53A4E">
            <w:pPr>
              <w:pStyle w:val="ac"/>
              <w:ind w:firstLine="0"/>
              <w:jc w:val="left"/>
              <w:rPr>
                <w:rFonts w:ascii="Times New Roman" w:hAnsi="Times New Roman"/>
                <w:bCs/>
                <w:szCs w:val="24"/>
              </w:rPr>
            </w:pPr>
            <w:r w:rsidRPr="00D83362">
              <w:rPr>
                <w:rFonts w:ascii="Times New Roman" w:hAnsi="Times New Roman"/>
                <w:bCs/>
                <w:sz w:val="22"/>
                <w:szCs w:val="24"/>
              </w:rPr>
              <w:t xml:space="preserve">с. п. </w:t>
            </w:r>
            <w:r w:rsidR="00D1590A" w:rsidRPr="00D83362">
              <w:rPr>
                <w:rFonts w:ascii="Times New Roman" w:hAnsi="Times New Roman"/>
                <w:bCs/>
                <w:sz w:val="22"/>
                <w:szCs w:val="24"/>
              </w:rPr>
              <w:t>Тамбовское</w:t>
            </w:r>
          </w:p>
        </w:tc>
        <w:tc>
          <w:tcPr>
            <w:tcW w:w="1314" w:type="dxa"/>
            <w:tcBorders>
              <w:top w:val="single" w:sz="4" w:space="0" w:color="auto"/>
              <w:left w:val="single" w:sz="4" w:space="0" w:color="auto"/>
              <w:bottom w:val="single" w:sz="4" w:space="0" w:color="auto"/>
              <w:right w:val="single" w:sz="4" w:space="0" w:color="auto"/>
            </w:tcBorders>
          </w:tcPr>
          <w:p w:rsidR="008E3381" w:rsidRPr="00D83362" w:rsidRDefault="00E75195" w:rsidP="00E53A4E">
            <w:pPr>
              <w:pStyle w:val="ac"/>
              <w:ind w:firstLine="0"/>
              <w:jc w:val="center"/>
              <w:rPr>
                <w:rFonts w:ascii="Times New Roman" w:hAnsi="Times New Roman"/>
                <w:bCs/>
                <w:szCs w:val="24"/>
              </w:rPr>
            </w:pPr>
            <w:r w:rsidRPr="00D83362">
              <w:rPr>
                <w:rFonts w:ascii="Times New Roman" w:hAnsi="Times New Roman"/>
                <w:bCs/>
                <w:sz w:val="22"/>
                <w:szCs w:val="24"/>
              </w:rPr>
              <w:t>1888</w:t>
            </w:r>
          </w:p>
        </w:tc>
        <w:tc>
          <w:tcPr>
            <w:tcW w:w="1323" w:type="dxa"/>
            <w:tcBorders>
              <w:top w:val="single" w:sz="4" w:space="0" w:color="auto"/>
              <w:left w:val="single" w:sz="4" w:space="0" w:color="auto"/>
              <w:bottom w:val="single" w:sz="4" w:space="0" w:color="auto"/>
              <w:right w:val="single" w:sz="4" w:space="0" w:color="auto"/>
            </w:tcBorders>
          </w:tcPr>
          <w:p w:rsidR="008E3381" w:rsidRPr="00D83362" w:rsidRDefault="00E75195" w:rsidP="00E53A4E">
            <w:pPr>
              <w:pStyle w:val="ac"/>
              <w:ind w:firstLine="0"/>
              <w:jc w:val="center"/>
              <w:rPr>
                <w:rFonts w:ascii="Times New Roman" w:hAnsi="Times New Roman"/>
                <w:bCs/>
                <w:szCs w:val="24"/>
              </w:rPr>
            </w:pPr>
            <w:r w:rsidRPr="00D83362">
              <w:rPr>
                <w:rFonts w:ascii="Times New Roman" w:hAnsi="Times New Roman"/>
                <w:bCs/>
                <w:sz w:val="22"/>
                <w:szCs w:val="24"/>
              </w:rPr>
              <w:t>1907</w:t>
            </w:r>
          </w:p>
        </w:tc>
        <w:tc>
          <w:tcPr>
            <w:tcW w:w="772" w:type="dxa"/>
            <w:tcBorders>
              <w:top w:val="single" w:sz="4" w:space="0" w:color="auto"/>
              <w:left w:val="single" w:sz="4" w:space="0" w:color="auto"/>
              <w:bottom w:val="single" w:sz="4" w:space="0" w:color="auto"/>
              <w:right w:val="single" w:sz="4" w:space="0" w:color="auto"/>
            </w:tcBorders>
          </w:tcPr>
          <w:p w:rsidR="008E3381" w:rsidRPr="00D83362" w:rsidRDefault="008B7483"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101</w:t>
            </w:r>
          </w:p>
        </w:tc>
        <w:tc>
          <w:tcPr>
            <w:tcW w:w="1400" w:type="dxa"/>
            <w:tcBorders>
              <w:top w:val="single" w:sz="4" w:space="0" w:color="auto"/>
              <w:left w:val="single" w:sz="4" w:space="0" w:color="auto"/>
              <w:bottom w:val="single" w:sz="4" w:space="0" w:color="auto"/>
              <w:right w:val="single" w:sz="4" w:space="0" w:color="auto"/>
            </w:tcBorders>
          </w:tcPr>
          <w:p w:rsidR="008E3381" w:rsidRPr="00D83362" w:rsidRDefault="00E75195" w:rsidP="001B2568">
            <w:pPr>
              <w:jc w:val="center"/>
              <w:rPr>
                <w:rFonts w:ascii="Times New Roman" w:hAnsi="Times New Roman" w:cs="Times New Roman"/>
              </w:rPr>
            </w:pPr>
            <w:r w:rsidRPr="00D83362">
              <w:rPr>
                <w:rFonts w:ascii="Times New Roman" w:hAnsi="Times New Roman" w:cs="Times New Roman"/>
                <w:sz w:val="22"/>
              </w:rPr>
              <w:t>1965</w:t>
            </w:r>
          </w:p>
        </w:tc>
        <w:tc>
          <w:tcPr>
            <w:tcW w:w="814" w:type="dxa"/>
            <w:tcBorders>
              <w:top w:val="single" w:sz="4" w:space="0" w:color="auto"/>
              <w:left w:val="single" w:sz="4" w:space="0" w:color="auto"/>
              <w:bottom w:val="single" w:sz="4" w:space="0" w:color="auto"/>
              <w:right w:val="single" w:sz="4" w:space="0" w:color="auto"/>
            </w:tcBorders>
          </w:tcPr>
          <w:p w:rsidR="008E3381" w:rsidRPr="00D83362" w:rsidRDefault="008E3381"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104,1</w:t>
            </w:r>
          </w:p>
        </w:tc>
        <w:tc>
          <w:tcPr>
            <w:tcW w:w="1210" w:type="dxa"/>
            <w:tcBorders>
              <w:top w:val="single" w:sz="4" w:space="0" w:color="auto"/>
              <w:left w:val="single" w:sz="4" w:space="0" w:color="auto"/>
              <w:bottom w:val="single" w:sz="4" w:space="0" w:color="auto"/>
              <w:right w:val="single" w:sz="4" w:space="0" w:color="auto"/>
            </w:tcBorders>
          </w:tcPr>
          <w:p w:rsidR="008E3381" w:rsidRPr="00D83362" w:rsidRDefault="004B46B3" w:rsidP="00E75195">
            <w:pPr>
              <w:pStyle w:val="a6"/>
              <w:tabs>
                <w:tab w:val="left" w:pos="1339"/>
              </w:tabs>
              <w:jc w:val="center"/>
              <w:rPr>
                <w:rFonts w:ascii="Times New Roman" w:hAnsi="Times New Roman" w:cs="Times New Roman"/>
              </w:rPr>
            </w:pPr>
            <w:r w:rsidRPr="00D83362">
              <w:rPr>
                <w:rFonts w:ascii="Times New Roman" w:hAnsi="Times New Roman" w:cs="Times New Roman"/>
                <w:sz w:val="22"/>
              </w:rPr>
              <w:t>2</w:t>
            </w:r>
            <w:r w:rsidR="00E75195" w:rsidRPr="00D83362">
              <w:rPr>
                <w:rFonts w:ascii="Times New Roman" w:hAnsi="Times New Roman" w:cs="Times New Roman"/>
                <w:sz w:val="22"/>
              </w:rPr>
              <w:t>007</w:t>
            </w:r>
          </w:p>
        </w:tc>
        <w:tc>
          <w:tcPr>
            <w:tcW w:w="790" w:type="dxa"/>
            <w:tcBorders>
              <w:top w:val="single" w:sz="4" w:space="0" w:color="auto"/>
              <w:left w:val="single" w:sz="4" w:space="0" w:color="auto"/>
              <w:bottom w:val="single" w:sz="4" w:space="0" w:color="auto"/>
              <w:right w:val="single" w:sz="4" w:space="0" w:color="auto"/>
            </w:tcBorders>
          </w:tcPr>
          <w:p w:rsidR="008E3381" w:rsidRPr="00D83362" w:rsidRDefault="008E3381"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106,3</w:t>
            </w:r>
          </w:p>
        </w:tc>
      </w:tr>
    </w:tbl>
    <w:p w:rsidR="00217405" w:rsidRPr="00D83362" w:rsidRDefault="00217405" w:rsidP="00217405">
      <w:pPr>
        <w:spacing w:line="276" w:lineRule="auto"/>
        <w:ind w:firstLine="840"/>
        <w:jc w:val="both"/>
        <w:rPr>
          <w:rFonts w:ascii="Times New Roman" w:hAnsi="Times New Roman" w:cs="Times New Roman"/>
          <w:sz w:val="22"/>
        </w:rPr>
      </w:pPr>
    </w:p>
    <w:p w:rsidR="008E3381" w:rsidRPr="00D83362" w:rsidRDefault="008E3381" w:rsidP="001B2568">
      <w:pPr>
        <w:spacing w:line="276" w:lineRule="auto"/>
        <w:jc w:val="center"/>
        <w:rPr>
          <w:rFonts w:ascii="Times New Roman" w:hAnsi="Times New Roman" w:cs="Times New Roman"/>
          <w:b/>
          <w:sz w:val="22"/>
        </w:rPr>
      </w:pPr>
      <w:r w:rsidRPr="00D83362">
        <w:rPr>
          <w:rFonts w:ascii="Times New Roman" w:hAnsi="Times New Roman" w:cs="Times New Roman"/>
          <w:b/>
          <w:sz w:val="22"/>
        </w:rPr>
        <w:t>Прогноз численности населения, чел.</w:t>
      </w:r>
    </w:p>
    <w:p w:rsidR="001B2568" w:rsidRPr="00D83362" w:rsidRDefault="001B2568" w:rsidP="008E3381">
      <w:pPr>
        <w:spacing w:line="276" w:lineRule="auto"/>
        <w:ind w:firstLine="840"/>
        <w:jc w:val="center"/>
        <w:rPr>
          <w:rFonts w:ascii="Times New Roman" w:hAnsi="Times New Roman" w:cs="Times New Roman"/>
          <w:b/>
          <w:sz w:val="22"/>
        </w:rPr>
      </w:pPr>
    </w:p>
    <w:tbl>
      <w:tblPr>
        <w:tblW w:w="9142"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1314"/>
        <w:gridCol w:w="1323"/>
        <w:gridCol w:w="772"/>
        <w:gridCol w:w="1400"/>
        <w:gridCol w:w="814"/>
        <w:gridCol w:w="1210"/>
        <w:gridCol w:w="790"/>
      </w:tblGrid>
      <w:tr w:rsidR="008E3381" w:rsidRPr="00D83362" w:rsidTr="00E53A4E">
        <w:trPr>
          <w:cantSplit/>
          <w:jc w:val="center"/>
        </w:trPr>
        <w:tc>
          <w:tcPr>
            <w:tcW w:w="1519"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Населенные пункты</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4B46B3">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01.01.201</w:t>
            </w:r>
            <w:r w:rsidR="004B46B3" w:rsidRPr="00D83362">
              <w:rPr>
                <w:rFonts w:ascii="Times New Roman" w:hAnsi="Times New Roman" w:cs="Times New Roman"/>
                <w:b/>
                <w:bCs/>
                <w:sz w:val="22"/>
              </w:rPr>
              <w:t>7</w:t>
            </w:r>
            <w:r w:rsidRPr="00D83362">
              <w:rPr>
                <w:rFonts w:ascii="Times New Roman" w:hAnsi="Times New Roman" w:cs="Times New Roman"/>
                <w:b/>
                <w:bCs/>
                <w:sz w:val="22"/>
              </w:rPr>
              <w:t xml:space="preserve"> г. </w:t>
            </w:r>
          </w:p>
        </w:tc>
        <w:tc>
          <w:tcPr>
            <w:tcW w:w="6309" w:type="dxa"/>
            <w:gridSpan w:val="6"/>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213FCA">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w:t>
            </w:r>
            <w:r w:rsidR="00213FCA" w:rsidRPr="00D83362">
              <w:rPr>
                <w:rFonts w:ascii="Times New Roman" w:hAnsi="Times New Roman" w:cs="Times New Roman"/>
                <w:b/>
                <w:bCs/>
                <w:sz w:val="22"/>
              </w:rPr>
              <w:t>3</w:t>
            </w:r>
            <w:r w:rsidRPr="00D83362">
              <w:rPr>
                <w:rFonts w:ascii="Times New Roman" w:hAnsi="Times New Roman" w:cs="Times New Roman"/>
                <w:b/>
                <w:bCs/>
                <w:sz w:val="22"/>
              </w:rPr>
              <w:t>5г. (прогноз)</w:t>
            </w:r>
          </w:p>
        </w:tc>
      </w:tr>
      <w:tr w:rsidR="008E3381" w:rsidRPr="00D83362" w:rsidTr="00E53A4E">
        <w:trPr>
          <w:cantSplit/>
          <w:jc w:val="center"/>
        </w:trPr>
        <w:tc>
          <w:tcPr>
            <w:tcW w:w="1519" w:type="dxa"/>
            <w:vMerge/>
            <w:tcBorders>
              <w:top w:val="single" w:sz="4" w:space="0" w:color="auto"/>
              <w:left w:val="single" w:sz="4" w:space="0" w:color="auto"/>
              <w:bottom w:val="single" w:sz="4" w:space="0" w:color="auto"/>
              <w:right w:val="single" w:sz="4" w:space="0" w:color="auto"/>
            </w:tcBorders>
            <w:vAlign w:val="center"/>
          </w:tcPr>
          <w:p w:rsidR="008E3381" w:rsidRPr="00D83362" w:rsidRDefault="008E3381" w:rsidP="00E53A4E">
            <w:pPr>
              <w:rPr>
                <w:rFonts w:ascii="Times New Roman" w:hAnsi="Times New Roman" w:cs="Times New Roman"/>
                <w:b/>
                <w:bCs/>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8E3381" w:rsidRPr="00D83362" w:rsidRDefault="008E3381" w:rsidP="00E53A4E">
            <w:pPr>
              <w:rPr>
                <w:rFonts w:ascii="Times New Roman" w:hAnsi="Times New Roman" w:cs="Times New Roman"/>
                <w:b/>
                <w:bCs/>
              </w:rPr>
            </w:pPr>
          </w:p>
        </w:tc>
        <w:tc>
          <w:tcPr>
            <w:tcW w:w="1323"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Инерцион-</w:t>
            </w:r>
          </w:p>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ный</w:t>
            </w:r>
          </w:p>
        </w:tc>
        <w:tc>
          <w:tcPr>
            <w:tcW w:w="772"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w:t>
            </w:r>
          </w:p>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2016 г.</w:t>
            </w:r>
          </w:p>
        </w:tc>
        <w:tc>
          <w:tcPr>
            <w:tcW w:w="140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Стабилиза-ционный</w:t>
            </w:r>
          </w:p>
        </w:tc>
        <w:tc>
          <w:tcPr>
            <w:tcW w:w="814"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w:t>
            </w:r>
          </w:p>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2016 г.</w:t>
            </w:r>
          </w:p>
        </w:tc>
        <w:tc>
          <w:tcPr>
            <w:tcW w:w="121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Оптимис-тический</w:t>
            </w:r>
          </w:p>
        </w:tc>
        <w:tc>
          <w:tcPr>
            <w:tcW w:w="79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w:t>
            </w:r>
          </w:p>
          <w:p w:rsidR="008E3381" w:rsidRPr="00D83362" w:rsidRDefault="008E3381"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2016 г.</w:t>
            </w:r>
          </w:p>
        </w:tc>
      </w:tr>
      <w:tr w:rsidR="008E3381" w:rsidRPr="00D83362" w:rsidTr="00E53A4E">
        <w:trPr>
          <w:jc w:val="center"/>
        </w:trPr>
        <w:tc>
          <w:tcPr>
            <w:tcW w:w="1519" w:type="dxa"/>
            <w:tcBorders>
              <w:top w:val="single" w:sz="4" w:space="0" w:color="auto"/>
              <w:left w:val="single" w:sz="4" w:space="0" w:color="auto"/>
              <w:bottom w:val="single" w:sz="4" w:space="0" w:color="auto"/>
              <w:right w:val="single" w:sz="4" w:space="0" w:color="auto"/>
            </w:tcBorders>
          </w:tcPr>
          <w:p w:rsidR="008E3381" w:rsidRPr="00D83362" w:rsidRDefault="008E3381" w:rsidP="00E53A4E">
            <w:pPr>
              <w:pStyle w:val="ac"/>
              <w:ind w:firstLine="0"/>
              <w:jc w:val="left"/>
              <w:rPr>
                <w:rFonts w:ascii="Times New Roman" w:hAnsi="Times New Roman"/>
                <w:bCs/>
                <w:szCs w:val="24"/>
              </w:rPr>
            </w:pPr>
            <w:r w:rsidRPr="00D83362">
              <w:rPr>
                <w:rFonts w:ascii="Times New Roman" w:hAnsi="Times New Roman"/>
                <w:bCs/>
                <w:sz w:val="22"/>
                <w:szCs w:val="24"/>
              </w:rPr>
              <w:t xml:space="preserve">с. п. </w:t>
            </w:r>
            <w:r w:rsidR="00D1590A" w:rsidRPr="00D83362">
              <w:rPr>
                <w:rFonts w:ascii="Times New Roman" w:hAnsi="Times New Roman"/>
                <w:bCs/>
                <w:sz w:val="22"/>
                <w:szCs w:val="24"/>
              </w:rPr>
              <w:t>Тамбовское</w:t>
            </w:r>
          </w:p>
        </w:tc>
        <w:tc>
          <w:tcPr>
            <w:tcW w:w="1314" w:type="dxa"/>
            <w:tcBorders>
              <w:top w:val="single" w:sz="4" w:space="0" w:color="auto"/>
              <w:left w:val="single" w:sz="4" w:space="0" w:color="auto"/>
              <w:bottom w:val="single" w:sz="4" w:space="0" w:color="auto"/>
              <w:right w:val="single" w:sz="4" w:space="0" w:color="auto"/>
            </w:tcBorders>
          </w:tcPr>
          <w:p w:rsidR="008E3381" w:rsidRPr="00D83362" w:rsidRDefault="00E75195" w:rsidP="00E53A4E">
            <w:pPr>
              <w:pStyle w:val="ac"/>
              <w:ind w:firstLine="0"/>
              <w:jc w:val="center"/>
              <w:rPr>
                <w:rFonts w:ascii="Times New Roman" w:hAnsi="Times New Roman"/>
                <w:bCs/>
                <w:szCs w:val="24"/>
              </w:rPr>
            </w:pPr>
            <w:r w:rsidRPr="00D83362">
              <w:rPr>
                <w:rFonts w:ascii="Times New Roman" w:hAnsi="Times New Roman"/>
                <w:bCs/>
                <w:sz w:val="22"/>
                <w:szCs w:val="24"/>
              </w:rPr>
              <w:t>1888</w:t>
            </w:r>
          </w:p>
        </w:tc>
        <w:tc>
          <w:tcPr>
            <w:tcW w:w="1323" w:type="dxa"/>
            <w:tcBorders>
              <w:top w:val="single" w:sz="4" w:space="0" w:color="auto"/>
              <w:left w:val="single" w:sz="4" w:space="0" w:color="auto"/>
              <w:bottom w:val="single" w:sz="4" w:space="0" w:color="auto"/>
              <w:right w:val="single" w:sz="4" w:space="0" w:color="auto"/>
            </w:tcBorders>
          </w:tcPr>
          <w:p w:rsidR="008E3381" w:rsidRPr="00D83362" w:rsidRDefault="00E75195" w:rsidP="00E75195">
            <w:pPr>
              <w:pStyle w:val="ac"/>
              <w:ind w:firstLine="0"/>
              <w:jc w:val="center"/>
              <w:rPr>
                <w:rFonts w:ascii="Times New Roman" w:hAnsi="Times New Roman"/>
                <w:bCs/>
                <w:szCs w:val="24"/>
              </w:rPr>
            </w:pPr>
            <w:r w:rsidRPr="00D83362">
              <w:rPr>
                <w:rFonts w:ascii="Times New Roman" w:hAnsi="Times New Roman"/>
                <w:bCs/>
                <w:sz w:val="22"/>
                <w:szCs w:val="24"/>
              </w:rPr>
              <w:t>1897</w:t>
            </w:r>
          </w:p>
        </w:tc>
        <w:tc>
          <w:tcPr>
            <w:tcW w:w="772" w:type="dxa"/>
            <w:tcBorders>
              <w:top w:val="single" w:sz="4" w:space="0" w:color="auto"/>
              <w:left w:val="single" w:sz="4" w:space="0" w:color="auto"/>
              <w:bottom w:val="single" w:sz="4" w:space="0" w:color="auto"/>
              <w:right w:val="single" w:sz="4" w:space="0" w:color="auto"/>
            </w:tcBorders>
          </w:tcPr>
          <w:p w:rsidR="008E3381" w:rsidRPr="00D83362" w:rsidRDefault="001B2568" w:rsidP="00E75195">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w:t>
            </w:r>
            <w:r w:rsidR="00E75195" w:rsidRPr="00D83362">
              <w:rPr>
                <w:rFonts w:ascii="Times New Roman" w:hAnsi="Times New Roman" w:cs="Times New Roman"/>
                <w:i/>
                <w:iCs/>
                <w:sz w:val="22"/>
              </w:rPr>
              <w:t>0</w:t>
            </w:r>
            <w:r w:rsidRPr="00D83362">
              <w:rPr>
                <w:rFonts w:ascii="Times New Roman" w:hAnsi="Times New Roman" w:cs="Times New Roman"/>
                <w:i/>
                <w:iCs/>
                <w:sz w:val="22"/>
              </w:rPr>
              <w:t>,5</w:t>
            </w:r>
          </w:p>
        </w:tc>
        <w:tc>
          <w:tcPr>
            <w:tcW w:w="1400" w:type="dxa"/>
            <w:tcBorders>
              <w:top w:val="single" w:sz="4" w:space="0" w:color="auto"/>
              <w:left w:val="single" w:sz="4" w:space="0" w:color="auto"/>
              <w:bottom w:val="single" w:sz="4" w:space="0" w:color="auto"/>
              <w:right w:val="single" w:sz="4" w:space="0" w:color="auto"/>
            </w:tcBorders>
          </w:tcPr>
          <w:p w:rsidR="008E3381" w:rsidRPr="00D83362" w:rsidRDefault="004B46B3" w:rsidP="00E75195">
            <w:pPr>
              <w:jc w:val="center"/>
              <w:rPr>
                <w:rFonts w:ascii="Times New Roman" w:hAnsi="Times New Roman" w:cs="Times New Roman"/>
              </w:rPr>
            </w:pPr>
            <w:r w:rsidRPr="00D83362">
              <w:rPr>
                <w:rFonts w:ascii="Times New Roman" w:hAnsi="Times New Roman" w:cs="Times New Roman"/>
                <w:sz w:val="22"/>
              </w:rPr>
              <w:t>2</w:t>
            </w:r>
            <w:r w:rsidR="00E75195" w:rsidRPr="00D83362">
              <w:rPr>
                <w:rFonts w:ascii="Times New Roman" w:hAnsi="Times New Roman" w:cs="Times New Roman"/>
                <w:sz w:val="22"/>
              </w:rPr>
              <w:t>043</w:t>
            </w:r>
          </w:p>
        </w:tc>
        <w:tc>
          <w:tcPr>
            <w:tcW w:w="814" w:type="dxa"/>
            <w:tcBorders>
              <w:top w:val="single" w:sz="4" w:space="0" w:color="auto"/>
              <w:left w:val="single" w:sz="4" w:space="0" w:color="auto"/>
              <w:bottom w:val="single" w:sz="4" w:space="0" w:color="auto"/>
              <w:right w:val="single" w:sz="4" w:space="0" w:color="auto"/>
            </w:tcBorders>
          </w:tcPr>
          <w:p w:rsidR="008E3381" w:rsidRPr="00D83362" w:rsidRDefault="00213FCA"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108,2</w:t>
            </w:r>
          </w:p>
        </w:tc>
        <w:tc>
          <w:tcPr>
            <w:tcW w:w="1210" w:type="dxa"/>
            <w:tcBorders>
              <w:top w:val="single" w:sz="4" w:space="0" w:color="auto"/>
              <w:left w:val="single" w:sz="4" w:space="0" w:color="auto"/>
              <w:bottom w:val="single" w:sz="4" w:space="0" w:color="auto"/>
              <w:right w:val="single" w:sz="4" w:space="0" w:color="auto"/>
            </w:tcBorders>
          </w:tcPr>
          <w:p w:rsidR="008E3381" w:rsidRPr="00D83362" w:rsidRDefault="004B46B3" w:rsidP="00E75195">
            <w:pPr>
              <w:pStyle w:val="a6"/>
              <w:tabs>
                <w:tab w:val="left" w:pos="1339"/>
              </w:tabs>
              <w:jc w:val="center"/>
              <w:rPr>
                <w:rFonts w:ascii="Times New Roman" w:hAnsi="Times New Roman" w:cs="Times New Roman"/>
              </w:rPr>
            </w:pPr>
            <w:r w:rsidRPr="00D83362">
              <w:rPr>
                <w:rFonts w:ascii="Times New Roman" w:hAnsi="Times New Roman" w:cs="Times New Roman"/>
                <w:sz w:val="22"/>
              </w:rPr>
              <w:t>2</w:t>
            </w:r>
            <w:r w:rsidR="00E75195" w:rsidRPr="00D83362">
              <w:rPr>
                <w:rFonts w:ascii="Times New Roman" w:hAnsi="Times New Roman" w:cs="Times New Roman"/>
                <w:sz w:val="22"/>
              </w:rPr>
              <w:t>101</w:t>
            </w:r>
          </w:p>
        </w:tc>
        <w:tc>
          <w:tcPr>
            <w:tcW w:w="790" w:type="dxa"/>
            <w:tcBorders>
              <w:top w:val="single" w:sz="4" w:space="0" w:color="auto"/>
              <w:left w:val="single" w:sz="4" w:space="0" w:color="auto"/>
              <w:bottom w:val="single" w:sz="4" w:space="0" w:color="auto"/>
              <w:right w:val="single" w:sz="4" w:space="0" w:color="auto"/>
            </w:tcBorders>
          </w:tcPr>
          <w:p w:rsidR="008E3381" w:rsidRPr="00D83362" w:rsidRDefault="008E3381" w:rsidP="00213FCA">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w:t>
            </w:r>
            <w:r w:rsidR="00213FCA" w:rsidRPr="00D83362">
              <w:rPr>
                <w:rFonts w:ascii="Times New Roman" w:hAnsi="Times New Roman" w:cs="Times New Roman"/>
                <w:i/>
                <w:iCs/>
                <w:sz w:val="22"/>
              </w:rPr>
              <w:t>12</w:t>
            </w:r>
            <w:r w:rsidRPr="00D83362">
              <w:rPr>
                <w:rFonts w:ascii="Times New Roman" w:hAnsi="Times New Roman" w:cs="Times New Roman"/>
                <w:i/>
                <w:iCs/>
                <w:sz w:val="22"/>
              </w:rPr>
              <w:t>,</w:t>
            </w:r>
            <w:r w:rsidR="00213FCA" w:rsidRPr="00D83362">
              <w:rPr>
                <w:rFonts w:ascii="Times New Roman" w:hAnsi="Times New Roman" w:cs="Times New Roman"/>
                <w:i/>
                <w:iCs/>
                <w:sz w:val="22"/>
              </w:rPr>
              <w:t>9</w:t>
            </w:r>
          </w:p>
        </w:tc>
      </w:tr>
    </w:tbl>
    <w:p w:rsidR="008E3381" w:rsidRPr="00D83362" w:rsidRDefault="008E3381" w:rsidP="00217405">
      <w:pPr>
        <w:spacing w:line="276" w:lineRule="auto"/>
        <w:ind w:firstLine="840"/>
        <w:jc w:val="both"/>
        <w:rPr>
          <w:rFonts w:ascii="Times New Roman" w:hAnsi="Times New Roman" w:cs="Times New Roman"/>
          <w:sz w:val="22"/>
        </w:rPr>
      </w:pPr>
    </w:p>
    <w:p w:rsidR="00213FCA" w:rsidRPr="00D83362" w:rsidRDefault="00213FCA" w:rsidP="00CB57E4">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Стабилизационный сценарий выступает как промежуточный между инерционным и оптимистическим вариантами и сочетает в себе отдельные элементы каждого из них. Он не предполагает коренного перелома демографической ситуации, однако, в его рамках следует ожидать формирования долгосрочных положительных тенденций по целому ряду показателей. Существующие сегодня внешние и внутренние условия, на фоне которых происходит развитие социально-демографической системы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позволяют предположить, что именно его реализация будет наиболее вероятной. В рамках стабилизационного варианта предполагается рост числа постоянных жителей муниципального образования к 2035 г. на </w:t>
      </w:r>
      <w:r w:rsidR="004B46B3" w:rsidRPr="00D83362">
        <w:rPr>
          <w:rFonts w:ascii="Times New Roman" w:hAnsi="Times New Roman" w:cs="Times New Roman"/>
          <w:sz w:val="22"/>
        </w:rPr>
        <w:t>8,2</w:t>
      </w:r>
      <w:r w:rsidRPr="00D83362">
        <w:rPr>
          <w:rFonts w:ascii="Times New Roman" w:hAnsi="Times New Roman" w:cs="Times New Roman"/>
          <w:sz w:val="22"/>
        </w:rPr>
        <w:t xml:space="preserve">% по сравнению с базовым периодом. </w:t>
      </w:r>
    </w:p>
    <w:p w:rsidR="00CB57E4" w:rsidRPr="00D83362" w:rsidRDefault="00CB57E4" w:rsidP="00CB57E4">
      <w:pPr>
        <w:spacing w:line="276" w:lineRule="auto"/>
        <w:ind w:firstLine="840"/>
        <w:jc w:val="both"/>
        <w:rPr>
          <w:rFonts w:ascii="Times New Roman" w:hAnsi="Times New Roman" w:cs="Times New Roman"/>
          <w:b/>
          <w:i/>
          <w:sz w:val="22"/>
        </w:rPr>
      </w:pPr>
    </w:p>
    <w:p w:rsidR="003A3215" w:rsidRPr="00D83362" w:rsidRDefault="003A3215" w:rsidP="00CB57E4">
      <w:pPr>
        <w:spacing w:line="276" w:lineRule="auto"/>
        <w:ind w:firstLine="840"/>
        <w:jc w:val="both"/>
        <w:rPr>
          <w:rFonts w:ascii="Times New Roman" w:hAnsi="Times New Roman" w:cs="Times New Roman"/>
          <w:b/>
          <w:i/>
          <w:sz w:val="22"/>
        </w:rPr>
      </w:pPr>
    </w:p>
    <w:p w:rsidR="00213FCA" w:rsidRPr="00D83362" w:rsidRDefault="00213FCA" w:rsidP="0087561F">
      <w:pPr>
        <w:spacing w:line="276" w:lineRule="auto"/>
        <w:jc w:val="center"/>
        <w:rPr>
          <w:rFonts w:ascii="Times New Roman" w:hAnsi="Times New Roman" w:cs="Times New Roman"/>
          <w:b/>
          <w:i/>
          <w:sz w:val="22"/>
        </w:rPr>
      </w:pPr>
      <w:r w:rsidRPr="00D83362">
        <w:rPr>
          <w:rFonts w:ascii="Times New Roman" w:hAnsi="Times New Roman" w:cs="Times New Roman"/>
          <w:b/>
          <w:i/>
          <w:sz w:val="22"/>
        </w:rPr>
        <w:t>Прогноз показателей рождаемости, смертности, естественного и механичес</w:t>
      </w:r>
      <w:r w:rsidR="0087561F" w:rsidRPr="00D83362">
        <w:rPr>
          <w:rFonts w:ascii="Times New Roman" w:hAnsi="Times New Roman" w:cs="Times New Roman"/>
          <w:b/>
          <w:i/>
          <w:sz w:val="22"/>
        </w:rPr>
        <w:t>кого прироста (убыли) населения</w:t>
      </w:r>
    </w:p>
    <w:p w:rsidR="001B2568" w:rsidRPr="00D83362" w:rsidRDefault="001B2568" w:rsidP="0087561F">
      <w:pPr>
        <w:spacing w:line="276" w:lineRule="auto"/>
        <w:jc w:val="center"/>
        <w:rPr>
          <w:rFonts w:ascii="Times New Roman" w:hAnsi="Times New Roman" w:cs="Times New Roman"/>
          <w:b/>
          <w:i/>
          <w:sz w:val="22"/>
        </w:rPr>
      </w:pPr>
    </w:p>
    <w:tbl>
      <w:tblPr>
        <w:tblW w:w="0" w:type="auto"/>
        <w:jc w:val="center"/>
        <w:tblInd w:w="-1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6"/>
        <w:gridCol w:w="1398"/>
        <w:gridCol w:w="1410"/>
        <w:gridCol w:w="1410"/>
      </w:tblGrid>
      <w:tr w:rsidR="00213FCA" w:rsidRPr="00D83362" w:rsidTr="00E53A4E">
        <w:trPr>
          <w:trHeight w:val="572"/>
          <w:jc w:val="center"/>
        </w:trPr>
        <w:tc>
          <w:tcPr>
            <w:tcW w:w="4246"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D83362" w:rsidRDefault="00213FCA" w:rsidP="00E53A4E">
            <w:pPr>
              <w:jc w:val="center"/>
              <w:rPr>
                <w:rFonts w:ascii="Times New Roman" w:hAnsi="Times New Roman" w:cs="Times New Roman"/>
                <w:b/>
                <w:bCs/>
              </w:rPr>
            </w:pPr>
            <w:r w:rsidRPr="00D83362">
              <w:rPr>
                <w:rFonts w:ascii="Times New Roman" w:hAnsi="Times New Roman" w:cs="Times New Roman"/>
                <w:b/>
                <w:bCs/>
                <w:sz w:val="22"/>
              </w:rPr>
              <w:t>Показатели</w:t>
            </w:r>
          </w:p>
        </w:tc>
        <w:tc>
          <w:tcPr>
            <w:tcW w:w="1398"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D83362" w:rsidRDefault="00213FCA" w:rsidP="004B46B3">
            <w:pPr>
              <w:jc w:val="center"/>
              <w:rPr>
                <w:rFonts w:ascii="Times New Roman" w:hAnsi="Times New Roman" w:cs="Times New Roman"/>
                <w:b/>
                <w:bCs/>
              </w:rPr>
            </w:pPr>
            <w:r w:rsidRPr="00D83362">
              <w:rPr>
                <w:rFonts w:ascii="Times New Roman" w:hAnsi="Times New Roman" w:cs="Times New Roman"/>
                <w:b/>
                <w:bCs/>
                <w:sz w:val="22"/>
              </w:rPr>
              <w:t>Среднее значение в 201</w:t>
            </w:r>
            <w:r w:rsidR="004B46B3" w:rsidRPr="00D83362">
              <w:rPr>
                <w:rFonts w:ascii="Times New Roman" w:hAnsi="Times New Roman" w:cs="Times New Roman"/>
                <w:b/>
                <w:bCs/>
                <w:sz w:val="22"/>
              </w:rPr>
              <w:t>1</w:t>
            </w:r>
            <w:r w:rsidRPr="00D83362">
              <w:rPr>
                <w:rFonts w:ascii="Times New Roman" w:hAnsi="Times New Roman" w:cs="Times New Roman"/>
                <w:b/>
                <w:bCs/>
                <w:sz w:val="22"/>
              </w:rPr>
              <w:t>-201</w:t>
            </w:r>
            <w:r w:rsidR="004B46B3" w:rsidRPr="00D83362">
              <w:rPr>
                <w:rFonts w:ascii="Times New Roman" w:hAnsi="Times New Roman" w:cs="Times New Roman"/>
                <w:b/>
                <w:bCs/>
                <w:sz w:val="22"/>
              </w:rPr>
              <w:t>6</w:t>
            </w:r>
            <w:r w:rsidRPr="00D83362">
              <w:rPr>
                <w:rFonts w:ascii="Times New Roman" w:hAnsi="Times New Roman" w:cs="Times New Roman"/>
                <w:b/>
                <w:bCs/>
                <w:sz w:val="22"/>
              </w:rPr>
              <w:t>гг.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D83362" w:rsidRDefault="00213FCA" w:rsidP="00E75195">
            <w:pPr>
              <w:jc w:val="center"/>
              <w:rPr>
                <w:rFonts w:ascii="Times New Roman" w:hAnsi="Times New Roman" w:cs="Times New Roman"/>
                <w:b/>
                <w:bCs/>
              </w:rPr>
            </w:pPr>
            <w:r w:rsidRPr="00D83362">
              <w:rPr>
                <w:rFonts w:ascii="Times New Roman" w:hAnsi="Times New Roman" w:cs="Times New Roman"/>
                <w:b/>
                <w:bCs/>
                <w:sz w:val="22"/>
              </w:rPr>
              <w:t>Среднее значение в 201</w:t>
            </w:r>
            <w:r w:rsidR="00E75195" w:rsidRPr="00D83362">
              <w:rPr>
                <w:rFonts w:ascii="Times New Roman" w:hAnsi="Times New Roman" w:cs="Times New Roman"/>
                <w:b/>
                <w:bCs/>
                <w:sz w:val="22"/>
              </w:rPr>
              <w:t>7</w:t>
            </w:r>
            <w:r w:rsidRPr="00D83362">
              <w:rPr>
                <w:rFonts w:ascii="Times New Roman" w:hAnsi="Times New Roman" w:cs="Times New Roman"/>
                <w:b/>
                <w:bCs/>
                <w:sz w:val="22"/>
              </w:rPr>
              <w:t>-2025гг.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D83362" w:rsidRDefault="00213FCA" w:rsidP="00213FCA">
            <w:pPr>
              <w:jc w:val="center"/>
              <w:rPr>
                <w:rFonts w:ascii="Times New Roman" w:hAnsi="Times New Roman" w:cs="Times New Roman"/>
                <w:b/>
                <w:bCs/>
              </w:rPr>
            </w:pPr>
            <w:r w:rsidRPr="00D83362">
              <w:rPr>
                <w:rFonts w:ascii="Times New Roman" w:hAnsi="Times New Roman" w:cs="Times New Roman"/>
                <w:b/>
                <w:bCs/>
                <w:sz w:val="22"/>
              </w:rPr>
              <w:t>Среднее значение в 2025-2035гг.</w:t>
            </w:r>
          </w:p>
        </w:tc>
      </w:tr>
      <w:tr w:rsidR="00213FCA" w:rsidRPr="00D83362" w:rsidTr="00E53A4E">
        <w:trPr>
          <w:trHeight w:val="43"/>
          <w:jc w:val="center"/>
        </w:trPr>
        <w:tc>
          <w:tcPr>
            <w:tcW w:w="4246" w:type="dxa"/>
            <w:tcBorders>
              <w:top w:val="single" w:sz="4" w:space="0" w:color="auto"/>
              <w:left w:val="single" w:sz="4" w:space="0" w:color="auto"/>
              <w:bottom w:val="single" w:sz="4" w:space="0" w:color="auto"/>
              <w:right w:val="single" w:sz="4" w:space="0" w:color="auto"/>
            </w:tcBorders>
          </w:tcPr>
          <w:p w:rsidR="00213FCA" w:rsidRPr="00D83362" w:rsidRDefault="00213FCA" w:rsidP="00E53A4E">
            <w:pPr>
              <w:pStyle w:val="a6"/>
              <w:tabs>
                <w:tab w:val="left" w:pos="708"/>
              </w:tabs>
              <w:rPr>
                <w:rFonts w:ascii="Times New Roman" w:hAnsi="Times New Roman" w:cs="Times New Roman"/>
              </w:rPr>
            </w:pPr>
            <w:r w:rsidRPr="00D83362">
              <w:rPr>
                <w:rFonts w:ascii="Times New Roman" w:hAnsi="Times New Roman" w:cs="Times New Roman"/>
                <w:sz w:val="22"/>
              </w:rPr>
              <w:t xml:space="preserve">Общий коэффициент рождаемости </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D83362" w:rsidRDefault="004B46B3" w:rsidP="00E53A4E">
            <w:pPr>
              <w:jc w:val="center"/>
              <w:rPr>
                <w:rFonts w:ascii="Times New Roman" w:hAnsi="Times New Roman" w:cs="Times New Roman"/>
              </w:rPr>
            </w:pPr>
            <w:r w:rsidRPr="00D83362">
              <w:rPr>
                <w:rFonts w:ascii="Times New Roman" w:hAnsi="Times New Roman" w:cs="Times New Roman"/>
                <w:sz w:val="22"/>
              </w:rPr>
              <w:t>12,1</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AC6F1D" w:rsidP="00C30A94">
            <w:pPr>
              <w:jc w:val="center"/>
              <w:rPr>
                <w:rFonts w:ascii="Times New Roman" w:hAnsi="Times New Roman" w:cs="Times New Roman"/>
              </w:rPr>
            </w:pPr>
            <w:r w:rsidRPr="00D83362">
              <w:rPr>
                <w:rFonts w:ascii="Times New Roman" w:hAnsi="Times New Roman" w:cs="Times New Roman"/>
                <w:sz w:val="22"/>
              </w:rPr>
              <w:t>12,9</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AC6F1D" w:rsidP="008C09D9">
            <w:pPr>
              <w:jc w:val="center"/>
              <w:rPr>
                <w:rFonts w:ascii="Times New Roman" w:hAnsi="Times New Roman" w:cs="Times New Roman"/>
              </w:rPr>
            </w:pPr>
            <w:r w:rsidRPr="00D83362">
              <w:rPr>
                <w:rFonts w:ascii="Times New Roman" w:hAnsi="Times New Roman" w:cs="Times New Roman"/>
                <w:sz w:val="22"/>
              </w:rPr>
              <w:t>13,4</w:t>
            </w:r>
          </w:p>
        </w:tc>
      </w:tr>
      <w:tr w:rsidR="00213FCA" w:rsidRPr="00D83362" w:rsidTr="00E53A4E">
        <w:trPr>
          <w:trHeight w:val="195"/>
          <w:jc w:val="center"/>
        </w:trPr>
        <w:tc>
          <w:tcPr>
            <w:tcW w:w="4246" w:type="dxa"/>
            <w:tcBorders>
              <w:top w:val="single" w:sz="4" w:space="0" w:color="auto"/>
              <w:left w:val="single" w:sz="4" w:space="0" w:color="auto"/>
              <w:bottom w:val="single" w:sz="4" w:space="0" w:color="auto"/>
              <w:right w:val="single" w:sz="4" w:space="0" w:color="auto"/>
            </w:tcBorders>
          </w:tcPr>
          <w:p w:rsidR="00213FCA" w:rsidRPr="00D83362" w:rsidRDefault="00213FCA" w:rsidP="00E53A4E">
            <w:pPr>
              <w:pStyle w:val="a6"/>
              <w:tabs>
                <w:tab w:val="left" w:pos="708"/>
              </w:tabs>
              <w:rPr>
                <w:rFonts w:ascii="Times New Roman" w:hAnsi="Times New Roman" w:cs="Times New Roman"/>
              </w:rPr>
            </w:pPr>
            <w:r w:rsidRPr="00D83362">
              <w:rPr>
                <w:rFonts w:ascii="Times New Roman" w:hAnsi="Times New Roman" w:cs="Times New Roman"/>
                <w:sz w:val="22"/>
              </w:rPr>
              <w:t>Общий коэффициент смертности</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D83362" w:rsidRDefault="004B46B3" w:rsidP="00E53A4E">
            <w:pPr>
              <w:jc w:val="center"/>
              <w:rPr>
                <w:rFonts w:ascii="Times New Roman" w:hAnsi="Times New Roman" w:cs="Times New Roman"/>
              </w:rPr>
            </w:pPr>
            <w:r w:rsidRPr="00D83362">
              <w:rPr>
                <w:rFonts w:ascii="Times New Roman" w:hAnsi="Times New Roman" w:cs="Times New Roman"/>
                <w:sz w:val="22"/>
              </w:rPr>
              <w:t>11</w:t>
            </w:r>
            <w:r w:rsidR="001B2568" w:rsidRPr="00D83362">
              <w:rPr>
                <w:rFonts w:ascii="Times New Roman" w:hAnsi="Times New Roman" w:cs="Times New Roman"/>
                <w:sz w:val="22"/>
              </w:rPr>
              <w:t>,1</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AC6F1D" w:rsidP="008C09D9">
            <w:pPr>
              <w:jc w:val="center"/>
              <w:rPr>
                <w:rFonts w:ascii="Times New Roman" w:hAnsi="Times New Roman" w:cs="Times New Roman"/>
              </w:rPr>
            </w:pPr>
            <w:r w:rsidRPr="00D83362">
              <w:rPr>
                <w:rFonts w:ascii="Times New Roman" w:hAnsi="Times New Roman" w:cs="Times New Roman"/>
                <w:sz w:val="22"/>
              </w:rPr>
              <w:t>9</w:t>
            </w:r>
            <w:r w:rsidR="00C30A94" w:rsidRPr="00D83362">
              <w:rPr>
                <w:rFonts w:ascii="Times New Roman" w:hAnsi="Times New Roman" w:cs="Times New Roman"/>
                <w:sz w:val="22"/>
              </w:rPr>
              <w:t>,9</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8C09D9" w:rsidP="00C30A94">
            <w:pPr>
              <w:jc w:val="center"/>
              <w:rPr>
                <w:rFonts w:ascii="Times New Roman" w:hAnsi="Times New Roman" w:cs="Times New Roman"/>
              </w:rPr>
            </w:pPr>
            <w:r w:rsidRPr="00D83362">
              <w:rPr>
                <w:rFonts w:ascii="Times New Roman" w:hAnsi="Times New Roman" w:cs="Times New Roman"/>
                <w:sz w:val="22"/>
              </w:rPr>
              <w:t>8,</w:t>
            </w:r>
            <w:r w:rsidR="00C30A94" w:rsidRPr="00D83362">
              <w:rPr>
                <w:rFonts w:ascii="Times New Roman" w:hAnsi="Times New Roman" w:cs="Times New Roman"/>
                <w:sz w:val="22"/>
              </w:rPr>
              <w:t>8</w:t>
            </w:r>
          </w:p>
        </w:tc>
      </w:tr>
      <w:tr w:rsidR="00213FCA" w:rsidRPr="00D83362" w:rsidTr="00E53A4E">
        <w:trPr>
          <w:trHeight w:val="180"/>
          <w:jc w:val="center"/>
        </w:trPr>
        <w:tc>
          <w:tcPr>
            <w:tcW w:w="4246" w:type="dxa"/>
            <w:tcBorders>
              <w:top w:val="single" w:sz="4" w:space="0" w:color="auto"/>
              <w:left w:val="single" w:sz="4" w:space="0" w:color="auto"/>
              <w:bottom w:val="single" w:sz="4" w:space="0" w:color="auto"/>
              <w:right w:val="single" w:sz="4" w:space="0" w:color="auto"/>
            </w:tcBorders>
          </w:tcPr>
          <w:p w:rsidR="00213FCA" w:rsidRPr="00D83362" w:rsidRDefault="00213FCA" w:rsidP="00E53A4E">
            <w:pPr>
              <w:pStyle w:val="a6"/>
              <w:tabs>
                <w:tab w:val="left" w:pos="708"/>
              </w:tabs>
              <w:rPr>
                <w:rFonts w:ascii="Times New Roman" w:hAnsi="Times New Roman" w:cs="Times New Roman"/>
              </w:rPr>
            </w:pPr>
            <w:r w:rsidRPr="00D83362">
              <w:rPr>
                <w:rFonts w:ascii="Times New Roman" w:hAnsi="Times New Roman" w:cs="Times New Roman"/>
                <w:sz w:val="22"/>
              </w:rPr>
              <w:t>Естественный прирост (убыль) населения</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D83362" w:rsidRDefault="001B2568" w:rsidP="004B46B3">
            <w:pPr>
              <w:jc w:val="center"/>
              <w:rPr>
                <w:rFonts w:ascii="Times New Roman" w:hAnsi="Times New Roman" w:cs="Times New Roman"/>
              </w:rPr>
            </w:pPr>
            <w:r w:rsidRPr="00D83362">
              <w:rPr>
                <w:rFonts w:ascii="Times New Roman" w:hAnsi="Times New Roman" w:cs="Times New Roman"/>
                <w:sz w:val="22"/>
              </w:rPr>
              <w:t>+</w:t>
            </w:r>
            <w:r w:rsidR="004B46B3" w:rsidRPr="00D83362">
              <w:rPr>
                <w:rFonts w:ascii="Times New Roman" w:hAnsi="Times New Roman" w:cs="Times New Roman"/>
                <w:sz w:val="22"/>
              </w:rPr>
              <w:t>1,0</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744912" w:rsidP="00AC6F1D">
            <w:pPr>
              <w:jc w:val="center"/>
              <w:rPr>
                <w:rFonts w:ascii="Times New Roman" w:hAnsi="Times New Roman" w:cs="Times New Roman"/>
              </w:rPr>
            </w:pPr>
            <w:r w:rsidRPr="00D83362">
              <w:rPr>
                <w:rFonts w:ascii="Times New Roman" w:hAnsi="Times New Roman" w:cs="Times New Roman"/>
                <w:sz w:val="22"/>
              </w:rPr>
              <w:t>+</w:t>
            </w:r>
            <w:r w:rsidR="00AC6F1D" w:rsidRPr="00D83362">
              <w:rPr>
                <w:rFonts w:ascii="Times New Roman" w:hAnsi="Times New Roman" w:cs="Times New Roman"/>
                <w:sz w:val="22"/>
              </w:rPr>
              <w:t>3,0</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744912" w:rsidP="00E75195">
            <w:pPr>
              <w:jc w:val="center"/>
              <w:rPr>
                <w:rFonts w:ascii="Times New Roman" w:hAnsi="Times New Roman" w:cs="Times New Roman"/>
              </w:rPr>
            </w:pPr>
            <w:r w:rsidRPr="00D83362">
              <w:rPr>
                <w:rFonts w:ascii="Times New Roman" w:hAnsi="Times New Roman" w:cs="Times New Roman"/>
                <w:sz w:val="22"/>
              </w:rPr>
              <w:t>+</w:t>
            </w:r>
            <w:r w:rsidR="00E75195" w:rsidRPr="00D83362">
              <w:rPr>
                <w:rFonts w:ascii="Times New Roman" w:hAnsi="Times New Roman" w:cs="Times New Roman"/>
                <w:sz w:val="22"/>
              </w:rPr>
              <w:t>3</w:t>
            </w:r>
            <w:r w:rsidR="00AC6F1D" w:rsidRPr="00D83362">
              <w:rPr>
                <w:rFonts w:ascii="Times New Roman" w:hAnsi="Times New Roman" w:cs="Times New Roman"/>
                <w:sz w:val="22"/>
              </w:rPr>
              <w:t>,6</w:t>
            </w:r>
          </w:p>
        </w:tc>
      </w:tr>
      <w:tr w:rsidR="00213FCA" w:rsidRPr="00D83362" w:rsidTr="00E53A4E">
        <w:trPr>
          <w:trHeight w:val="195"/>
          <w:jc w:val="center"/>
        </w:trPr>
        <w:tc>
          <w:tcPr>
            <w:tcW w:w="4246" w:type="dxa"/>
            <w:tcBorders>
              <w:top w:val="single" w:sz="4" w:space="0" w:color="auto"/>
              <w:left w:val="single" w:sz="4" w:space="0" w:color="auto"/>
              <w:bottom w:val="single" w:sz="4" w:space="0" w:color="auto"/>
              <w:right w:val="single" w:sz="4" w:space="0" w:color="auto"/>
            </w:tcBorders>
          </w:tcPr>
          <w:p w:rsidR="00213FCA" w:rsidRPr="00D83362" w:rsidRDefault="00213FCA" w:rsidP="00E53A4E">
            <w:pPr>
              <w:rPr>
                <w:rFonts w:ascii="Times New Roman" w:hAnsi="Times New Roman" w:cs="Times New Roman"/>
              </w:rPr>
            </w:pPr>
            <w:r w:rsidRPr="00D83362">
              <w:rPr>
                <w:rFonts w:ascii="Times New Roman" w:hAnsi="Times New Roman" w:cs="Times New Roman"/>
                <w:sz w:val="22"/>
              </w:rPr>
              <w:t>Механический прирост (убыль) населения</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D83362" w:rsidRDefault="004B46B3" w:rsidP="008C09D9">
            <w:pPr>
              <w:jc w:val="center"/>
              <w:rPr>
                <w:rFonts w:ascii="Times New Roman" w:hAnsi="Times New Roman" w:cs="Times New Roman"/>
              </w:rPr>
            </w:pPr>
            <w:r w:rsidRPr="00D83362">
              <w:rPr>
                <w:rFonts w:ascii="Times New Roman" w:hAnsi="Times New Roman" w:cs="Times New Roman"/>
                <w:sz w:val="22"/>
              </w:rPr>
              <w:t>-13,6</w:t>
            </w:r>
          </w:p>
        </w:tc>
        <w:tc>
          <w:tcPr>
            <w:tcW w:w="1410" w:type="dxa"/>
            <w:tcBorders>
              <w:top w:val="single" w:sz="4" w:space="0" w:color="auto"/>
              <w:left w:val="single" w:sz="4" w:space="0" w:color="auto"/>
              <w:bottom w:val="single" w:sz="4" w:space="0" w:color="auto"/>
              <w:right w:val="single" w:sz="4" w:space="0" w:color="auto"/>
            </w:tcBorders>
            <w:vAlign w:val="center"/>
          </w:tcPr>
          <w:p w:rsidR="00C30A94" w:rsidRPr="00D83362" w:rsidRDefault="00AC6F1D" w:rsidP="00C30A94">
            <w:pPr>
              <w:jc w:val="center"/>
              <w:rPr>
                <w:rFonts w:ascii="Times New Roman" w:hAnsi="Times New Roman" w:cs="Times New Roman"/>
              </w:rPr>
            </w:pPr>
            <w:r w:rsidRPr="00D83362">
              <w:rPr>
                <w:rFonts w:ascii="Times New Roman" w:hAnsi="Times New Roman" w:cs="Times New Roman"/>
                <w:sz w:val="22"/>
              </w:rPr>
              <w:t>0,0</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D83362" w:rsidRDefault="001F0EDB" w:rsidP="00E75195">
            <w:pPr>
              <w:jc w:val="center"/>
              <w:rPr>
                <w:rFonts w:ascii="Times New Roman" w:hAnsi="Times New Roman" w:cs="Times New Roman"/>
              </w:rPr>
            </w:pPr>
            <w:r w:rsidRPr="00D83362">
              <w:rPr>
                <w:rFonts w:ascii="Times New Roman" w:hAnsi="Times New Roman" w:cs="Times New Roman"/>
                <w:sz w:val="22"/>
              </w:rPr>
              <w:t>+</w:t>
            </w:r>
            <w:r w:rsidR="00AC6F1D" w:rsidRPr="00D83362">
              <w:rPr>
                <w:rFonts w:ascii="Times New Roman" w:hAnsi="Times New Roman" w:cs="Times New Roman"/>
                <w:sz w:val="22"/>
              </w:rPr>
              <w:t>1,</w:t>
            </w:r>
            <w:r w:rsidR="00E75195" w:rsidRPr="00D83362">
              <w:rPr>
                <w:rFonts w:ascii="Times New Roman" w:hAnsi="Times New Roman" w:cs="Times New Roman"/>
                <w:sz w:val="22"/>
              </w:rPr>
              <w:t>0</w:t>
            </w:r>
          </w:p>
        </w:tc>
      </w:tr>
    </w:tbl>
    <w:p w:rsidR="008E3381" w:rsidRPr="00D83362" w:rsidRDefault="008E3381" w:rsidP="00217405">
      <w:pPr>
        <w:spacing w:line="276" w:lineRule="auto"/>
        <w:ind w:firstLine="840"/>
        <w:jc w:val="both"/>
        <w:rPr>
          <w:rFonts w:ascii="Times New Roman" w:hAnsi="Times New Roman" w:cs="Times New Roman"/>
          <w:sz w:val="22"/>
        </w:rPr>
      </w:pPr>
    </w:p>
    <w:p w:rsidR="00213FCA" w:rsidRPr="00D83362" w:rsidRDefault="001F0EDB"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Для обоснования проекта генерального плана территории необходимо иметь представление о перспективной численности населения по отдельным возрастным категориям. Возрастная структура населения позволяет оценить трудовой потенциал муниципального образования, уровень демографической нагрузки на трудоспособное население, планировать строительство объектов социального значения (детские сады, школы и т.д.). Прогноз численности населения по отдельным возрастным группам составлен в рамках стабилизационного сценария развития муниципального образования на основе предполагаемых показателей воспроизводства населения с применением метода передвижки возрастов, основанном на использовании коэффициентов смертности и дожития</w:t>
      </w:r>
    </w:p>
    <w:p w:rsidR="001F0EDB" w:rsidRPr="00D83362" w:rsidRDefault="001F0EDB" w:rsidP="00217405">
      <w:pPr>
        <w:spacing w:line="276" w:lineRule="auto"/>
        <w:ind w:firstLine="840"/>
        <w:jc w:val="both"/>
        <w:rPr>
          <w:rFonts w:ascii="Times New Roman" w:hAnsi="Times New Roman" w:cs="Times New Roman"/>
          <w:sz w:val="22"/>
        </w:rPr>
      </w:pPr>
    </w:p>
    <w:p w:rsidR="00213FCA" w:rsidRPr="00D83362" w:rsidRDefault="001F0EDB" w:rsidP="001F0EDB">
      <w:pPr>
        <w:spacing w:line="276" w:lineRule="auto"/>
        <w:ind w:firstLine="840"/>
        <w:jc w:val="center"/>
        <w:rPr>
          <w:rFonts w:ascii="Times New Roman" w:hAnsi="Times New Roman" w:cs="Times New Roman"/>
          <w:b/>
          <w:sz w:val="22"/>
        </w:rPr>
      </w:pPr>
      <w:r w:rsidRPr="00D83362">
        <w:rPr>
          <w:rFonts w:ascii="Times New Roman" w:hAnsi="Times New Roman" w:cs="Times New Roman"/>
          <w:b/>
          <w:sz w:val="22"/>
        </w:rPr>
        <w:t>Прогноз возрастной структуры населения</w:t>
      </w:r>
    </w:p>
    <w:p w:rsidR="00467480" w:rsidRPr="00D83362" w:rsidRDefault="00467480" w:rsidP="001F0EDB">
      <w:pPr>
        <w:spacing w:line="276" w:lineRule="auto"/>
        <w:ind w:firstLine="840"/>
        <w:jc w:val="center"/>
        <w:rPr>
          <w:rFonts w:ascii="Times New Roman" w:hAnsi="Times New Roman" w:cs="Times New Roman"/>
          <w:b/>
          <w:sz w:val="22"/>
        </w:rPr>
      </w:pPr>
    </w:p>
    <w:tbl>
      <w:tblPr>
        <w:tblW w:w="0" w:type="auto"/>
        <w:jc w:val="center"/>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0"/>
        <w:gridCol w:w="656"/>
        <w:gridCol w:w="1549"/>
        <w:gridCol w:w="656"/>
        <w:gridCol w:w="1418"/>
        <w:gridCol w:w="673"/>
        <w:gridCol w:w="1510"/>
      </w:tblGrid>
      <w:tr w:rsidR="001F0EDB" w:rsidRPr="00D83362" w:rsidTr="00E53A4E">
        <w:trPr>
          <w:cantSplit/>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Показатели</w:t>
            </w:r>
          </w:p>
        </w:tc>
        <w:tc>
          <w:tcPr>
            <w:tcW w:w="2147"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1F0EDB">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на 01.01.2016 г.</w:t>
            </w:r>
          </w:p>
        </w:tc>
        <w:tc>
          <w:tcPr>
            <w:tcW w:w="2054"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1F0EDB">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2025 г. (прогноз)</w:t>
            </w:r>
          </w:p>
        </w:tc>
        <w:tc>
          <w:tcPr>
            <w:tcW w:w="2183"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1F0EDB">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2035 г. (прогноз)</w:t>
            </w:r>
          </w:p>
        </w:tc>
      </w:tr>
      <w:tr w:rsidR="001F0EDB" w:rsidRPr="00D83362" w:rsidTr="00E53A4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F0EDB" w:rsidRPr="00D83362" w:rsidRDefault="001F0EDB" w:rsidP="00E53A4E">
            <w:pPr>
              <w:rPr>
                <w:rFonts w:ascii="Times New Roman" w:hAnsi="Times New Roman" w:cs="Times New Roman"/>
                <w:b/>
                <w:bCs/>
              </w:rPr>
            </w:pPr>
          </w:p>
        </w:tc>
        <w:tc>
          <w:tcPr>
            <w:tcW w:w="598"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чел.</w:t>
            </w:r>
          </w:p>
        </w:tc>
        <w:tc>
          <w:tcPr>
            <w:tcW w:w="1549"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в % к числ-ти населения</w:t>
            </w:r>
          </w:p>
        </w:tc>
        <w:tc>
          <w:tcPr>
            <w:tcW w:w="636"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чел.</w:t>
            </w:r>
          </w:p>
        </w:tc>
        <w:tc>
          <w:tcPr>
            <w:tcW w:w="1418"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ind w:right="-108" w:hanging="108"/>
              <w:jc w:val="center"/>
              <w:rPr>
                <w:rFonts w:ascii="Times New Roman" w:hAnsi="Times New Roman" w:cs="Times New Roman"/>
                <w:b/>
                <w:bCs/>
              </w:rPr>
            </w:pPr>
            <w:r w:rsidRPr="00D83362">
              <w:rPr>
                <w:rFonts w:ascii="Times New Roman" w:hAnsi="Times New Roman" w:cs="Times New Roman"/>
                <w:b/>
                <w:bCs/>
                <w:sz w:val="22"/>
              </w:rPr>
              <w:t>в % к числ-ти населения</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чел.</w:t>
            </w:r>
          </w:p>
        </w:tc>
        <w:tc>
          <w:tcPr>
            <w:tcW w:w="1510"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D83362" w:rsidRDefault="001F0EDB" w:rsidP="00E53A4E">
            <w:pPr>
              <w:pStyle w:val="a6"/>
              <w:tabs>
                <w:tab w:val="left" w:pos="1339"/>
              </w:tabs>
              <w:ind w:right="-59" w:hanging="157"/>
              <w:jc w:val="center"/>
              <w:rPr>
                <w:rFonts w:ascii="Times New Roman" w:hAnsi="Times New Roman" w:cs="Times New Roman"/>
                <w:b/>
                <w:bCs/>
              </w:rPr>
            </w:pPr>
            <w:r w:rsidRPr="00D83362">
              <w:rPr>
                <w:rFonts w:ascii="Times New Roman" w:hAnsi="Times New Roman" w:cs="Times New Roman"/>
                <w:b/>
                <w:bCs/>
                <w:sz w:val="22"/>
              </w:rPr>
              <w:t>в % к числ-ти населения</w:t>
            </w:r>
          </w:p>
        </w:tc>
      </w:tr>
      <w:tr w:rsidR="001F0EDB" w:rsidRPr="00D83362"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D83362" w:rsidRDefault="001F0EDB" w:rsidP="00E53A4E">
            <w:pPr>
              <w:pStyle w:val="a6"/>
              <w:tabs>
                <w:tab w:val="left" w:pos="1339"/>
              </w:tabs>
              <w:rPr>
                <w:rFonts w:ascii="Times New Roman" w:hAnsi="Times New Roman" w:cs="Times New Roman"/>
              </w:rPr>
            </w:pPr>
            <w:r w:rsidRPr="00D83362">
              <w:rPr>
                <w:rFonts w:ascii="Times New Roman" w:hAnsi="Times New Roman" w:cs="Times New Roman"/>
                <w:sz w:val="22"/>
              </w:rPr>
              <w:t>Нетрудоспособный возраст (до 15 лет), в т.ч.</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3A3215">
            <w:pPr>
              <w:pStyle w:val="a6"/>
              <w:tabs>
                <w:tab w:val="left" w:pos="1339"/>
              </w:tabs>
              <w:jc w:val="center"/>
              <w:rPr>
                <w:rFonts w:ascii="Times New Roman" w:hAnsi="Times New Roman" w:cs="Times New Roman"/>
              </w:rPr>
            </w:pPr>
            <w:r w:rsidRPr="00D83362">
              <w:rPr>
                <w:rFonts w:ascii="Times New Roman" w:hAnsi="Times New Roman" w:cs="Times New Roman"/>
                <w:sz w:val="22"/>
              </w:rPr>
              <w:t>392</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AA0810">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20,7</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4</w:t>
            </w:r>
            <w:r w:rsidR="00564694" w:rsidRPr="00D83362">
              <w:rPr>
                <w:rFonts w:ascii="Times New Roman" w:hAnsi="Times New Roman" w:cs="Times New Roman"/>
                <w:sz w:val="22"/>
              </w:rPr>
              <w:t>28</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D83362" w:rsidRDefault="002025A9"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2</w:t>
            </w:r>
            <w:r w:rsidR="00564694" w:rsidRPr="00D83362">
              <w:rPr>
                <w:rFonts w:ascii="Times New Roman" w:hAnsi="Times New Roman" w:cs="Times New Roman"/>
                <w:i/>
                <w:iCs/>
                <w:sz w:val="22"/>
              </w:rPr>
              <w:t>1</w:t>
            </w:r>
            <w:r w:rsidRPr="00D83362">
              <w:rPr>
                <w:rFonts w:ascii="Times New Roman" w:hAnsi="Times New Roman" w:cs="Times New Roman"/>
                <w:i/>
                <w:iCs/>
                <w:sz w:val="22"/>
              </w:rPr>
              <w:t>,8</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464</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D83362" w:rsidRDefault="002025A9"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2</w:t>
            </w:r>
            <w:r w:rsidR="00564694" w:rsidRPr="00D83362">
              <w:rPr>
                <w:rFonts w:ascii="Times New Roman" w:hAnsi="Times New Roman" w:cs="Times New Roman"/>
                <w:i/>
                <w:iCs/>
                <w:sz w:val="22"/>
              </w:rPr>
              <w:t>2</w:t>
            </w:r>
            <w:r w:rsidRPr="00D83362">
              <w:rPr>
                <w:rFonts w:ascii="Times New Roman" w:hAnsi="Times New Roman" w:cs="Times New Roman"/>
                <w:i/>
                <w:iCs/>
                <w:sz w:val="22"/>
              </w:rPr>
              <w:t>,</w:t>
            </w:r>
            <w:r w:rsidR="00564694" w:rsidRPr="00D83362">
              <w:rPr>
                <w:rFonts w:ascii="Times New Roman" w:hAnsi="Times New Roman" w:cs="Times New Roman"/>
                <w:i/>
                <w:iCs/>
                <w:sz w:val="22"/>
              </w:rPr>
              <w:t>7</w:t>
            </w:r>
          </w:p>
        </w:tc>
      </w:tr>
      <w:tr w:rsidR="001F0EDB" w:rsidRPr="00D83362"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D83362" w:rsidRDefault="001F0EDB" w:rsidP="00E53A4E">
            <w:pPr>
              <w:pStyle w:val="a6"/>
              <w:tabs>
                <w:tab w:val="left" w:pos="1339"/>
              </w:tabs>
              <w:rPr>
                <w:rFonts w:ascii="Times New Roman" w:hAnsi="Times New Roman" w:cs="Times New Roman"/>
              </w:rPr>
            </w:pPr>
            <w:r w:rsidRPr="00D83362">
              <w:rPr>
                <w:rFonts w:ascii="Times New Roman" w:hAnsi="Times New Roman" w:cs="Times New Roman"/>
                <w:sz w:val="22"/>
              </w:rPr>
              <w:t>дети в возрасте до 6 лет</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1</w:t>
            </w:r>
            <w:r w:rsidR="00564694" w:rsidRPr="00D83362">
              <w:rPr>
                <w:rFonts w:ascii="Times New Roman" w:hAnsi="Times New Roman" w:cs="Times New Roman"/>
                <w:sz w:val="22"/>
              </w:rPr>
              <w:t>3</w:t>
            </w:r>
            <w:r w:rsidRPr="00D83362">
              <w:rPr>
                <w:rFonts w:ascii="Times New Roman" w:hAnsi="Times New Roman" w:cs="Times New Roman"/>
                <w:sz w:val="22"/>
              </w:rPr>
              <w:t>1</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6,9</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1</w:t>
            </w:r>
            <w:r w:rsidR="00564694" w:rsidRPr="00D83362">
              <w:rPr>
                <w:rFonts w:ascii="Times New Roman" w:hAnsi="Times New Roman" w:cs="Times New Roman"/>
                <w:sz w:val="22"/>
              </w:rPr>
              <w:t>38</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7,0</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D83362" w:rsidRDefault="003503B9"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1</w:t>
            </w:r>
            <w:r w:rsidR="00564694" w:rsidRPr="00D83362">
              <w:rPr>
                <w:rFonts w:ascii="Times New Roman" w:hAnsi="Times New Roman" w:cs="Times New Roman"/>
                <w:sz w:val="22"/>
              </w:rPr>
              <w:t>45</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7</w:t>
            </w:r>
            <w:r w:rsidR="00F0431F" w:rsidRPr="00D83362">
              <w:rPr>
                <w:rFonts w:ascii="Times New Roman" w:hAnsi="Times New Roman" w:cs="Times New Roman"/>
                <w:i/>
                <w:iCs/>
                <w:sz w:val="22"/>
              </w:rPr>
              <w:t>,</w:t>
            </w:r>
            <w:r w:rsidR="00564694" w:rsidRPr="00D83362">
              <w:rPr>
                <w:rFonts w:ascii="Times New Roman" w:hAnsi="Times New Roman" w:cs="Times New Roman"/>
                <w:i/>
                <w:iCs/>
                <w:sz w:val="22"/>
              </w:rPr>
              <w:t>1</w:t>
            </w:r>
          </w:p>
        </w:tc>
      </w:tr>
      <w:tr w:rsidR="001F0EDB" w:rsidRPr="00D83362"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D83362" w:rsidRDefault="001F0EDB" w:rsidP="00E53A4E">
            <w:pPr>
              <w:pStyle w:val="a6"/>
              <w:tabs>
                <w:tab w:val="left" w:pos="1339"/>
              </w:tabs>
              <w:rPr>
                <w:rFonts w:ascii="Times New Roman" w:hAnsi="Times New Roman" w:cs="Times New Roman"/>
              </w:rPr>
            </w:pPr>
            <w:r w:rsidRPr="00D83362">
              <w:rPr>
                <w:rFonts w:ascii="Times New Roman" w:hAnsi="Times New Roman" w:cs="Times New Roman"/>
                <w:sz w:val="22"/>
              </w:rPr>
              <w:t>Трудоспособный возраст</w:t>
            </w:r>
          </w:p>
          <w:p w:rsidR="001F0EDB" w:rsidRPr="00D83362" w:rsidRDefault="001F0EDB" w:rsidP="00E53A4E">
            <w:pPr>
              <w:pStyle w:val="a6"/>
              <w:tabs>
                <w:tab w:val="left" w:pos="1339"/>
              </w:tabs>
              <w:rPr>
                <w:rFonts w:ascii="Times New Roman" w:hAnsi="Times New Roman" w:cs="Times New Roman"/>
              </w:rPr>
            </w:pPr>
            <w:r w:rsidRPr="00D83362">
              <w:rPr>
                <w:rFonts w:ascii="Times New Roman" w:hAnsi="Times New Roman" w:cs="Times New Roman"/>
                <w:sz w:val="22"/>
              </w:rPr>
              <w:t>(16-54 – женщины;</w:t>
            </w:r>
          </w:p>
          <w:p w:rsidR="001F0EDB" w:rsidRPr="00D83362" w:rsidRDefault="001F0EDB" w:rsidP="00E53A4E">
            <w:pPr>
              <w:pStyle w:val="a6"/>
              <w:tabs>
                <w:tab w:val="left" w:pos="1339"/>
              </w:tabs>
              <w:rPr>
                <w:rFonts w:ascii="Times New Roman" w:hAnsi="Times New Roman" w:cs="Times New Roman"/>
              </w:rPr>
            </w:pPr>
            <w:r w:rsidRPr="00D83362">
              <w:rPr>
                <w:rFonts w:ascii="Times New Roman" w:hAnsi="Times New Roman" w:cs="Times New Roman"/>
                <w:sz w:val="22"/>
              </w:rPr>
              <w:t xml:space="preserve">16-59 – мужчины) </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D83362" w:rsidRDefault="00DE6C94"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1</w:t>
            </w:r>
            <w:r w:rsidR="00564694" w:rsidRPr="00D83362">
              <w:rPr>
                <w:rFonts w:ascii="Times New Roman" w:hAnsi="Times New Roman" w:cs="Times New Roman"/>
                <w:sz w:val="22"/>
              </w:rPr>
              <w:t>111</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58,9</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1</w:t>
            </w:r>
            <w:r w:rsidR="00564694" w:rsidRPr="00D83362">
              <w:rPr>
                <w:rFonts w:ascii="Times New Roman" w:hAnsi="Times New Roman" w:cs="Times New Roman"/>
                <w:sz w:val="22"/>
              </w:rPr>
              <w:t>148</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58,4</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D83362" w:rsidRDefault="003503B9"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1</w:t>
            </w:r>
            <w:r w:rsidR="00564694" w:rsidRPr="00D83362">
              <w:rPr>
                <w:rFonts w:ascii="Times New Roman" w:hAnsi="Times New Roman" w:cs="Times New Roman"/>
                <w:sz w:val="22"/>
              </w:rPr>
              <w:t>179</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57,</w:t>
            </w:r>
            <w:r w:rsidR="00564694" w:rsidRPr="00D83362">
              <w:rPr>
                <w:rFonts w:ascii="Times New Roman" w:hAnsi="Times New Roman" w:cs="Times New Roman"/>
                <w:i/>
                <w:iCs/>
                <w:sz w:val="22"/>
              </w:rPr>
              <w:t>7</w:t>
            </w:r>
          </w:p>
        </w:tc>
      </w:tr>
      <w:tr w:rsidR="001F0EDB" w:rsidRPr="00D83362"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D83362" w:rsidRDefault="001F0EDB" w:rsidP="00E53A4E">
            <w:pPr>
              <w:pStyle w:val="a6"/>
              <w:tabs>
                <w:tab w:val="left" w:pos="1339"/>
              </w:tabs>
              <w:rPr>
                <w:rFonts w:ascii="Times New Roman" w:hAnsi="Times New Roman" w:cs="Times New Roman"/>
              </w:rPr>
            </w:pPr>
            <w:r w:rsidRPr="00D83362">
              <w:rPr>
                <w:rFonts w:ascii="Times New Roman" w:hAnsi="Times New Roman" w:cs="Times New Roman"/>
                <w:sz w:val="22"/>
              </w:rPr>
              <w:t>Старше трудоспособного возраста</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3</w:t>
            </w:r>
            <w:r w:rsidR="00564694" w:rsidRPr="00D83362">
              <w:rPr>
                <w:rFonts w:ascii="Times New Roman" w:hAnsi="Times New Roman" w:cs="Times New Roman"/>
                <w:sz w:val="22"/>
              </w:rPr>
              <w:t>85</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DE6C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20,4</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D83362" w:rsidRDefault="00564694"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389</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w:t>
            </w:r>
            <w:r w:rsidR="00564694" w:rsidRPr="00D83362">
              <w:rPr>
                <w:rFonts w:ascii="Times New Roman" w:hAnsi="Times New Roman" w:cs="Times New Roman"/>
                <w:i/>
                <w:iCs/>
                <w:sz w:val="22"/>
              </w:rPr>
              <w:t>9</w:t>
            </w:r>
            <w:r w:rsidRPr="00D83362">
              <w:rPr>
                <w:rFonts w:ascii="Times New Roman" w:hAnsi="Times New Roman" w:cs="Times New Roman"/>
                <w:i/>
                <w:iCs/>
                <w:sz w:val="22"/>
              </w:rPr>
              <w:t>,8</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D83362" w:rsidRDefault="003503B9" w:rsidP="00564694">
            <w:pPr>
              <w:pStyle w:val="a6"/>
              <w:tabs>
                <w:tab w:val="left" w:pos="1339"/>
              </w:tabs>
              <w:jc w:val="center"/>
              <w:rPr>
                <w:rFonts w:ascii="Times New Roman" w:hAnsi="Times New Roman" w:cs="Times New Roman"/>
              </w:rPr>
            </w:pPr>
            <w:r w:rsidRPr="00D83362">
              <w:rPr>
                <w:rFonts w:ascii="Times New Roman" w:hAnsi="Times New Roman" w:cs="Times New Roman"/>
                <w:sz w:val="22"/>
              </w:rPr>
              <w:t>4</w:t>
            </w:r>
            <w:r w:rsidR="00564694" w:rsidRPr="00D83362">
              <w:rPr>
                <w:rFonts w:ascii="Times New Roman" w:hAnsi="Times New Roman" w:cs="Times New Roman"/>
                <w:sz w:val="22"/>
              </w:rPr>
              <w:t>00</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D83362" w:rsidRDefault="00AA0810" w:rsidP="00564694">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19,</w:t>
            </w:r>
            <w:r w:rsidR="00564694" w:rsidRPr="00D83362">
              <w:rPr>
                <w:rFonts w:ascii="Times New Roman" w:hAnsi="Times New Roman" w:cs="Times New Roman"/>
                <w:i/>
                <w:iCs/>
                <w:sz w:val="22"/>
              </w:rPr>
              <w:t>6</w:t>
            </w:r>
          </w:p>
        </w:tc>
      </w:tr>
    </w:tbl>
    <w:p w:rsidR="00213FCA" w:rsidRPr="00D83362" w:rsidRDefault="00213FCA" w:rsidP="00217405">
      <w:pPr>
        <w:spacing w:line="276" w:lineRule="auto"/>
        <w:ind w:firstLine="840"/>
        <w:jc w:val="both"/>
        <w:rPr>
          <w:rFonts w:ascii="Times New Roman" w:hAnsi="Times New Roman" w:cs="Times New Roman"/>
          <w:sz w:val="22"/>
        </w:rPr>
      </w:pPr>
    </w:p>
    <w:p w:rsidR="004D53AD" w:rsidRPr="00D83362" w:rsidRDefault="004D53AD" w:rsidP="004D53AD">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Развитие рынка труда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в рамках стабилизационного сценария предполагает сохранение существующих и возникновение новых рабочих мест, при </w:t>
      </w:r>
      <w:r w:rsidR="00E53A4E" w:rsidRPr="00D83362">
        <w:rPr>
          <w:rFonts w:ascii="Times New Roman" w:hAnsi="Times New Roman" w:cs="Times New Roman"/>
          <w:sz w:val="22"/>
        </w:rPr>
        <w:t>ожидаемом</w:t>
      </w:r>
      <w:r w:rsidRPr="00D83362">
        <w:rPr>
          <w:rFonts w:ascii="Times New Roman" w:hAnsi="Times New Roman" w:cs="Times New Roman"/>
          <w:sz w:val="22"/>
        </w:rPr>
        <w:t xml:space="preserve"> росте экономической активности населения, следовательно, и увеличение числа лиц занятых в экономике.</w:t>
      </w:r>
    </w:p>
    <w:p w:rsidR="00467480" w:rsidRPr="00D83362" w:rsidRDefault="00467480" w:rsidP="00731CAC">
      <w:pPr>
        <w:spacing w:line="276" w:lineRule="auto"/>
        <w:jc w:val="both"/>
        <w:rPr>
          <w:rFonts w:ascii="Times New Roman" w:hAnsi="Times New Roman" w:cs="Times New Roman"/>
          <w:sz w:val="22"/>
        </w:rPr>
      </w:pPr>
    </w:p>
    <w:p w:rsidR="00467480" w:rsidRPr="00D83362" w:rsidRDefault="00467480" w:rsidP="004D53AD">
      <w:pPr>
        <w:spacing w:line="276" w:lineRule="auto"/>
        <w:ind w:firstLine="840"/>
        <w:jc w:val="both"/>
        <w:rPr>
          <w:rFonts w:ascii="Times New Roman" w:hAnsi="Times New Roman" w:cs="Times New Roman"/>
          <w:sz w:val="22"/>
        </w:rPr>
      </w:pPr>
    </w:p>
    <w:p w:rsidR="00213FCA" w:rsidRPr="00D83362" w:rsidRDefault="004D53AD" w:rsidP="00E53A4E">
      <w:pPr>
        <w:spacing w:line="276" w:lineRule="auto"/>
        <w:ind w:firstLine="840"/>
        <w:jc w:val="center"/>
        <w:rPr>
          <w:rFonts w:ascii="Times New Roman" w:hAnsi="Times New Roman" w:cs="Times New Roman"/>
          <w:b/>
          <w:sz w:val="22"/>
        </w:rPr>
      </w:pPr>
      <w:r w:rsidRPr="00D83362">
        <w:rPr>
          <w:rFonts w:ascii="Times New Roman" w:hAnsi="Times New Roman" w:cs="Times New Roman"/>
          <w:b/>
          <w:sz w:val="22"/>
        </w:rPr>
        <w:t>Прогноз численности занятого населения</w:t>
      </w:r>
      <w:r w:rsidR="00E53A4E" w:rsidRPr="00D83362">
        <w:rPr>
          <w:rFonts w:ascii="Times New Roman" w:hAnsi="Times New Roman" w:cs="Times New Roman"/>
          <w:b/>
          <w:sz w:val="22"/>
        </w:rPr>
        <w:t xml:space="preserve"> с. п. </w:t>
      </w:r>
      <w:r w:rsidR="00D1590A" w:rsidRPr="00D83362">
        <w:rPr>
          <w:rFonts w:ascii="Times New Roman" w:hAnsi="Times New Roman" w:cs="Times New Roman"/>
          <w:b/>
          <w:sz w:val="22"/>
        </w:rPr>
        <w:t>Тамбовское</w:t>
      </w:r>
    </w:p>
    <w:p w:rsidR="00467480" w:rsidRPr="00D83362" w:rsidRDefault="00467480" w:rsidP="00E53A4E">
      <w:pPr>
        <w:spacing w:line="276" w:lineRule="auto"/>
        <w:ind w:firstLine="840"/>
        <w:jc w:val="center"/>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960"/>
        <w:gridCol w:w="1200"/>
        <w:gridCol w:w="960"/>
        <w:gridCol w:w="1200"/>
        <w:gridCol w:w="960"/>
        <w:gridCol w:w="1187"/>
      </w:tblGrid>
      <w:tr w:rsidR="00E53A4E" w:rsidRPr="00D83362" w:rsidTr="00E53A4E">
        <w:trPr>
          <w:cantSplit/>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Показатели</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FF2B63">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201</w:t>
            </w:r>
            <w:r w:rsidR="00FF2B63" w:rsidRPr="00D83362">
              <w:rPr>
                <w:rFonts w:ascii="Times New Roman" w:hAnsi="Times New Roman" w:cs="Times New Roman"/>
                <w:b/>
                <w:bCs/>
                <w:sz w:val="22"/>
              </w:rPr>
              <w:t>7</w:t>
            </w:r>
            <w:r w:rsidRPr="00D83362">
              <w:rPr>
                <w:rFonts w:ascii="Times New Roman" w:hAnsi="Times New Roman" w:cs="Times New Roman"/>
                <w:b/>
                <w:bCs/>
                <w:sz w:val="22"/>
              </w:rPr>
              <w:t xml:space="preserve"> г.</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2025 г. (прогноз)</w:t>
            </w:r>
          </w:p>
        </w:tc>
        <w:tc>
          <w:tcPr>
            <w:tcW w:w="2147"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2035 г. (прогноз)</w:t>
            </w:r>
          </w:p>
        </w:tc>
      </w:tr>
      <w:tr w:rsidR="00E53A4E" w:rsidRPr="00D83362" w:rsidTr="00E53A4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53A4E" w:rsidRPr="00D83362" w:rsidRDefault="00E53A4E" w:rsidP="00E53A4E">
            <w:pPr>
              <w:rPr>
                <w:rFonts w:ascii="Times New Roman" w:hAnsi="Times New Roman" w:cs="Times New Roman"/>
                <w:b/>
                <w:bCs/>
              </w:rPr>
            </w:pP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чел.</w:t>
            </w:r>
          </w:p>
        </w:tc>
        <w:tc>
          <w:tcPr>
            <w:tcW w:w="120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уд.вес, %</w:t>
            </w: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чел.</w:t>
            </w:r>
          </w:p>
        </w:tc>
        <w:tc>
          <w:tcPr>
            <w:tcW w:w="120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уд.вес, %</w:t>
            </w: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чел.</w:t>
            </w:r>
          </w:p>
        </w:tc>
        <w:tc>
          <w:tcPr>
            <w:tcW w:w="1187"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D83362" w:rsidRDefault="00E53A4E" w:rsidP="00E53A4E">
            <w:pPr>
              <w:pStyle w:val="a6"/>
              <w:tabs>
                <w:tab w:val="left" w:pos="1339"/>
              </w:tabs>
              <w:jc w:val="center"/>
              <w:rPr>
                <w:rFonts w:ascii="Times New Roman" w:hAnsi="Times New Roman" w:cs="Times New Roman"/>
                <w:b/>
                <w:bCs/>
              </w:rPr>
            </w:pPr>
            <w:r w:rsidRPr="00D83362">
              <w:rPr>
                <w:rFonts w:ascii="Times New Roman" w:hAnsi="Times New Roman" w:cs="Times New Roman"/>
                <w:b/>
                <w:bCs/>
                <w:sz w:val="22"/>
              </w:rPr>
              <w:t>уд.вес, %</w:t>
            </w:r>
          </w:p>
        </w:tc>
      </w:tr>
      <w:tr w:rsidR="00E53A4E" w:rsidRPr="00D83362" w:rsidTr="00E53A4E">
        <w:trPr>
          <w:trHeight w:val="70"/>
          <w:jc w:val="center"/>
        </w:trPr>
        <w:tc>
          <w:tcPr>
            <w:tcW w:w="2988" w:type="dxa"/>
            <w:tcBorders>
              <w:top w:val="single" w:sz="4" w:space="0" w:color="auto"/>
              <w:left w:val="single" w:sz="4" w:space="0" w:color="auto"/>
              <w:bottom w:val="single" w:sz="4" w:space="0" w:color="auto"/>
              <w:right w:val="single" w:sz="4" w:space="0" w:color="auto"/>
            </w:tcBorders>
          </w:tcPr>
          <w:p w:rsidR="00E53A4E" w:rsidRPr="00D83362" w:rsidRDefault="00E53A4E" w:rsidP="00E53A4E">
            <w:pPr>
              <w:pStyle w:val="a6"/>
              <w:tabs>
                <w:tab w:val="left" w:pos="1339"/>
              </w:tabs>
              <w:rPr>
                <w:rFonts w:ascii="Times New Roman" w:hAnsi="Times New Roman" w:cs="Times New Roman"/>
              </w:rPr>
            </w:pPr>
            <w:r w:rsidRPr="00D83362">
              <w:rPr>
                <w:rFonts w:ascii="Times New Roman" w:hAnsi="Times New Roman" w:cs="Times New Roman"/>
                <w:sz w:val="22"/>
              </w:rPr>
              <w:t>Численность занятого</w:t>
            </w:r>
          </w:p>
          <w:p w:rsidR="00E53A4E" w:rsidRPr="00D83362" w:rsidRDefault="00E53A4E" w:rsidP="00E53A4E">
            <w:pPr>
              <w:pStyle w:val="a6"/>
              <w:tabs>
                <w:tab w:val="left" w:pos="1339"/>
              </w:tabs>
              <w:rPr>
                <w:rFonts w:ascii="Times New Roman" w:hAnsi="Times New Roman" w:cs="Times New Roman"/>
              </w:rPr>
            </w:pPr>
            <w:r w:rsidRPr="00D83362">
              <w:rPr>
                <w:rFonts w:ascii="Times New Roman" w:hAnsi="Times New Roman" w:cs="Times New Roman"/>
                <w:sz w:val="22"/>
              </w:rPr>
              <w:t>населения</w:t>
            </w:r>
            <w:r w:rsidRPr="00D83362">
              <w:rPr>
                <w:rFonts w:ascii="Times New Roman" w:hAnsi="Times New Roman" w:cs="Times New Roman"/>
                <w:sz w:val="22"/>
                <w:vertAlign w:val="superscript"/>
              </w:rPr>
              <w:t>*</w:t>
            </w:r>
            <w:r w:rsidRPr="00D83362">
              <w:rPr>
                <w:rFonts w:ascii="Times New Roman" w:hAnsi="Times New Roman" w:cs="Times New Roman"/>
                <w:sz w:val="22"/>
              </w:rPr>
              <w:t>, в том числе</w:t>
            </w:r>
          </w:p>
        </w:tc>
        <w:tc>
          <w:tcPr>
            <w:tcW w:w="960" w:type="dxa"/>
            <w:tcBorders>
              <w:top w:val="single" w:sz="4" w:space="0" w:color="auto"/>
              <w:left w:val="single" w:sz="4" w:space="0" w:color="auto"/>
              <w:bottom w:val="single" w:sz="4" w:space="0" w:color="auto"/>
              <w:right w:val="single" w:sz="4" w:space="0" w:color="auto"/>
            </w:tcBorders>
            <w:vAlign w:val="center"/>
          </w:tcPr>
          <w:p w:rsidR="002F08AB" w:rsidRPr="00D83362" w:rsidRDefault="00427BFF" w:rsidP="002F08AB">
            <w:pPr>
              <w:pStyle w:val="a6"/>
              <w:tabs>
                <w:tab w:val="left" w:pos="1339"/>
              </w:tabs>
              <w:jc w:val="center"/>
              <w:rPr>
                <w:rFonts w:ascii="Times New Roman" w:hAnsi="Times New Roman" w:cs="Times New Roman"/>
              </w:rPr>
            </w:pPr>
            <w:r w:rsidRPr="00D83362">
              <w:rPr>
                <w:rFonts w:ascii="Times New Roman" w:hAnsi="Times New Roman" w:cs="Times New Roman"/>
                <w:sz w:val="22"/>
              </w:rPr>
              <w:t>546</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D83362" w:rsidRDefault="00E53A4E"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100,0</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CC7856">
            <w:pPr>
              <w:pStyle w:val="a6"/>
              <w:tabs>
                <w:tab w:val="left" w:pos="1339"/>
              </w:tabs>
              <w:jc w:val="center"/>
              <w:rPr>
                <w:rFonts w:ascii="Times New Roman" w:hAnsi="Times New Roman" w:cs="Times New Roman"/>
              </w:rPr>
            </w:pPr>
            <w:r w:rsidRPr="00D83362">
              <w:rPr>
                <w:rFonts w:ascii="Times New Roman" w:hAnsi="Times New Roman" w:cs="Times New Roman"/>
                <w:sz w:val="22"/>
              </w:rPr>
              <w:t>978</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D83362" w:rsidRDefault="00E53A4E"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100,0</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CC7856">
            <w:pPr>
              <w:pStyle w:val="a6"/>
              <w:tabs>
                <w:tab w:val="left" w:pos="1339"/>
              </w:tabs>
              <w:jc w:val="center"/>
              <w:rPr>
                <w:rFonts w:ascii="Times New Roman" w:hAnsi="Times New Roman" w:cs="Times New Roman"/>
              </w:rPr>
            </w:pPr>
            <w:r w:rsidRPr="00D83362">
              <w:rPr>
                <w:rFonts w:ascii="Times New Roman" w:hAnsi="Times New Roman" w:cs="Times New Roman"/>
                <w:sz w:val="22"/>
              </w:rPr>
              <w:t>1052</w:t>
            </w:r>
          </w:p>
        </w:tc>
        <w:tc>
          <w:tcPr>
            <w:tcW w:w="1187" w:type="dxa"/>
            <w:tcBorders>
              <w:top w:val="single" w:sz="4" w:space="0" w:color="auto"/>
              <w:left w:val="single" w:sz="4" w:space="0" w:color="auto"/>
              <w:bottom w:val="single" w:sz="4" w:space="0" w:color="auto"/>
              <w:right w:val="single" w:sz="4" w:space="0" w:color="auto"/>
            </w:tcBorders>
            <w:vAlign w:val="center"/>
          </w:tcPr>
          <w:p w:rsidR="00E53A4E" w:rsidRPr="00D83362" w:rsidRDefault="00E53A4E"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100,0</w:t>
            </w:r>
          </w:p>
        </w:tc>
      </w:tr>
      <w:tr w:rsidR="00E53A4E" w:rsidRPr="00D83362" w:rsidTr="00E53A4E">
        <w:trPr>
          <w:trHeight w:val="70"/>
          <w:jc w:val="center"/>
        </w:trPr>
        <w:tc>
          <w:tcPr>
            <w:tcW w:w="2988" w:type="dxa"/>
            <w:tcBorders>
              <w:top w:val="single" w:sz="4" w:space="0" w:color="auto"/>
              <w:left w:val="single" w:sz="4" w:space="0" w:color="auto"/>
              <w:bottom w:val="single" w:sz="4" w:space="0" w:color="auto"/>
              <w:right w:val="single" w:sz="4" w:space="0" w:color="auto"/>
            </w:tcBorders>
          </w:tcPr>
          <w:p w:rsidR="00E53A4E" w:rsidRPr="00D83362" w:rsidRDefault="00E53A4E" w:rsidP="00E53A4E">
            <w:pPr>
              <w:pStyle w:val="a6"/>
              <w:tabs>
                <w:tab w:val="left" w:pos="1339"/>
              </w:tabs>
              <w:rPr>
                <w:rFonts w:ascii="Times New Roman" w:hAnsi="Times New Roman" w:cs="Times New Roman"/>
              </w:rPr>
            </w:pPr>
            <w:r w:rsidRPr="00D83362">
              <w:rPr>
                <w:rFonts w:ascii="Times New Roman" w:hAnsi="Times New Roman" w:cs="Times New Roman"/>
                <w:sz w:val="22"/>
              </w:rPr>
              <w:t xml:space="preserve">в материальной сфере </w:t>
            </w:r>
          </w:p>
          <w:p w:rsidR="00E53A4E" w:rsidRPr="00D83362" w:rsidRDefault="00E53A4E" w:rsidP="00E53A4E">
            <w:pPr>
              <w:pStyle w:val="a6"/>
              <w:tabs>
                <w:tab w:val="left" w:pos="1339"/>
              </w:tabs>
              <w:rPr>
                <w:rFonts w:ascii="Times New Roman" w:hAnsi="Times New Roman" w:cs="Times New Roman"/>
              </w:rPr>
            </w:pPr>
            <w:r w:rsidRPr="00D83362">
              <w:rPr>
                <w:rFonts w:ascii="Times New Roman" w:hAnsi="Times New Roman" w:cs="Times New Roman"/>
                <w:sz w:val="22"/>
              </w:rPr>
              <w:t>(градообразующая группа)</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194</w:t>
            </w:r>
            <w:r w:rsidR="00E53A4E" w:rsidRPr="00D83362">
              <w:rPr>
                <w:rFonts w:ascii="Times New Roman" w:hAnsi="Times New Roman" w:cs="Times New Roman"/>
                <w:sz w:val="22"/>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35,5</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904418">
            <w:pPr>
              <w:pStyle w:val="a6"/>
              <w:tabs>
                <w:tab w:val="left" w:pos="1339"/>
              </w:tabs>
              <w:jc w:val="center"/>
              <w:rPr>
                <w:rFonts w:ascii="Times New Roman" w:hAnsi="Times New Roman" w:cs="Times New Roman"/>
              </w:rPr>
            </w:pPr>
            <w:r w:rsidRPr="00D83362">
              <w:rPr>
                <w:rFonts w:ascii="Times New Roman" w:hAnsi="Times New Roman" w:cs="Times New Roman"/>
                <w:sz w:val="22"/>
              </w:rPr>
              <w:t>646</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904418">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66,0</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583BA2" w:rsidP="00427BFF">
            <w:pPr>
              <w:pStyle w:val="a6"/>
              <w:tabs>
                <w:tab w:val="left" w:pos="1339"/>
              </w:tabs>
              <w:jc w:val="center"/>
              <w:rPr>
                <w:rFonts w:ascii="Times New Roman" w:hAnsi="Times New Roman" w:cs="Times New Roman"/>
              </w:rPr>
            </w:pPr>
            <w:r w:rsidRPr="00D83362">
              <w:rPr>
                <w:rFonts w:ascii="Times New Roman" w:hAnsi="Times New Roman" w:cs="Times New Roman"/>
                <w:sz w:val="22"/>
              </w:rPr>
              <w:t>7</w:t>
            </w:r>
            <w:r w:rsidR="00427BFF" w:rsidRPr="00D83362">
              <w:rPr>
                <w:rFonts w:ascii="Times New Roman" w:hAnsi="Times New Roman" w:cs="Times New Roman"/>
                <w:sz w:val="22"/>
              </w:rPr>
              <w:t>86</w:t>
            </w:r>
          </w:p>
        </w:tc>
        <w:tc>
          <w:tcPr>
            <w:tcW w:w="1187"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74,7</w:t>
            </w:r>
          </w:p>
        </w:tc>
      </w:tr>
      <w:tr w:rsidR="00E53A4E" w:rsidRPr="00D83362" w:rsidTr="00E53A4E">
        <w:trPr>
          <w:jc w:val="center"/>
        </w:trPr>
        <w:tc>
          <w:tcPr>
            <w:tcW w:w="2988" w:type="dxa"/>
            <w:tcBorders>
              <w:top w:val="single" w:sz="4" w:space="0" w:color="auto"/>
              <w:left w:val="single" w:sz="4" w:space="0" w:color="auto"/>
              <w:bottom w:val="single" w:sz="4" w:space="0" w:color="auto"/>
              <w:right w:val="single" w:sz="4" w:space="0" w:color="auto"/>
            </w:tcBorders>
          </w:tcPr>
          <w:p w:rsidR="00E53A4E" w:rsidRPr="00D83362" w:rsidRDefault="00E53A4E" w:rsidP="00E53A4E">
            <w:pPr>
              <w:pStyle w:val="a6"/>
              <w:tabs>
                <w:tab w:val="left" w:pos="1339"/>
              </w:tabs>
              <w:rPr>
                <w:rFonts w:ascii="Times New Roman" w:hAnsi="Times New Roman" w:cs="Times New Roman"/>
              </w:rPr>
            </w:pPr>
            <w:r w:rsidRPr="00D83362">
              <w:rPr>
                <w:rFonts w:ascii="Times New Roman" w:hAnsi="Times New Roman" w:cs="Times New Roman"/>
                <w:sz w:val="22"/>
              </w:rPr>
              <w:t xml:space="preserve">в обслуживающей сфере </w:t>
            </w:r>
          </w:p>
          <w:p w:rsidR="00E53A4E" w:rsidRPr="00D83362" w:rsidRDefault="00E53A4E" w:rsidP="00E53A4E">
            <w:pPr>
              <w:pStyle w:val="a6"/>
              <w:tabs>
                <w:tab w:val="left" w:pos="1339"/>
              </w:tabs>
              <w:rPr>
                <w:rFonts w:ascii="Times New Roman" w:hAnsi="Times New Roman" w:cs="Times New Roman"/>
              </w:rPr>
            </w:pPr>
            <w:r w:rsidRPr="00D83362">
              <w:rPr>
                <w:rFonts w:ascii="Times New Roman" w:hAnsi="Times New Roman" w:cs="Times New Roman"/>
                <w:sz w:val="22"/>
              </w:rPr>
              <w:t xml:space="preserve">(обслуживающая группа) </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174</w:t>
            </w:r>
            <w:r w:rsidR="00E53A4E" w:rsidRPr="00D83362">
              <w:rPr>
                <w:rFonts w:ascii="Times New Roman" w:hAnsi="Times New Roman" w:cs="Times New Roman"/>
                <w:sz w:val="22"/>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31,9</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178</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904418">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18,2</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583BA2">
            <w:pPr>
              <w:pStyle w:val="a6"/>
              <w:tabs>
                <w:tab w:val="left" w:pos="1339"/>
              </w:tabs>
              <w:jc w:val="center"/>
              <w:rPr>
                <w:rFonts w:ascii="Times New Roman" w:hAnsi="Times New Roman" w:cs="Times New Roman"/>
              </w:rPr>
            </w:pPr>
            <w:r w:rsidRPr="00D83362">
              <w:rPr>
                <w:rFonts w:ascii="Times New Roman" w:hAnsi="Times New Roman" w:cs="Times New Roman"/>
                <w:sz w:val="22"/>
              </w:rPr>
              <w:t>202</w:t>
            </w:r>
          </w:p>
        </w:tc>
        <w:tc>
          <w:tcPr>
            <w:tcW w:w="1187" w:type="dxa"/>
            <w:tcBorders>
              <w:top w:val="single" w:sz="4" w:space="0" w:color="auto"/>
              <w:left w:val="single" w:sz="4" w:space="0" w:color="auto"/>
              <w:bottom w:val="single" w:sz="4" w:space="0" w:color="auto"/>
              <w:right w:val="single" w:sz="4" w:space="0" w:color="auto"/>
            </w:tcBorders>
            <w:vAlign w:val="center"/>
          </w:tcPr>
          <w:p w:rsidR="00E53A4E" w:rsidRPr="00D83362" w:rsidRDefault="00427BFF" w:rsidP="00427BFF">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19,2</w:t>
            </w:r>
          </w:p>
        </w:tc>
      </w:tr>
      <w:tr w:rsidR="00427BFF" w:rsidRPr="00D83362" w:rsidTr="00E53A4E">
        <w:trPr>
          <w:jc w:val="center"/>
        </w:trPr>
        <w:tc>
          <w:tcPr>
            <w:tcW w:w="2988" w:type="dxa"/>
            <w:tcBorders>
              <w:top w:val="single" w:sz="4" w:space="0" w:color="auto"/>
              <w:left w:val="single" w:sz="4" w:space="0" w:color="auto"/>
              <w:bottom w:val="single" w:sz="4" w:space="0" w:color="auto"/>
              <w:right w:val="single" w:sz="4" w:space="0" w:color="auto"/>
            </w:tcBorders>
          </w:tcPr>
          <w:p w:rsidR="00427BFF" w:rsidRPr="00D83362" w:rsidRDefault="00427BFF" w:rsidP="00427BFF">
            <w:pPr>
              <w:pStyle w:val="a6"/>
              <w:tabs>
                <w:tab w:val="left" w:pos="1339"/>
              </w:tabs>
              <w:rPr>
                <w:rFonts w:ascii="Times New Roman" w:hAnsi="Times New Roman" w:cs="Times New Roman"/>
              </w:rPr>
            </w:pPr>
            <w:r w:rsidRPr="00D83362">
              <w:rPr>
                <w:rFonts w:ascii="Times New Roman" w:hAnsi="Times New Roman" w:cs="Times New Roman"/>
                <w:sz w:val="22"/>
              </w:rPr>
              <w:t>Из общего числа занятых, работающие вне территории поселения</w:t>
            </w:r>
          </w:p>
        </w:tc>
        <w:tc>
          <w:tcPr>
            <w:tcW w:w="960" w:type="dxa"/>
            <w:tcBorders>
              <w:top w:val="single" w:sz="4" w:space="0" w:color="auto"/>
              <w:left w:val="single" w:sz="4" w:space="0" w:color="auto"/>
              <w:bottom w:val="single" w:sz="4" w:space="0" w:color="auto"/>
              <w:right w:val="single" w:sz="4" w:space="0" w:color="auto"/>
            </w:tcBorders>
            <w:vAlign w:val="center"/>
          </w:tcPr>
          <w:p w:rsidR="00427BFF" w:rsidRPr="00D83362" w:rsidRDefault="00427BFF"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178</w:t>
            </w:r>
          </w:p>
        </w:tc>
        <w:tc>
          <w:tcPr>
            <w:tcW w:w="1200" w:type="dxa"/>
            <w:tcBorders>
              <w:top w:val="single" w:sz="4" w:space="0" w:color="auto"/>
              <w:left w:val="single" w:sz="4" w:space="0" w:color="auto"/>
              <w:bottom w:val="single" w:sz="4" w:space="0" w:color="auto"/>
              <w:right w:val="single" w:sz="4" w:space="0" w:color="auto"/>
            </w:tcBorders>
            <w:vAlign w:val="center"/>
          </w:tcPr>
          <w:p w:rsidR="00427BFF" w:rsidRPr="00D83362" w:rsidRDefault="00427BFF" w:rsidP="00E53A4E">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32,6</w:t>
            </w:r>
          </w:p>
        </w:tc>
        <w:tc>
          <w:tcPr>
            <w:tcW w:w="960" w:type="dxa"/>
            <w:tcBorders>
              <w:top w:val="single" w:sz="4" w:space="0" w:color="auto"/>
              <w:left w:val="single" w:sz="4" w:space="0" w:color="auto"/>
              <w:bottom w:val="single" w:sz="4" w:space="0" w:color="auto"/>
              <w:right w:val="single" w:sz="4" w:space="0" w:color="auto"/>
            </w:tcBorders>
            <w:vAlign w:val="center"/>
          </w:tcPr>
          <w:p w:rsidR="00427BFF" w:rsidRPr="00D83362" w:rsidRDefault="00427BFF" w:rsidP="00E53A4E">
            <w:pPr>
              <w:pStyle w:val="a6"/>
              <w:tabs>
                <w:tab w:val="left" w:pos="1339"/>
              </w:tabs>
              <w:jc w:val="center"/>
              <w:rPr>
                <w:rFonts w:ascii="Times New Roman" w:hAnsi="Times New Roman" w:cs="Times New Roman"/>
              </w:rPr>
            </w:pPr>
            <w:r w:rsidRPr="00D83362">
              <w:rPr>
                <w:rFonts w:ascii="Times New Roman" w:hAnsi="Times New Roman" w:cs="Times New Roman"/>
                <w:sz w:val="22"/>
              </w:rPr>
              <w:t>154</w:t>
            </w:r>
          </w:p>
        </w:tc>
        <w:tc>
          <w:tcPr>
            <w:tcW w:w="1200" w:type="dxa"/>
            <w:tcBorders>
              <w:top w:val="single" w:sz="4" w:space="0" w:color="auto"/>
              <w:left w:val="single" w:sz="4" w:space="0" w:color="auto"/>
              <w:bottom w:val="single" w:sz="4" w:space="0" w:color="auto"/>
              <w:right w:val="single" w:sz="4" w:space="0" w:color="auto"/>
            </w:tcBorders>
            <w:vAlign w:val="center"/>
          </w:tcPr>
          <w:p w:rsidR="00427BFF" w:rsidRPr="00D83362" w:rsidRDefault="00427BFF" w:rsidP="00904418">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15,8</w:t>
            </w:r>
          </w:p>
        </w:tc>
        <w:tc>
          <w:tcPr>
            <w:tcW w:w="960" w:type="dxa"/>
            <w:tcBorders>
              <w:top w:val="single" w:sz="4" w:space="0" w:color="auto"/>
              <w:left w:val="single" w:sz="4" w:space="0" w:color="auto"/>
              <w:bottom w:val="single" w:sz="4" w:space="0" w:color="auto"/>
              <w:right w:val="single" w:sz="4" w:space="0" w:color="auto"/>
            </w:tcBorders>
            <w:vAlign w:val="center"/>
          </w:tcPr>
          <w:p w:rsidR="00427BFF" w:rsidRPr="00D83362" w:rsidRDefault="00427BFF" w:rsidP="00583BA2">
            <w:pPr>
              <w:pStyle w:val="a6"/>
              <w:tabs>
                <w:tab w:val="left" w:pos="1339"/>
              </w:tabs>
              <w:jc w:val="center"/>
              <w:rPr>
                <w:rFonts w:ascii="Times New Roman" w:hAnsi="Times New Roman" w:cs="Times New Roman"/>
              </w:rPr>
            </w:pPr>
            <w:r w:rsidRPr="00D83362">
              <w:rPr>
                <w:rFonts w:ascii="Times New Roman" w:hAnsi="Times New Roman" w:cs="Times New Roman"/>
                <w:sz w:val="22"/>
              </w:rPr>
              <w:t>64</w:t>
            </w:r>
          </w:p>
        </w:tc>
        <w:tc>
          <w:tcPr>
            <w:tcW w:w="1187" w:type="dxa"/>
            <w:tcBorders>
              <w:top w:val="single" w:sz="4" w:space="0" w:color="auto"/>
              <w:left w:val="single" w:sz="4" w:space="0" w:color="auto"/>
              <w:bottom w:val="single" w:sz="4" w:space="0" w:color="auto"/>
              <w:right w:val="single" w:sz="4" w:space="0" w:color="auto"/>
            </w:tcBorders>
            <w:vAlign w:val="center"/>
          </w:tcPr>
          <w:p w:rsidR="00427BFF" w:rsidRPr="00D83362" w:rsidRDefault="00427BFF" w:rsidP="00583BA2">
            <w:pPr>
              <w:pStyle w:val="a6"/>
              <w:tabs>
                <w:tab w:val="left" w:pos="1339"/>
              </w:tabs>
              <w:jc w:val="center"/>
              <w:rPr>
                <w:rFonts w:ascii="Times New Roman" w:hAnsi="Times New Roman" w:cs="Times New Roman"/>
                <w:i/>
                <w:iCs/>
              </w:rPr>
            </w:pPr>
            <w:r w:rsidRPr="00D83362">
              <w:rPr>
                <w:rFonts w:ascii="Times New Roman" w:hAnsi="Times New Roman" w:cs="Times New Roman"/>
                <w:i/>
                <w:iCs/>
                <w:sz w:val="22"/>
              </w:rPr>
              <w:t>6,1</w:t>
            </w:r>
          </w:p>
        </w:tc>
      </w:tr>
    </w:tbl>
    <w:p w:rsidR="00E52800" w:rsidRPr="00D83362" w:rsidRDefault="00E52800" w:rsidP="00E52800">
      <w:pPr>
        <w:pStyle w:val="a6"/>
        <w:tabs>
          <w:tab w:val="left" w:pos="1339"/>
        </w:tabs>
        <w:ind w:firstLine="567"/>
        <w:jc w:val="both"/>
        <w:rPr>
          <w:rFonts w:ascii="Times New Roman" w:hAnsi="Times New Roman" w:cs="Times New Roman"/>
          <w:sz w:val="22"/>
        </w:rPr>
      </w:pPr>
      <w:r w:rsidRPr="00D83362">
        <w:rPr>
          <w:rFonts w:ascii="Times New Roman" w:hAnsi="Times New Roman" w:cs="Times New Roman"/>
          <w:sz w:val="22"/>
          <w:vertAlign w:val="superscript"/>
        </w:rPr>
        <w:t>*</w:t>
      </w:r>
      <w:r w:rsidRPr="00D83362">
        <w:rPr>
          <w:rFonts w:ascii="Times New Roman" w:hAnsi="Times New Roman" w:cs="Times New Roman"/>
          <w:sz w:val="22"/>
        </w:rPr>
        <w:t xml:space="preserve">с учётом занятых в ЛПХ; </w:t>
      </w:r>
      <w:r w:rsidRPr="00D83362">
        <w:rPr>
          <w:rFonts w:ascii="Times New Roman" w:hAnsi="Times New Roman" w:cs="Times New Roman"/>
          <w:sz w:val="22"/>
          <w:vertAlign w:val="superscript"/>
        </w:rPr>
        <w:t>**</w:t>
      </w:r>
      <w:r w:rsidRPr="00D83362">
        <w:rPr>
          <w:rFonts w:ascii="Times New Roman" w:hAnsi="Times New Roman" w:cs="Times New Roman"/>
          <w:sz w:val="22"/>
        </w:rPr>
        <w:t xml:space="preserve"> </w:t>
      </w:r>
    </w:p>
    <w:p w:rsidR="00E52800" w:rsidRPr="00D83362" w:rsidRDefault="00E52800" w:rsidP="00E52800">
      <w:pPr>
        <w:pStyle w:val="a6"/>
        <w:tabs>
          <w:tab w:val="left" w:pos="1339"/>
        </w:tabs>
        <w:spacing w:line="276" w:lineRule="auto"/>
        <w:jc w:val="both"/>
        <w:rPr>
          <w:rFonts w:ascii="Times New Roman" w:hAnsi="Times New Roman" w:cs="Times New Roman"/>
          <w:sz w:val="22"/>
        </w:rPr>
      </w:pPr>
    </w:p>
    <w:p w:rsidR="00DE6C94" w:rsidRPr="00D83362" w:rsidRDefault="00DE6C94" w:rsidP="00E52800">
      <w:pPr>
        <w:pStyle w:val="a6"/>
        <w:tabs>
          <w:tab w:val="left" w:pos="1339"/>
        </w:tabs>
        <w:spacing w:line="276" w:lineRule="auto"/>
        <w:jc w:val="both"/>
        <w:rPr>
          <w:rFonts w:ascii="Times New Roman" w:hAnsi="Times New Roman" w:cs="Times New Roman"/>
          <w:sz w:val="22"/>
        </w:rPr>
      </w:pPr>
    </w:p>
    <w:p w:rsidR="00E53A4E" w:rsidRPr="00D83362" w:rsidRDefault="00E52800" w:rsidP="00DE6C94">
      <w:pPr>
        <w:spacing w:line="276" w:lineRule="auto"/>
        <w:jc w:val="both"/>
        <w:rPr>
          <w:rFonts w:ascii="Times New Roman" w:hAnsi="Times New Roman" w:cs="Times New Roman"/>
          <w:b/>
          <w:sz w:val="22"/>
        </w:rPr>
      </w:pPr>
      <w:r w:rsidRPr="00D83362">
        <w:rPr>
          <w:rFonts w:ascii="Times New Roman" w:hAnsi="Times New Roman" w:cs="Times New Roman"/>
          <w:b/>
          <w:i/>
          <w:sz w:val="22"/>
          <w:u w:val="single"/>
        </w:rPr>
        <w:t>4.2.2. Жилищный фонд и политика жилищного строительства</w:t>
      </w:r>
    </w:p>
    <w:p w:rsidR="007E290B" w:rsidRPr="00D83362" w:rsidRDefault="00E52800"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К наиболее важным показателям, характеризующим качество жизни населения, относятся: обеспеченность жилищной площадью в среднем на одного человека и уровень благоустроенности жилищного фонда. </w:t>
      </w:r>
    </w:p>
    <w:p w:rsidR="00E53A4E" w:rsidRPr="00D83362" w:rsidRDefault="00E52800"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О благоустроенности жилищного фонда судят по его обеспеченности всеми видами коммунальных услуг</w:t>
      </w:r>
      <w:r w:rsidR="007E290B" w:rsidRPr="00D83362">
        <w:rPr>
          <w:rFonts w:ascii="Times New Roman" w:hAnsi="Times New Roman" w:cs="Times New Roman"/>
          <w:sz w:val="22"/>
        </w:rPr>
        <w:t>.</w:t>
      </w:r>
      <w:r w:rsidRPr="00D83362">
        <w:rPr>
          <w:rFonts w:ascii="Times New Roman" w:hAnsi="Times New Roman" w:cs="Times New Roman"/>
          <w:sz w:val="22"/>
        </w:rPr>
        <w:t xml:space="preserve"> </w:t>
      </w:r>
    </w:p>
    <w:p w:rsidR="007E290B" w:rsidRPr="00D83362" w:rsidRDefault="007E290B" w:rsidP="00217405">
      <w:pPr>
        <w:spacing w:line="276" w:lineRule="auto"/>
        <w:ind w:firstLine="840"/>
        <w:jc w:val="both"/>
        <w:rPr>
          <w:rFonts w:ascii="Times New Roman" w:hAnsi="Times New Roman" w:cs="Times New Roman"/>
          <w:sz w:val="22"/>
        </w:rPr>
      </w:pPr>
    </w:p>
    <w:p w:rsidR="007E290B" w:rsidRPr="00D83362" w:rsidRDefault="007E290B" w:rsidP="007E290B">
      <w:pPr>
        <w:pStyle w:val="aff1"/>
        <w:spacing w:line="240" w:lineRule="auto"/>
        <w:rPr>
          <w:sz w:val="22"/>
          <w:szCs w:val="24"/>
        </w:rPr>
      </w:pPr>
      <w:r w:rsidRPr="00D83362">
        <w:rPr>
          <w:sz w:val="22"/>
          <w:szCs w:val="24"/>
        </w:rPr>
        <w:t>Обеспеченность жилищного фонда видами коммунальных услуг на 01.01.201</w:t>
      </w:r>
      <w:r w:rsidR="00343800" w:rsidRPr="00D83362">
        <w:rPr>
          <w:sz w:val="22"/>
          <w:szCs w:val="24"/>
        </w:rPr>
        <w:t>7</w:t>
      </w:r>
    </w:p>
    <w:p w:rsidR="007E290B" w:rsidRPr="00D83362" w:rsidRDefault="007E290B" w:rsidP="007E290B">
      <w:pPr>
        <w:pStyle w:val="aff1"/>
        <w:spacing w:line="240" w:lineRule="auto"/>
        <w:rPr>
          <w:sz w:val="22"/>
          <w:szCs w:val="24"/>
        </w:rPr>
      </w:pPr>
    </w:p>
    <w:tbl>
      <w:tblPr>
        <w:tblW w:w="41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
        <w:gridCol w:w="3593"/>
        <w:gridCol w:w="1206"/>
        <w:gridCol w:w="2628"/>
      </w:tblGrid>
      <w:tr w:rsidR="007E290B" w:rsidRPr="00D83362" w:rsidTr="007E290B">
        <w:trPr>
          <w:tblHeader/>
          <w:jc w:val="center"/>
        </w:trPr>
        <w:tc>
          <w:tcPr>
            <w:tcW w:w="265" w:type="pct"/>
          </w:tcPr>
          <w:p w:rsidR="007E290B" w:rsidRPr="00D83362" w:rsidRDefault="007E290B" w:rsidP="00343800">
            <w:pPr>
              <w:pStyle w:val="aff3"/>
              <w:spacing w:line="276" w:lineRule="auto"/>
            </w:pPr>
            <w:r w:rsidRPr="00D83362">
              <w:rPr>
                <w:sz w:val="22"/>
              </w:rPr>
              <w:t>№</w:t>
            </w:r>
          </w:p>
        </w:tc>
        <w:tc>
          <w:tcPr>
            <w:tcW w:w="2289" w:type="pct"/>
          </w:tcPr>
          <w:p w:rsidR="007E290B" w:rsidRPr="00D83362" w:rsidRDefault="007E290B" w:rsidP="00343800">
            <w:pPr>
              <w:pStyle w:val="aff3"/>
              <w:spacing w:line="276" w:lineRule="auto"/>
            </w:pPr>
            <w:r w:rsidRPr="00D83362">
              <w:rPr>
                <w:sz w:val="22"/>
              </w:rPr>
              <w:t>Обеспеченность жилищного фонда</w:t>
            </w:r>
          </w:p>
        </w:tc>
        <w:tc>
          <w:tcPr>
            <w:tcW w:w="771" w:type="pct"/>
          </w:tcPr>
          <w:p w:rsidR="007E290B" w:rsidRPr="00D83362" w:rsidRDefault="007E290B" w:rsidP="00343800">
            <w:pPr>
              <w:pStyle w:val="aff3"/>
              <w:spacing w:line="276" w:lineRule="auto"/>
            </w:pPr>
            <w:r w:rsidRPr="00D83362">
              <w:rPr>
                <w:sz w:val="22"/>
              </w:rPr>
              <w:t>Ед. изм.</w:t>
            </w:r>
          </w:p>
        </w:tc>
        <w:tc>
          <w:tcPr>
            <w:tcW w:w="1676" w:type="pct"/>
            <w:vAlign w:val="center"/>
          </w:tcPr>
          <w:p w:rsidR="007E290B" w:rsidRPr="00D83362" w:rsidRDefault="007E290B" w:rsidP="00343800">
            <w:pPr>
              <w:pStyle w:val="aff3"/>
              <w:spacing w:line="276" w:lineRule="auto"/>
            </w:pPr>
            <w:r w:rsidRPr="00D83362">
              <w:rPr>
                <w:sz w:val="22"/>
              </w:rPr>
              <w:t xml:space="preserve">с. п. </w:t>
            </w:r>
            <w:r w:rsidR="00D1590A" w:rsidRPr="00D83362">
              <w:rPr>
                <w:sz w:val="22"/>
              </w:rPr>
              <w:t>Тамбовское</w:t>
            </w:r>
          </w:p>
        </w:tc>
      </w:tr>
      <w:tr w:rsidR="007E290B" w:rsidRPr="00D83362" w:rsidTr="007E290B">
        <w:trPr>
          <w:jc w:val="center"/>
        </w:trPr>
        <w:tc>
          <w:tcPr>
            <w:tcW w:w="265" w:type="pct"/>
          </w:tcPr>
          <w:p w:rsidR="007E290B" w:rsidRPr="00D83362" w:rsidRDefault="007E290B" w:rsidP="00343800">
            <w:pPr>
              <w:pStyle w:val="aff2"/>
              <w:spacing w:line="276" w:lineRule="auto"/>
            </w:pPr>
            <w:r w:rsidRPr="00D83362">
              <w:rPr>
                <w:sz w:val="22"/>
              </w:rPr>
              <w:t>1</w:t>
            </w:r>
          </w:p>
        </w:tc>
        <w:tc>
          <w:tcPr>
            <w:tcW w:w="2289" w:type="pct"/>
          </w:tcPr>
          <w:p w:rsidR="007E290B" w:rsidRPr="00D83362" w:rsidRDefault="007E290B" w:rsidP="00343800">
            <w:pPr>
              <w:pStyle w:val="aff4"/>
              <w:spacing w:line="276" w:lineRule="auto"/>
            </w:pPr>
            <w:r w:rsidRPr="00D83362">
              <w:rPr>
                <w:sz w:val="22"/>
              </w:rPr>
              <w:t>Централизованным водопроводом</w:t>
            </w:r>
          </w:p>
        </w:tc>
        <w:tc>
          <w:tcPr>
            <w:tcW w:w="771" w:type="pct"/>
          </w:tcPr>
          <w:p w:rsidR="007E290B" w:rsidRPr="00D83362" w:rsidRDefault="007E290B" w:rsidP="00343800">
            <w:pPr>
              <w:pStyle w:val="aff2"/>
              <w:spacing w:line="276" w:lineRule="auto"/>
              <w:rPr>
                <w:vertAlign w:val="superscript"/>
              </w:rPr>
            </w:pPr>
            <w:r w:rsidRPr="00D83362">
              <w:rPr>
                <w:sz w:val="22"/>
              </w:rPr>
              <w:t>%</w:t>
            </w:r>
          </w:p>
        </w:tc>
        <w:tc>
          <w:tcPr>
            <w:tcW w:w="1676" w:type="pct"/>
            <w:vAlign w:val="center"/>
          </w:tcPr>
          <w:p w:rsidR="007E290B" w:rsidRPr="00D83362" w:rsidRDefault="00343800" w:rsidP="00343800">
            <w:pPr>
              <w:pStyle w:val="aff2"/>
              <w:spacing w:line="276" w:lineRule="auto"/>
            </w:pPr>
            <w:r w:rsidRPr="00D83362">
              <w:rPr>
                <w:sz w:val="22"/>
              </w:rPr>
              <w:t>10</w:t>
            </w:r>
            <w:r w:rsidR="007E290B" w:rsidRPr="00D83362">
              <w:rPr>
                <w:sz w:val="22"/>
              </w:rPr>
              <w:t>0</w:t>
            </w:r>
          </w:p>
        </w:tc>
      </w:tr>
      <w:tr w:rsidR="007E290B" w:rsidRPr="00D83362" w:rsidTr="007E290B">
        <w:trPr>
          <w:jc w:val="center"/>
        </w:trPr>
        <w:tc>
          <w:tcPr>
            <w:tcW w:w="265" w:type="pct"/>
          </w:tcPr>
          <w:p w:rsidR="007E290B" w:rsidRPr="00D83362" w:rsidRDefault="007E290B" w:rsidP="00343800">
            <w:pPr>
              <w:pStyle w:val="aff2"/>
              <w:spacing w:line="276" w:lineRule="auto"/>
            </w:pPr>
            <w:r w:rsidRPr="00D83362">
              <w:rPr>
                <w:sz w:val="22"/>
              </w:rPr>
              <w:t>2</w:t>
            </w:r>
          </w:p>
        </w:tc>
        <w:tc>
          <w:tcPr>
            <w:tcW w:w="2289" w:type="pct"/>
          </w:tcPr>
          <w:p w:rsidR="007E290B" w:rsidRPr="00D83362" w:rsidRDefault="007E290B" w:rsidP="00343800">
            <w:pPr>
              <w:pStyle w:val="aff4"/>
              <w:spacing w:line="276" w:lineRule="auto"/>
            </w:pPr>
            <w:r w:rsidRPr="00D83362">
              <w:rPr>
                <w:sz w:val="22"/>
              </w:rPr>
              <w:t>Централизованной канализацией</w:t>
            </w:r>
          </w:p>
        </w:tc>
        <w:tc>
          <w:tcPr>
            <w:tcW w:w="771" w:type="pct"/>
          </w:tcPr>
          <w:p w:rsidR="007E290B" w:rsidRPr="00D83362" w:rsidRDefault="007E290B" w:rsidP="00343800">
            <w:pPr>
              <w:pStyle w:val="aff2"/>
              <w:spacing w:line="276" w:lineRule="auto"/>
              <w:rPr>
                <w:lang w:val="en-US"/>
              </w:rPr>
            </w:pPr>
            <w:r w:rsidRPr="00D83362">
              <w:rPr>
                <w:sz w:val="22"/>
                <w:lang w:val="en-US"/>
              </w:rPr>
              <w:t>%</w:t>
            </w:r>
          </w:p>
        </w:tc>
        <w:tc>
          <w:tcPr>
            <w:tcW w:w="1676" w:type="pct"/>
            <w:vAlign w:val="center"/>
          </w:tcPr>
          <w:p w:rsidR="007E290B" w:rsidRPr="00D83362" w:rsidRDefault="00343800" w:rsidP="00343800">
            <w:pPr>
              <w:pStyle w:val="aff2"/>
              <w:spacing w:line="276" w:lineRule="auto"/>
            </w:pPr>
            <w:r w:rsidRPr="00D83362">
              <w:rPr>
                <w:sz w:val="22"/>
              </w:rPr>
              <w:t>-</w:t>
            </w:r>
          </w:p>
        </w:tc>
      </w:tr>
      <w:tr w:rsidR="007E290B" w:rsidRPr="00D83362" w:rsidTr="007E290B">
        <w:trPr>
          <w:jc w:val="center"/>
        </w:trPr>
        <w:tc>
          <w:tcPr>
            <w:tcW w:w="265" w:type="pct"/>
          </w:tcPr>
          <w:p w:rsidR="007E290B" w:rsidRPr="00D83362" w:rsidRDefault="007E290B" w:rsidP="00343800">
            <w:pPr>
              <w:pStyle w:val="aff2"/>
              <w:spacing w:line="276" w:lineRule="auto"/>
            </w:pPr>
            <w:r w:rsidRPr="00D83362">
              <w:rPr>
                <w:sz w:val="22"/>
              </w:rPr>
              <w:t>3</w:t>
            </w:r>
          </w:p>
        </w:tc>
        <w:tc>
          <w:tcPr>
            <w:tcW w:w="2289" w:type="pct"/>
          </w:tcPr>
          <w:p w:rsidR="007E290B" w:rsidRPr="00D83362" w:rsidRDefault="007E290B" w:rsidP="00343800">
            <w:pPr>
              <w:pStyle w:val="aff4"/>
              <w:spacing w:line="276" w:lineRule="auto"/>
            </w:pPr>
            <w:r w:rsidRPr="00D83362">
              <w:rPr>
                <w:sz w:val="22"/>
              </w:rPr>
              <w:t>Электричеством</w:t>
            </w:r>
          </w:p>
        </w:tc>
        <w:tc>
          <w:tcPr>
            <w:tcW w:w="771" w:type="pct"/>
          </w:tcPr>
          <w:p w:rsidR="007E290B" w:rsidRPr="00D83362" w:rsidRDefault="007E290B" w:rsidP="00343800">
            <w:pPr>
              <w:pStyle w:val="aff2"/>
              <w:spacing w:line="276" w:lineRule="auto"/>
              <w:rPr>
                <w:lang w:val="en-US"/>
              </w:rPr>
            </w:pPr>
            <w:r w:rsidRPr="00D83362">
              <w:rPr>
                <w:sz w:val="22"/>
                <w:lang w:val="en-US"/>
              </w:rPr>
              <w:t>%</w:t>
            </w:r>
          </w:p>
        </w:tc>
        <w:tc>
          <w:tcPr>
            <w:tcW w:w="1676" w:type="pct"/>
            <w:vAlign w:val="center"/>
          </w:tcPr>
          <w:p w:rsidR="007E290B" w:rsidRPr="00D83362" w:rsidRDefault="007E290B" w:rsidP="00343800">
            <w:pPr>
              <w:pStyle w:val="aff2"/>
              <w:spacing w:line="276" w:lineRule="auto"/>
            </w:pPr>
            <w:r w:rsidRPr="00D83362">
              <w:rPr>
                <w:sz w:val="22"/>
              </w:rPr>
              <w:t>100</w:t>
            </w:r>
          </w:p>
        </w:tc>
      </w:tr>
      <w:tr w:rsidR="007E290B" w:rsidRPr="00D83362" w:rsidTr="007E290B">
        <w:trPr>
          <w:jc w:val="center"/>
        </w:trPr>
        <w:tc>
          <w:tcPr>
            <w:tcW w:w="265" w:type="pct"/>
          </w:tcPr>
          <w:p w:rsidR="007E290B" w:rsidRPr="00D83362" w:rsidRDefault="007E290B" w:rsidP="00343800">
            <w:pPr>
              <w:pStyle w:val="aff2"/>
              <w:spacing w:line="276" w:lineRule="auto"/>
            </w:pPr>
            <w:r w:rsidRPr="00D83362">
              <w:rPr>
                <w:sz w:val="22"/>
              </w:rPr>
              <w:t>4</w:t>
            </w:r>
          </w:p>
        </w:tc>
        <w:tc>
          <w:tcPr>
            <w:tcW w:w="2289" w:type="pct"/>
          </w:tcPr>
          <w:p w:rsidR="007E290B" w:rsidRPr="00D83362" w:rsidRDefault="007E290B" w:rsidP="00343800">
            <w:pPr>
              <w:pStyle w:val="aff4"/>
              <w:spacing w:line="276" w:lineRule="auto"/>
            </w:pPr>
            <w:r w:rsidRPr="00D83362">
              <w:rPr>
                <w:sz w:val="22"/>
              </w:rPr>
              <w:t>Газом</w:t>
            </w:r>
          </w:p>
        </w:tc>
        <w:tc>
          <w:tcPr>
            <w:tcW w:w="771" w:type="pct"/>
          </w:tcPr>
          <w:p w:rsidR="007E290B" w:rsidRPr="00D83362" w:rsidRDefault="007E290B" w:rsidP="00343800">
            <w:pPr>
              <w:pStyle w:val="aff2"/>
              <w:spacing w:line="276" w:lineRule="auto"/>
              <w:rPr>
                <w:lang w:val="en-US"/>
              </w:rPr>
            </w:pPr>
            <w:r w:rsidRPr="00D83362">
              <w:rPr>
                <w:sz w:val="22"/>
                <w:lang w:val="en-US"/>
              </w:rPr>
              <w:t>%</w:t>
            </w:r>
          </w:p>
        </w:tc>
        <w:tc>
          <w:tcPr>
            <w:tcW w:w="1676" w:type="pct"/>
            <w:vAlign w:val="center"/>
          </w:tcPr>
          <w:p w:rsidR="007E290B" w:rsidRPr="00D83362" w:rsidRDefault="007E290B" w:rsidP="00343800">
            <w:pPr>
              <w:pStyle w:val="aff2"/>
              <w:spacing w:line="276" w:lineRule="auto"/>
            </w:pPr>
            <w:r w:rsidRPr="00D83362">
              <w:rPr>
                <w:sz w:val="22"/>
              </w:rPr>
              <w:t>100</w:t>
            </w:r>
          </w:p>
        </w:tc>
      </w:tr>
      <w:tr w:rsidR="007E290B" w:rsidRPr="00D83362" w:rsidTr="007E290B">
        <w:trPr>
          <w:jc w:val="center"/>
        </w:trPr>
        <w:tc>
          <w:tcPr>
            <w:tcW w:w="265" w:type="pct"/>
          </w:tcPr>
          <w:p w:rsidR="007E290B" w:rsidRPr="00D83362" w:rsidRDefault="007E290B" w:rsidP="00343800">
            <w:pPr>
              <w:pStyle w:val="aff2"/>
              <w:spacing w:line="276" w:lineRule="auto"/>
            </w:pPr>
            <w:r w:rsidRPr="00D83362">
              <w:rPr>
                <w:sz w:val="22"/>
              </w:rPr>
              <w:t>5</w:t>
            </w:r>
          </w:p>
        </w:tc>
        <w:tc>
          <w:tcPr>
            <w:tcW w:w="2289" w:type="pct"/>
          </w:tcPr>
          <w:p w:rsidR="007E290B" w:rsidRPr="00D83362" w:rsidRDefault="007E290B" w:rsidP="00343800">
            <w:pPr>
              <w:pStyle w:val="aff4"/>
              <w:spacing w:line="276" w:lineRule="auto"/>
            </w:pPr>
            <w:r w:rsidRPr="00D83362">
              <w:rPr>
                <w:sz w:val="22"/>
              </w:rPr>
              <w:t>Централизованным отоплением</w:t>
            </w:r>
          </w:p>
        </w:tc>
        <w:tc>
          <w:tcPr>
            <w:tcW w:w="771" w:type="pct"/>
          </w:tcPr>
          <w:p w:rsidR="007E290B" w:rsidRPr="00D83362" w:rsidRDefault="007E290B" w:rsidP="00343800">
            <w:pPr>
              <w:pStyle w:val="aff2"/>
              <w:spacing w:line="276" w:lineRule="auto"/>
              <w:rPr>
                <w:lang w:val="en-US"/>
              </w:rPr>
            </w:pPr>
            <w:r w:rsidRPr="00D83362">
              <w:rPr>
                <w:sz w:val="22"/>
                <w:lang w:val="en-US"/>
              </w:rPr>
              <w:t>%</w:t>
            </w:r>
          </w:p>
        </w:tc>
        <w:tc>
          <w:tcPr>
            <w:tcW w:w="1676" w:type="pct"/>
            <w:vAlign w:val="center"/>
          </w:tcPr>
          <w:p w:rsidR="007E290B" w:rsidRPr="00D83362" w:rsidRDefault="002631E4" w:rsidP="00343800">
            <w:pPr>
              <w:pStyle w:val="aff2"/>
              <w:spacing w:line="276" w:lineRule="auto"/>
            </w:pPr>
            <w:r w:rsidRPr="00D83362">
              <w:rPr>
                <w:sz w:val="22"/>
              </w:rPr>
              <w:t>-</w:t>
            </w:r>
          </w:p>
        </w:tc>
      </w:tr>
      <w:tr w:rsidR="007E290B" w:rsidRPr="00D83362" w:rsidTr="007E290B">
        <w:trPr>
          <w:jc w:val="center"/>
        </w:trPr>
        <w:tc>
          <w:tcPr>
            <w:tcW w:w="265" w:type="pct"/>
          </w:tcPr>
          <w:p w:rsidR="007E290B" w:rsidRPr="00D83362" w:rsidRDefault="007E290B" w:rsidP="00343800">
            <w:pPr>
              <w:pStyle w:val="aff2"/>
              <w:spacing w:line="276" w:lineRule="auto"/>
            </w:pPr>
            <w:r w:rsidRPr="00D83362">
              <w:rPr>
                <w:sz w:val="22"/>
              </w:rPr>
              <w:t>6</w:t>
            </w:r>
          </w:p>
        </w:tc>
        <w:tc>
          <w:tcPr>
            <w:tcW w:w="2289" w:type="pct"/>
          </w:tcPr>
          <w:p w:rsidR="007E290B" w:rsidRPr="00D83362" w:rsidRDefault="007E290B" w:rsidP="00343800">
            <w:pPr>
              <w:pStyle w:val="aff4"/>
              <w:spacing w:line="276" w:lineRule="auto"/>
            </w:pPr>
            <w:r w:rsidRPr="00D83362">
              <w:rPr>
                <w:sz w:val="22"/>
              </w:rPr>
              <w:t>Горячей водой</w:t>
            </w:r>
          </w:p>
        </w:tc>
        <w:tc>
          <w:tcPr>
            <w:tcW w:w="771" w:type="pct"/>
          </w:tcPr>
          <w:p w:rsidR="007E290B" w:rsidRPr="00D83362" w:rsidRDefault="007E290B" w:rsidP="00343800">
            <w:pPr>
              <w:pStyle w:val="aff2"/>
              <w:spacing w:line="276" w:lineRule="auto"/>
              <w:rPr>
                <w:lang w:val="en-US"/>
              </w:rPr>
            </w:pPr>
            <w:r w:rsidRPr="00D83362">
              <w:rPr>
                <w:sz w:val="22"/>
                <w:lang w:val="en-US"/>
              </w:rPr>
              <w:t>%</w:t>
            </w:r>
          </w:p>
        </w:tc>
        <w:tc>
          <w:tcPr>
            <w:tcW w:w="1676" w:type="pct"/>
            <w:vAlign w:val="center"/>
          </w:tcPr>
          <w:p w:rsidR="007E290B" w:rsidRPr="00D83362" w:rsidRDefault="007E290B" w:rsidP="00343800">
            <w:pPr>
              <w:pStyle w:val="aff2"/>
              <w:spacing w:line="276" w:lineRule="auto"/>
            </w:pPr>
            <w:r w:rsidRPr="00D83362">
              <w:rPr>
                <w:sz w:val="22"/>
              </w:rPr>
              <w:t>-</w:t>
            </w:r>
          </w:p>
        </w:tc>
      </w:tr>
    </w:tbl>
    <w:p w:rsidR="007E290B" w:rsidRPr="00D83362" w:rsidRDefault="007E290B" w:rsidP="00217405">
      <w:pPr>
        <w:spacing w:line="276" w:lineRule="auto"/>
        <w:ind w:firstLine="840"/>
        <w:jc w:val="both"/>
        <w:rPr>
          <w:rFonts w:ascii="Times New Roman" w:hAnsi="Times New Roman" w:cs="Times New Roman"/>
          <w:sz w:val="22"/>
        </w:rPr>
      </w:pPr>
    </w:p>
    <w:p w:rsidR="007E290B" w:rsidRPr="00D83362" w:rsidRDefault="007E290B" w:rsidP="007E290B">
      <w:pPr>
        <w:spacing w:line="276" w:lineRule="auto"/>
        <w:jc w:val="center"/>
        <w:rPr>
          <w:rFonts w:ascii="Times New Roman" w:hAnsi="Times New Roman" w:cs="Times New Roman"/>
          <w:b/>
          <w:sz w:val="22"/>
        </w:rPr>
      </w:pPr>
      <w:r w:rsidRPr="00D83362">
        <w:rPr>
          <w:rFonts w:ascii="Times New Roman" w:hAnsi="Times New Roman" w:cs="Times New Roman"/>
          <w:b/>
          <w:sz w:val="22"/>
        </w:rPr>
        <w:t>Обеспеченность жилищным фондом</w:t>
      </w:r>
    </w:p>
    <w:p w:rsidR="007D6157" w:rsidRPr="00D83362" w:rsidRDefault="007D6157" w:rsidP="007E290B">
      <w:pPr>
        <w:spacing w:line="276" w:lineRule="auto"/>
        <w:jc w:val="center"/>
        <w:rPr>
          <w:rFonts w:ascii="Times New Roman" w:hAnsi="Times New Roman" w:cs="Times New Roman"/>
          <w:b/>
          <w:sz w:val="22"/>
        </w:rPr>
      </w:pPr>
    </w:p>
    <w:tbl>
      <w:tblPr>
        <w:tblW w:w="0" w:type="auto"/>
        <w:jc w:val="center"/>
        <w:tblInd w:w="-1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6"/>
        <w:gridCol w:w="1398"/>
        <w:gridCol w:w="1410"/>
        <w:gridCol w:w="1410"/>
      </w:tblGrid>
      <w:tr w:rsidR="007E290B" w:rsidRPr="00D83362" w:rsidTr="00E827F1">
        <w:trPr>
          <w:trHeight w:val="572"/>
          <w:jc w:val="center"/>
        </w:trPr>
        <w:tc>
          <w:tcPr>
            <w:tcW w:w="4246"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D83362" w:rsidRDefault="007E290B" w:rsidP="002631E4">
            <w:pPr>
              <w:spacing w:line="276" w:lineRule="auto"/>
              <w:jc w:val="center"/>
              <w:rPr>
                <w:rFonts w:ascii="Times New Roman" w:hAnsi="Times New Roman" w:cs="Times New Roman"/>
                <w:b/>
                <w:bCs/>
              </w:rPr>
            </w:pPr>
            <w:r w:rsidRPr="00D83362">
              <w:rPr>
                <w:rFonts w:ascii="Times New Roman" w:hAnsi="Times New Roman" w:cs="Times New Roman"/>
                <w:b/>
                <w:bCs/>
                <w:sz w:val="22"/>
              </w:rPr>
              <w:t>Показатели, ед. изм.</w:t>
            </w:r>
          </w:p>
        </w:tc>
        <w:tc>
          <w:tcPr>
            <w:tcW w:w="1398"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D83362" w:rsidRDefault="007E290B" w:rsidP="002631E4">
            <w:pPr>
              <w:spacing w:line="276" w:lineRule="auto"/>
              <w:jc w:val="center"/>
              <w:rPr>
                <w:rFonts w:ascii="Times New Roman" w:hAnsi="Times New Roman" w:cs="Times New Roman"/>
                <w:b/>
                <w:bCs/>
              </w:rPr>
            </w:pPr>
            <w:r w:rsidRPr="00D83362">
              <w:rPr>
                <w:rFonts w:ascii="Times New Roman" w:hAnsi="Times New Roman" w:cs="Times New Roman"/>
                <w:b/>
                <w:bCs/>
                <w:sz w:val="22"/>
              </w:rPr>
              <w:t>Значение на 01.01.201</w:t>
            </w:r>
            <w:r w:rsidR="002631E4" w:rsidRPr="00D83362">
              <w:rPr>
                <w:rFonts w:ascii="Times New Roman" w:hAnsi="Times New Roman" w:cs="Times New Roman"/>
                <w:b/>
                <w:bCs/>
                <w:sz w:val="22"/>
              </w:rPr>
              <w:t>7</w:t>
            </w:r>
            <w:r w:rsidRPr="00D83362">
              <w:rPr>
                <w:rFonts w:ascii="Times New Roman" w:hAnsi="Times New Roman" w:cs="Times New Roman"/>
                <w:b/>
                <w:bCs/>
                <w:sz w:val="22"/>
              </w:rPr>
              <w:t xml:space="preserve"> 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D83362" w:rsidRDefault="007E290B" w:rsidP="002631E4">
            <w:pPr>
              <w:spacing w:line="276" w:lineRule="auto"/>
              <w:jc w:val="center"/>
              <w:rPr>
                <w:rFonts w:ascii="Times New Roman" w:hAnsi="Times New Roman" w:cs="Times New Roman"/>
                <w:b/>
                <w:bCs/>
              </w:rPr>
            </w:pPr>
            <w:r w:rsidRPr="00D83362">
              <w:rPr>
                <w:rFonts w:ascii="Times New Roman" w:hAnsi="Times New Roman" w:cs="Times New Roman"/>
                <w:b/>
                <w:bCs/>
                <w:sz w:val="22"/>
              </w:rPr>
              <w:t>Проектное значение в 2025 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D83362" w:rsidRDefault="007E290B" w:rsidP="002631E4">
            <w:pPr>
              <w:spacing w:line="276" w:lineRule="auto"/>
              <w:jc w:val="center"/>
              <w:rPr>
                <w:rFonts w:ascii="Times New Roman" w:hAnsi="Times New Roman" w:cs="Times New Roman"/>
                <w:b/>
                <w:bCs/>
              </w:rPr>
            </w:pPr>
            <w:r w:rsidRPr="00D83362">
              <w:rPr>
                <w:rFonts w:ascii="Times New Roman" w:hAnsi="Times New Roman" w:cs="Times New Roman"/>
                <w:b/>
                <w:bCs/>
                <w:sz w:val="22"/>
              </w:rPr>
              <w:t>Проектное значение в 2035 г.</w:t>
            </w:r>
          </w:p>
        </w:tc>
      </w:tr>
      <w:tr w:rsidR="007E290B" w:rsidRPr="00D83362" w:rsidTr="00E827F1">
        <w:trPr>
          <w:trHeight w:val="43"/>
          <w:jc w:val="center"/>
        </w:trPr>
        <w:tc>
          <w:tcPr>
            <w:tcW w:w="4246" w:type="dxa"/>
            <w:tcBorders>
              <w:top w:val="single" w:sz="4" w:space="0" w:color="auto"/>
              <w:left w:val="single" w:sz="4" w:space="0" w:color="auto"/>
              <w:bottom w:val="single" w:sz="4" w:space="0" w:color="auto"/>
              <w:right w:val="single" w:sz="4" w:space="0" w:color="auto"/>
            </w:tcBorders>
          </w:tcPr>
          <w:p w:rsidR="007E290B" w:rsidRPr="00D83362" w:rsidRDefault="007E290B" w:rsidP="002631E4">
            <w:pPr>
              <w:pStyle w:val="a6"/>
              <w:tabs>
                <w:tab w:val="left" w:pos="708"/>
              </w:tabs>
              <w:spacing w:line="276" w:lineRule="auto"/>
              <w:rPr>
                <w:rFonts w:ascii="Times New Roman" w:hAnsi="Times New Roman" w:cs="Times New Roman"/>
              </w:rPr>
            </w:pPr>
            <w:r w:rsidRPr="00D83362">
              <w:rPr>
                <w:rFonts w:ascii="Times New Roman" w:hAnsi="Times New Roman" w:cs="Times New Roman"/>
                <w:sz w:val="22"/>
              </w:rPr>
              <w:t>Население, чел.</w:t>
            </w:r>
          </w:p>
        </w:tc>
        <w:tc>
          <w:tcPr>
            <w:tcW w:w="1398" w:type="dxa"/>
            <w:tcBorders>
              <w:top w:val="single" w:sz="4" w:space="0" w:color="auto"/>
              <w:left w:val="single" w:sz="4" w:space="0" w:color="auto"/>
              <w:bottom w:val="single" w:sz="4" w:space="0" w:color="auto"/>
              <w:right w:val="single" w:sz="4" w:space="0" w:color="auto"/>
            </w:tcBorders>
            <w:vAlign w:val="center"/>
          </w:tcPr>
          <w:p w:rsidR="007E290B" w:rsidRPr="00D83362" w:rsidRDefault="001817E7" w:rsidP="002631E4">
            <w:pPr>
              <w:spacing w:line="276" w:lineRule="auto"/>
              <w:jc w:val="center"/>
              <w:rPr>
                <w:rFonts w:ascii="Times New Roman" w:hAnsi="Times New Roman" w:cs="Times New Roman"/>
              </w:rPr>
            </w:pPr>
            <w:r w:rsidRPr="00D83362">
              <w:rPr>
                <w:rFonts w:ascii="Times New Roman" w:hAnsi="Times New Roman" w:cs="Times New Roman"/>
                <w:sz w:val="22"/>
              </w:rPr>
              <w:t>1888</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1817E7" w:rsidP="002631E4">
            <w:pPr>
              <w:spacing w:line="276" w:lineRule="auto"/>
              <w:jc w:val="center"/>
              <w:rPr>
                <w:rFonts w:ascii="Times New Roman" w:hAnsi="Times New Roman" w:cs="Times New Roman"/>
              </w:rPr>
            </w:pPr>
            <w:r w:rsidRPr="00D83362">
              <w:rPr>
                <w:rFonts w:ascii="Times New Roman" w:hAnsi="Times New Roman" w:cs="Times New Roman"/>
                <w:sz w:val="22"/>
              </w:rPr>
              <w:t>1965</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2631E4" w:rsidP="001817E7">
            <w:pPr>
              <w:spacing w:line="276" w:lineRule="auto"/>
              <w:jc w:val="center"/>
              <w:rPr>
                <w:rFonts w:ascii="Times New Roman" w:hAnsi="Times New Roman" w:cs="Times New Roman"/>
              </w:rPr>
            </w:pPr>
            <w:r w:rsidRPr="00D83362">
              <w:rPr>
                <w:rFonts w:ascii="Times New Roman" w:hAnsi="Times New Roman" w:cs="Times New Roman"/>
                <w:sz w:val="22"/>
              </w:rPr>
              <w:t>2</w:t>
            </w:r>
            <w:r w:rsidR="001817E7" w:rsidRPr="00D83362">
              <w:rPr>
                <w:rFonts w:ascii="Times New Roman" w:hAnsi="Times New Roman" w:cs="Times New Roman"/>
                <w:sz w:val="22"/>
              </w:rPr>
              <w:t>043</w:t>
            </w:r>
          </w:p>
        </w:tc>
      </w:tr>
      <w:tr w:rsidR="007E290B" w:rsidRPr="00D83362" w:rsidTr="00E827F1">
        <w:trPr>
          <w:trHeight w:val="195"/>
          <w:jc w:val="center"/>
        </w:trPr>
        <w:tc>
          <w:tcPr>
            <w:tcW w:w="4246" w:type="dxa"/>
            <w:tcBorders>
              <w:top w:val="single" w:sz="4" w:space="0" w:color="auto"/>
              <w:left w:val="single" w:sz="4" w:space="0" w:color="auto"/>
              <w:bottom w:val="single" w:sz="4" w:space="0" w:color="auto"/>
              <w:right w:val="single" w:sz="4" w:space="0" w:color="auto"/>
            </w:tcBorders>
          </w:tcPr>
          <w:p w:rsidR="007E290B" w:rsidRPr="00D83362" w:rsidRDefault="007E290B" w:rsidP="002631E4">
            <w:pPr>
              <w:pStyle w:val="a6"/>
              <w:tabs>
                <w:tab w:val="left" w:pos="708"/>
              </w:tabs>
              <w:spacing w:line="276" w:lineRule="auto"/>
              <w:rPr>
                <w:rFonts w:ascii="Times New Roman" w:hAnsi="Times New Roman" w:cs="Times New Roman"/>
              </w:rPr>
            </w:pPr>
            <w:r w:rsidRPr="00D83362">
              <w:rPr>
                <w:rFonts w:ascii="Times New Roman" w:hAnsi="Times New Roman" w:cs="Times New Roman"/>
                <w:sz w:val="22"/>
              </w:rPr>
              <w:t>Жилой фонд, тыс.м</w:t>
            </w:r>
            <w:r w:rsidRPr="00D83362">
              <w:rPr>
                <w:rFonts w:ascii="Times New Roman" w:hAnsi="Times New Roman" w:cs="Times New Roman"/>
                <w:sz w:val="22"/>
                <w:vertAlign w:val="superscript"/>
              </w:rPr>
              <w:t>2</w:t>
            </w:r>
          </w:p>
        </w:tc>
        <w:tc>
          <w:tcPr>
            <w:tcW w:w="1398" w:type="dxa"/>
            <w:tcBorders>
              <w:top w:val="single" w:sz="4" w:space="0" w:color="auto"/>
              <w:left w:val="single" w:sz="4" w:space="0" w:color="auto"/>
              <w:bottom w:val="single" w:sz="4" w:space="0" w:color="auto"/>
              <w:right w:val="single" w:sz="4" w:space="0" w:color="auto"/>
            </w:tcBorders>
            <w:vAlign w:val="center"/>
          </w:tcPr>
          <w:p w:rsidR="007E290B" w:rsidRPr="00D83362" w:rsidRDefault="002631E4" w:rsidP="001817E7">
            <w:pPr>
              <w:spacing w:line="276" w:lineRule="auto"/>
              <w:jc w:val="center"/>
              <w:rPr>
                <w:rFonts w:ascii="Times New Roman" w:hAnsi="Times New Roman" w:cs="Times New Roman"/>
              </w:rPr>
            </w:pPr>
            <w:r w:rsidRPr="00D83362">
              <w:rPr>
                <w:rFonts w:ascii="Times New Roman" w:hAnsi="Times New Roman" w:cs="Times New Roman"/>
                <w:sz w:val="22"/>
              </w:rPr>
              <w:t>28,</w:t>
            </w:r>
            <w:r w:rsidR="001817E7" w:rsidRPr="00D83362">
              <w:rPr>
                <w:rFonts w:ascii="Times New Roman" w:hAnsi="Times New Roman" w:cs="Times New Roman"/>
                <w:sz w:val="22"/>
              </w:rPr>
              <w:t>7</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2631E4" w:rsidP="007F4170">
            <w:pPr>
              <w:spacing w:line="276" w:lineRule="auto"/>
              <w:jc w:val="center"/>
              <w:rPr>
                <w:rFonts w:ascii="Times New Roman" w:hAnsi="Times New Roman" w:cs="Times New Roman"/>
              </w:rPr>
            </w:pPr>
            <w:r w:rsidRPr="00D83362">
              <w:rPr>
                <w:rFonts w:ascii="Times New Roman" w:hAnsi="Times New Roman" w:cs="Times New Roman"/>
                <w:sz w:val="22"/>
              </w:rPr>
              <w:t>33,</w:t>
            </w:r>
            <w:r w:rsidR="007F4170" w:rsidRPr="00D83362">
              <w:rPr>
                <w:rFonts w:ascii="Times New Roman" w:hAnsi="Times New Roman" w:cs="Times New Roman"/>
                <w:sz w:val="22"/>
              </w:rPr>
              <w:t>01</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7F4170" w:rsidP="002631E4">
            <w:pPr>
              <w:spacing w:line="276" w:lineRule="auto"/>
              <w:jc w:val="center"/>
              <w:rPr>
                <w:rFonts w:ascii="Times New Roman" w:hAnsi="Times New Roman" w:cs="Times New Roman"/>
              </w:rPr>
            </w:pPr>
            <w:r w:rsidRPr="00D83362">
              <w:rPr>
                <w:rFonts w:ascii="Times New Roman" w:hAnsi="Times New Roman" w:cs="Times New Roman"/>
                <w:sz w:val="22"/>
              </w:rPr>
              <w:t>36,77</w:t>
            </w:r>
          </w:p>
        </w:tc>
      </w:tr>
      <w:tr w:rsidR="007E290B" w:rsidRPr="00D83362" w:rsidTr="00E827F1">
        <w:trPr>
          <w:trHeight w:val="180"/>
          <w:jc w:val="center"/>
        </w:trPr>
        <w:tc>
          <w:tcPr>
            <w:tcW w:w="4246" w:type="dxa"/>
            <w:tcBorders>
              <w:top w:val="single" w:sz="4" w:space="0" w:color="auto"/>
              <w:left w:val="single" w:sz="4" w:space="0" w:color="auto"/>
              <w:bottom w:val="single" w:sz="4" w:space="0" w:color="auto"/>
              <w:right w:val="single" w:sz="4" w:space="0" w:color="auto"/>
            </w:tcBorders>
          </w:tcPr>
          <w:p w:rsidR="007E290B" w:rsidRPr="00D83362" w:rsidRDefault="007E290B" w:rsidP="002631E4">
            <w:pPr>
              <w:pStyle w:val="a6"/>
              <w:tabs>
                <w:tab w:val="left" w:pos="708"/>
              </w:tabs>
              <w:spacing w:line="276" w:lineRule="auto"/>
              <w:rPr>
                <w:rFonts w:ascii="Times New Roman" w:hAnsi="Times New Roman" w:cs="Times New Roman"/>
              </w:rPr>
            </w:pPr>
            <w:r w:rsidRPr="00D83362">
              <w:rPr>
                <w:rFonts w:ascii="Times New Roman" w:hAnsi="Times New Roman" w:cs="Times New Roman"/>
                <w:sz w:val="22"/>
              </w:rPr>
              <w:t>Жилобеспеченность, м</w:t>
            </w:r>
            <w:r w:rsidRPr="00D83362">
              <w:rPr>
                <w:rFonts w:ascii="Times New Roman" w:hAnsi="Times New Roman" w:cs="Times New Roman"/>
                <w:sz w:val="22"/>
                <w:vertAlign w:val="superscript"/>
              </w:rPr>
              <w:t>2</w:t>
            </w:r>
            <w:r w:rsidRPr="00D83362">
              <w:rPr>
                <w:rFonts w:ascii="Times New Roman" w:hAnsi="Times New Roman" w:cs="Times New Roman"/>
                <w:sz w:val="22"/>
              </w:rPr>
              <w:t>/чел.</w:t>
            </w:r>
          </w:p>
        </w:tc>
        <w:tc>
          <w:tcPr>
            <w:tcW w:w="1398" w:type="dxa"/>
            <w:tcBorders>
              <w:top w:val="single" w:sz="4" w:space="0" w:color="auto"/>
              <w:left w:val="single" w:sz="4" w:space="0" w:color="auto"/>
              <w:bottom w:val="single" w:sz="4" w:space="0" w:color="auto"/>
              <w:right w:val="single" w:sz="4" w:space="0" w:color="auto"/>
            </w:tcBorders>
            <w:vAlign w:val="center"/>
          </w:tcPr>
          <w:p w:rsidR="007E290B" w:rsidRPr="00D83362" w:rsidRDefault="001817E7" w:rsidP="002631E4">
            <w:pPr>
              <w:spacing w:line="276" w:lineRule="auto"/>
              <w:jc w:val="center"/>
              <w:rPr>
                <w:rFonts w:ascii="Times New Roman" w:hAnsi="Times New Roman" w:cs="Times New Roman"/>
              </w:rPr>
            </w:pPr>
            <w:r w:rsidRPr="00D83362">
              <w:rPr>
                <w:rFonts w:ascii="Times New Roman" w:hAnsi="Times New Roman" w:cs="Times New Roman"/>
                <w:sz w:val="22"/>
              </w:rPr>
              <w:t>15,2</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7D6157" w:rsidP="007F4170">
            <w:pPr>
              <w:spacing w:line="276" w:lineRule="auto"/>
              <w:jc w:val="center"/>
              <w:rPr>
                <w:rFonts w:ascii="Times New Roman" w:hAnsi="Times New Roman" w:cs="Times New Roman"/>
              </w:rPr>
            </w:pPr>
            <w:r w:rsidRPr="00D83362">
              <w:rPr>
                <w:rFonts w:ascii="Times New Roman" w:hAnsi="Times New Roman" w:cs="Times New Roman"/>
                <w:sz w:val="22"/>
              </w:rPr>
              <w:t>1</w:t>
            </w:r>
            <w:r w:rsidR="007F4170" w:rsidRPr="00D83362">
              <w:rPr>
                <w:rFonts w:ascii="Times New Roman" w:hAnsi="Times New Roman" w:cs="Times New Roman"/>
                <w:sz w:val="22"/>
              </w:rPr>
              <w:t>6</w:t>
            </w:r>
            <w:r w:rsidRPr="00D83362">
              <w:rPr>
                <w:rFonts w:ascii="Times New Roman" w:hAnsi="Times New Roman" w:cs="Times New Roman"/>
                <w:sz w:val="22"/>
              </w:rPr>
              <w:t>,</w:t>
            </w:r>
            <w:r w:rsidR="007F4170" w:rsidRPr="00D83362">
              <w:rPr>
                <w:rFonts w:ascii="Times New Roman" w:hAnsi="Times New Roman" w:cs="Times New Roman"/>
                <w:sz w:val="22"/>
              </w:rPr>
              <w:t>8</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E84AF2" w:rsidP="007F4170">
            <w:pPr>
              <w:spacing w:line="276" w:lineRule="auto"/>
              <w:jc w:val="center"/>
              <w:rPr>
                <w:rFonts w:ascii="Times New Roman" w:hAnsi="Times New Roman" w:cs="Times New Roman"/>
              </w:rPr>
            </w:pPr>
            <w:r w:rsidRPr="00D83362">
              <w:rPr>
                <w:rFonts w:ascii="Times New Roman" w:hAnsi="Times New Roman" w:cs="Times New Roman"/>
                <w:sz w:val="22"/>
              </w:rPr>
              <w:t>1</w:t>
            </w:r>
            <w:r w:rsidR="007F4170" w:rsidRPr="00D83362">
              <w:rPr>
                <w:rFonts w:ascii="Times New Roman" w:hAnsi="Times New Roman" w:cs="Times New Roman"/>
                <w:sz w:val="22"/>
              </w:rPr>
              <w:t>8,0</w:t>
            </w:r>
          </w:p>
        </w:tc>
      </w:tr>
      <w:tr w:rsidR="007E290B" w:rsidRPr="00D83362" w:rsidTr="00E827F1">
        <w:trPr>
          <w:trHeight w:val="195"/>
          <w:jc w:val="center"/>
        </w:trPr>
        <w:tc>
          <w:tcPr>
            <w:tcW w:w="4246" w:type="dxa"/>
            <w:tcBorders>
              <w:top w:val="single" w:sz="4" w:space="0" w:color="auto"/>
              <w:left w:val="single" w:sz="4" w:space="0" w:color="auto"/>
              <w:bottom w:val="single" w:sz="4" w:space="0" w:color="auto"/>
              <w:right w:val="single" w:sz="4" w:space="0" w:color="auto"/>
            </w:tcBorders>
          </w:tcPr>
          <w:p w:rsidR="007E290B" w:rsidRPr="00D83362" w:rsidRDefault="007E290B" w:rsidP="002631E4">
            <w:pPr>
              <w:spacing w:line="276" w:lineRule="auto"/>
              <w:rPr>
                <w:rFonts w:ascii="Times New Roman" w:hAnsi="Times New Roman" w:cs="Times New Roman"/>
              </w:rPr>
            </w:pPr>
            <w:r w:rsidRPr="00D83362">
              <w:rPr>
                <w:rFonts w:ascii="Times New Roman" w:hAnsi="Times New Roman" w:cs="Times New Roman"/>
                <w:sz w:val="22"/>
              </w:rPr>
              <w:t>Ввод нового жилья, м</w:t>
            </w:r>
            <w:r w:rsidRPr="00D83362">
              <w:rPr>
                <w:rFonts w:ascii="Times New Roman" w:hAnsi="Times New Roman" w:cs="Times New Roman"/>
                <w:sz w:val="22"/>
                <w:vertAlign w:val="superscript"/>
              </w:rPr>
              <w:t>2</w:t>
            </w:r>
          </w:p>
        </w:tc>
        <w:tc>
          <w:tcPr>
            <w:tcW w:w="1398" w:type="dxa"/>
            <w:tcBorders>
              <w:top w:val="single" w:sz="4" w:space="0" w:color="auto"/>
              <w:left w:val="single" w:sz="4" w:space="0" w:color="auto"/>
              <w:bottom w:val="single" w:sz="4" w:space="0" w:color="auto"/>
              <w:right w:val="single" w:sz="4" w:space="0" w:color="auto"/>
            </w:tcBorders>
            <w:vAlign w:val="center"/>
          </w:tcPr>
          <w:p w:rsidR="007E290B" w:rsidRPr="00D83362" w:rsidRDefault="009B463D" w:rsidP="001817E7">
            <w:pPr>
              <w:spacing w:line="276" w:lineRule="auto"/>
              <w:jc w:val="center"/>
              <w:rPr>
                <w:rFonts w:ascii="Times New Roman" w:hAnsi="Times New Roman" w:cs="Times New Roman"/>
              </w:rPr>
            </w:pPr>
            <w:r w:rsidRPr="00D83362">
              <w:rPr>
                <w:rFonts w:ascii="Times New Roman" w:hAnsi="Times New Roman" w:cs="Times New Roman"/>
                <w:sz w:val="22"/>
              </w:rPr>
              <w:t>0,</w:t>
            </w:r>
            <w:r w:rsidR="001817E7" w:rsidRPr="00D83362">
              <w:rPr>
                <w:rFonts w:ascii="Times New Roman" w:hAnsi="Times New Roman" w:cs="Times New Roman"/>
                <w:sz w:val="22"/>
              </w:rPr>
              <w:t>2</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2631E4" w:rsidP="007F4170">
            <w:pPr>
              <w:spacing w:line="276" w:lineRule="auto"/>
              <w:jc w:val="center"/>
              <w:rPr>
                <w:rFonts w:ascii="Times New Roman" w:hAnsi="Times New Roman" w:cs="Times New Roman"/>
              </w:rPr>
            </w:pPr>
            <w:r w:rsidRPr="00D83362">
              <w:rPr>
                <w:rFonts w:ascii="Times New Roman" w:hAnsi="Times New Roman" w:cs="Times New Roman"/>
                <w:sz w:val="22"/>
              </w:rPr>
              <w:t>4,</w:t>
            </w:r>
            <w:r w:rsidR="007F4170" w:rsidRPr="00D83362">
              <w:rPr>
                <w:rFonts w:ascii="Times New Roman" w:hAnsi="Times New Roman" w:cs="Times New Roman"/>
                <w:sz w:val="22"/>
              </w:rPr>
              <w:t>31</w:t>
            </w:r>
          </w:p>
        </w:tc>
        <w:tc>
          <w:tcPr>
            <w:tcW w:w="1410" w:type="dxa"/>
            <w:tcBorders>
              <w:top w:val="single" w:sz="4" w:space="0" w:color="auto"/>
              <w:left w:val="single" w:sz="4" w:space="0" w:color="auto"/>
              <w:bottom w:val="single" w:sz="4" w:space="0" w:color="auto"/>
              <w:right w:val="single" w:sz="4" w:space="0" w:color="auto"/>
            </w:tcBorders>
            <w:vAlign w:val="center"/>
          </w:tcPr>
          <w:p w:rsidR="007E290B" w:rsidRPr="00D83362" w:rsidRDefault="007F4170" w:rsidP="002631E4">
            <w:pPr>
              <w:spacing w:line="276" w:lineRule="auto"/>
              <w:jc w:val="center"/>
              <w:rPr>
                <w:rFonts w:ascii="Times New Roman" w:hAnsi="Times New Roman" w:cs="Times New Roman"/>
              </w:rPr>
            </w:pPr>
            <w:r w:rsidRPr="00D83362">
              <w:rPr>
                <w:rFonts w:ascii="Times New Roman" w:hAnsi="Times New Roman" w:cs="Times New Roman"/>
                <w:sz w:val="22"/>
              </w:rPr>
              <w:t>8,07</w:t>
            </w:r>
          </w:p>
        </w:tc>
      </w:tr>
    </w:tbl>
    <w:p w:rsidR="007E290B" w:rsidRPr="00D83362" w:rsidRDefault="007E290B" w:rsidP="007E290B">
      <w:pPr>
        <w:spacing w:line="276" w:lineRule="auto"/>
        <w:jc w:val="both"/>
        <w:rPr>
          <w:rFonts w:ascii="Times New Roman" w:hAnsi="Times New Roman" w:cs="Times New Roman"/>
          <w:sz w:val="22"/>
        </w:rPr>
      </w:pPr>
    </w:p>
    <w:p w:rsidR="006A450D" w:rsidRPr="00D83362" w:rsidRDefault="006A450D" w:rsidP="007E290B">
      <w:pPr>
        <w:spacing w:line="276" w:lineRule="auto"/>
        <w:jc w:val="both"/>
        <w:rPr>
          <w:rFonts w:ascii="Times New Roman" w:hAnsi="Times New Roman" w:cs="Times New Roman"/>
          <w:sz w:val="22"/>
        </w:rPr>
      </w:pPr>
    </w:p>
    <w:p w:rsidR="000F2504" w:rsidRPr="00D83362" w:rsidRDefault="000F2504" w:rsidP="007E290B">
      <w:pPr>
        <w:spacing w:line="276" w:lineRule="auto"/>
        <w:jc w:val="both"/>
        <w:rPr>
          <w:rFonts w:ascii="Times New Roman" w:hAnsi="Times New Roman" w:cs="Times New Roman"/>
          <w:sz w:val="22"/>
        </w:rPr>
      </w:pPr>
    </w:p>
    <w:p w:rsidR="00217405" w:rsidRPr="00D83362" w:rsidRDefault="00A24A17" w:rsidP="005B63B3">
      <w:pPr>
        <w:spacing w:line="276" w:lineRule="auto"/>
        <w:jc w:val="both"/>
        <w:rPr>
          <w:rFonts w:ascii="Times New Roman" w:hAnsi="Times New Roman" w:cs="Times New Roman"/>
          <w:b/>
          <w:i/>
          <w:sz w:val="22"/>
          <w:u w:val="single"/>
        </w:rPr>
      </w:pPr>
      <w:r w:rsidRPr="00D83362">
        <w:rPr>
          <w:rFonts w:ascii="Times New Roman" w:hAnsi="Times New Roman" w:cs="Times New Roman"/>
          <w:b/>
          <w:i/>
          <w:sz w:val="22"/>
          <w:u w:val="single"/>
        </w:rPr>
        <w:t>4</w:t>
      </w:r>
      <w:r w:rsidR="00217405" w:rsidRPr="00D83362">
        <w:rPr>
          <w:rFonts w:ascii="Times New Roman" w:hAnsi="Times New Roman" w:cs="Times New Roman"/>
          <w:b/>
          <w:i/>
          <w:sz w:val="22"/>
          <w:u w:val="single"/>
        </w:rPr>
        <w:t>.2.</w:t>
      </w:r>
      <w:r w:rsidR="00E52800" w:rsidRPr="00D83362">
        <w:rPr>
          <w:rFonts w:ascii="Times New Roman" w:hAnsi="Times New Roman" w:cs="Times New Roman"/>
          <w:b/>
          <w:i/>
          <w:sz w:val="22"/>
          <w:u w:val="single"/>
        </w:rPr>
        <w:t>3</w:t>
      </w:r>
      <w:r w:rsidR="00217405" w:rsidRPr="00D83362">
        <w:rPr>
          <w:rFonts w:ascii="Times New Roman" w:hAnsi="Times New Roman" w:cs="Times New Roman"/>
          <w:b/>
          <w:i/>
          <w:sz w:val="22"/>
          <w:u w:val="single"/>
        </w:rPr>
        <w:t>.   Культурно-бытовое обслуживание</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Система социально-бытового обслуживания поселения формируется с учетом следующих факторов:</w:t>
      </w:r>
    </w:p>
    <w:p w:rsidR="00217405" w:rsidRPr="00D83362" w:rsidRDefault="00217405" w:rsidP="00DC475F">
      <w:pPr>
        <w:pStyle w:val="af5"/>
        <w:numPr>
          <w:ilvl w:val="0"/>
          <w:numId w:val="17"/>
        </w:numPr>
        <w:spacing w:line="276" w:lineRule="auto"/>
        <w:jc w:val="both"/>
        <w:rPr>
          <w:sz w:val="22"/>
        </w:rPr>
      </w:pPr>
      <w:r w:rsidRPr="00D83362">
        <w:rPr>
          <w:sz w:val="22"/>
        </w:rPr>
        <w:t>сложившихся коммуникационных связей между населенными пунктами;</w:t>
      </w:r>
    </w:p>
    <w:p w:rsidR="00217405" w:rsidRPr="00D83362" w:rsidRDefault="00217405" w:rsidP="00DC475F">
      <w:pPr>
        <w:pStyle w:val="af5"/>
        <w:numPr>
          <w:ilvl w:val="0"/>
          <w:numId w:val="17"/>
        </w:numPr>
        <w:spacing w:line="276" w:lineRule="auto"/>
        <w:jc w:val="both"/>
        <w:rPr>
          <w:sz w:val="22"/>
        </w:rPr>
      </w:pPr>
      <w:r w:rsidRPr="00D83362">
        <w:rPr>
          <w:sz w:val="22"/>
        </w:rPr>
        <w:lastRenderedPageBreak/>
        <w:t>экономического и социально-культурного потенциала поселения;</w:t>
      </w:r>
    </w:p>
    <w:p w:rsidR="00217405" w:rsidRPr="00D83362" w:rsidRDefault="00217405" w:rsidP="00DC475F">
      <w:pPr>
        <w:pStyle w:val="af5"/>
        <w:numPr>
          <w:ilvl w:val="0"/>
          <w:numId w:val="17"/>
        </w:numPr>
        <w:spacing w:line="276" w:lineRule="auto"/>
        <w:jc w:val="both"/>
        <w:rPr>
          <w:sz w:val="22"/>
        </w:rPr>
      </w:pPr>
      <w:r w:rsidRPr="00D83362">
        <w:rPr>
          <w:sz w:val="22"/>
        </w:rPr>
        <w:t>особенностей системы расселения по территории;</w:t>
      </w:r>
    </w:p>
    <w:p w:rsidR="00217405" w:rsidRPr="00D83362" w:rsidRDefault="00217405" w:rsidP="00DC475F">
      <w:pPr>
        <w:pStyle w:val="af5"/>
        <w:numPr>
          <w:ilvl w:val="0"/>
          <w:numId w:val="17"/>
        </w:numPr>
        <w:spacing w:line="276" w:lineRule="auto"/>
        <w:jc w:val="both"/>
        <w:rPr>
          <w:sz w:val="22"/>
        </w:rPr>
      </w:pPr>
      <w:r w:rsidRPr="00D83362">
        <w:rPr>
          <w:sz w:val="22"/>
        </w:rPr>
        <w:t>уровня развития транспортной сети.</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Дальнейшее развитие культурно-бытового обслуживания позволит увеличить диапазон предоставляемых услуг населению, несмотря на дефицит бюджетных средств.</w:t>
      </w:r>
    </w:p>
    <w:p w:rsidR="005D4185" w:rsidRPr="00D83362" w:rsidRDefault="00217405" w:rsidP="005D418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В последние годы выросло значение образования, как одного из важнейших факторов формирования нового качества экономики и общества. </w:t>
      </w:r>
      <w:r w:rsidR="005D4185" w:rsidRPr="00D83362">
        <w:rPr>
          <w:rFonts w:ascii="Times New Roman" w:hAnsi="Times New Roman" w:cs="Times New Roman"/>
          <w:sz w:val="22"/>
        </w:rPr>
        <w:t>Приоритетной задачей стратегии развития воспитания в РФ на период до 2025г. является формирование новых поколений, обладающих знаниями и умениями, которые отвечают требованиям XXI века, разделяющих традиционные нравственные ценности, готовых к мирному созиданию и защите Родины. Ключевым инструментом решения этой задачи является воспитание детей</w:t>
      </w:r>
    </w:p>
    <w:p w:rsidR="00071515" w:rsidRPr="00D83362" w:rsidRDefault="00071515" w:rsidP="00217405">
      <w:pPr>
        <w:spacing w:line="276" w:lineRule="auto"/>
        <w:ind w:firstLine="840"/>
        <w:jc w:val="both"/>
        <w:rPr>
          <w:rFonts w:ascii="Times New Roman" w:hAnsi="Times New Roman" w:cs="Times New Roman"/>
          <w:i/>
          <w:sz w:val="22"/>
        </w:rPr>
      </w:pPr>
    </w:p>
    <w:p w:rsidR="00217405" w:rsidRPr="00D83362" w:rsidRDefault="00217405" w:rsidP="005B63B3">
      <w:pPr>
        <w:spacing w:line="276" w:lineRule="auto"/>
        <w:jc w:val="both"/>
        <w:rPr>
          <w:rFonts w:ascii="Times New Roman" w:hAnsi="Times New Roman" w:cs="Times New Roman"/>
          <w:b/>
          <w:i/>
          <w:sz w:val="22"/>
        </w:rPr>
      </w:pPr>
      <w:r w:rsidRPr="00D83362">
        <w:rPr>
          <w:rFonts w:ascii="Times New Roman" w:hAnsi="Times New Roman" w:cs="Times New Roman"/>
          <w:b/>
          <w:i/>
          <w:sz w:val="22"/>
        </w:rPr>
        <w:t>Школьное образование</w:t>
      </w:r>
    </w:p>
    <w:p w:rsidR="001A556E" w:rsidRPr="00D83362" w:rsidRDefault="001A556E" w:rsidP="001A556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Сферу  образования  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представляет  МКОУ «Средняя общеобразовательная школа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рассчитанная на 6</w:t>
      </w:r>
      <w:r w:rsidR="001817E7" w:rsidRPr="00D83362">
        <w:rPr>
          <w:rFonts w:ascii="Times New Roman" w:hAnsi="Times New Roman" w:cs="Times New Roman"/>
          <w:sz w:val="22"/>
        </w:rPr>
        <w:t>3</w:t>
      </w:r>
      <w:r w:rsidRPr="00D83362">
        <w:rPr>
          <w:rFonts w:ascii="Times New Roman" w:hAnsi="Times New Roman" w:cs="Times New Roman"/>
          <w:sz w:val="22"/>
        </w:rPr>
        <w:t>0 учеников. По данным на 201</w:t>
      </w:r>
      <w:r w:rsidR="001817E7" w:rsidRPr="00D83362">
        <w:rPr>
          <w:rFonts w:ascii="Times New Roman" w:hAnsi="Times New Roman" w:cs="Times New Roman"/>
          <w:sz w:val="22"/>
        </w:rPr>
        <w:t>7</w:t>
      </w:r>
      <w:r w:rsidRPr="00D83362">
        <w:rPr>
          <w:rFonts w:ascii="Times New Roman" w:hAnsi="Times New Roman" w:cs="Times New Roman"/>
          <w:sz w:val="22"/>
        </w:rPr>
        <w:t xml:space="preserve"> год в ней получают образование </w:t>
      </w:r>
      <w:r w:rsidR="001817E7" w:rsidRPr="00D83362">
        <w:rPr>
          <w:rFonts w:ascii="Times New Roman" w:hAnsi="Times New Roman" w:cs="Times New Roman"/>
          <w:sz w:val="22"/>
        </w:rPr>
        <w:t>229</w:t>
      </w:r>
      <w:r w:rsidRPr="00D83362">
        <w:rPr>
          <w:rFonts w:ascii="Times New Roman" w:hAnsi="Times New Roman" w:cs="Times New Roman"/>
          <w:sz w:val="22"/>
        </w:rPr>
        <w:t xml:space="preserve"> школьников. </w:t>
      </w:r>
    </w:p>
    <w:p w:rsidR="001A556E" w:rsidRPr="00D83362" w:rsidRDefault="001A556E" w:rsidP="001A556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Имеющееся количество учебных мест в МКОУ «Средняя общеобразовательная школа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превышает фактическое количество учащихся.</w:t>
      </w:r>
    </w:p>
    <w:p w:rsidR="00217405" w:rsidRPr="00D83362" w:rsidRDefault="00217405" w:rsidP="001A556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Планируется постепенное прекращение тенденции снижения наполняемости школы, что объясняется прогнозируемым улучшением общей демографической ситуации и соответственно повышения процента детей в возрастной структуре поселения.</w:t>
      </w:r>
    </w:p>
    <w:p w:rsidR="00EE634A" w:rsidRPr="00D83362" w:rsidRDefault="00EE634A" w:rsidP="00217405">
      <w:pPr>
        <w:spacing w:line="276" w:lineRule="auto"/>
        <w:ind w:firstLine="840"/>
        <w:jc w:val="both"/>
        <w:rPr>
          <w:rFonts w:ascii="Times New Roman" w:hAnsi="Times New Roman" w:cs="Times New Roman"/>
          <w:sz w:val="22"/>
        </w:rPr>
      </w:pPr>
    </w:p>
    <w:p w:rsidR="00217405" w:rsidRPr="00D83362" w:rsidRDefault="00217405" w:rsidP="005B63B3">
      <w:pPr>
        <w:spacing w:line="276" w:lineRule="auto"/>
        <w:jc w:val="both"/>
        <w:rPr>
          <w:rFonts w:ascii="Times New Roman" w:hAnsi="Times New Roman" w:cs="Times New Roman"/>
          <w:b/>
          <w:i/>
          <w:sz w:val="22"/>
        </w:rPr>
      </w:pPr>
      <w:r w:rsidRPr="00D83362">
        <w:rPr>
          <w:rFonts w:ascii="Times New Roman" w:hAnsi="Times New Roman" w:cs="Times New Roman"/>
          <w:b/>
          <w:i/>
          <w:sz w:val="22"/>
        </w:rPr>
        <w:t>Дошкольное образование</w:t>
      </w:r>
    </w:p>
    <w:p w:rsidR="001A556E" w:rsidRPr="00D83362" w:rsidRDefault="001A556E" w:rsidP="001A556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В  структуру  МКОУ  «Средняя общеобразовательная школа имени сельского поселения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входит  дошкольное  образование - дошкольное отделение, рассчитанное на 120 дошкольников. </w:t>
      </w:r>
    </w:p>
    <w:p w:rsidR="001A556E" w:rsidRPr="00D83362" w:rsidRDefault="001A556E" w:rsidP="001A556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Дошкольное отделение МОУ СОШ СП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размещается в отдельном от школы типовом здании, рассчитанном на 120 мест. В настоящее время функционируют пять возрастных групп (первая младшая, вторая младшая, средняя группа, старшая группа, подготовительная группа).</w:t>
      </w:r>
    </w:p>
    <w:p w:rsidR="001A556E" w:rsidRPr="00D83362" w:rsidRDefault="001A556E" w:rsidP="001A556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Численность детей дошкольной группы на 01.01.2017 г. - 120 человек.</w:t>
      </w:r>
    </w:p>
    <w:p w:rsidR="00217405" w:rsidRPr="00D83362" w:rsidRDefault="00217405" w:rsidP="006F0ACB">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В целях удовлетворения потребности родителей в качестве и разнообразии оказываемых услуг предлагаются функции детского учреждения с гибким графиком посещения (сезонно с указанием условий пребывания  в родительском договоре).</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Современное дошкольное образование в поселении остается доступным для населения и строится на принципах вариативности программ, реализации потребностей родителей и личности </w:t>
      </w:r>
      <w:r w:rsidR="003A5A88" w:rsidRPr="00D83362">
        <w:rPr>
          <w:rFonts w:ascii="Times New Roman" w:hAnsi="Times New Roman" w:cs="Times New Roman"/>
          <w:sz w:val="22"/>
        </w:rPr>
        <w:t>ребёнка</w:t>
      </w:r>
      <w:r w:rsidRPr="00D83362">
        <w:rPr>
          <w:rFonts w:ascii="Times New Roman" w:hAnsi="Times New Roman" w:cs="Times New Roman"/>
          <w:sz w:val="22"/>
        </w:rPr>
        <w:t>.</w:t>
      </w:r>
    </w:p>
    <w:p w:rsidR="005B63B3" w:rsidRPr="00D83362" w:rsidRDefault="005B63B3" w:rsidP="00217405">
      <w:pPr>
        <w:spacing w:line="276" w:lineRule="auto"/>
        <w:ind w:firstLine="840"/>
        <w:jc w:val="both"/>
        <w:rPr>
          <w:rFonts w:ascii="Times New Roman" w:hAnsi="Times New Roman" w:cs="Times New Roman"/>
          <w:sz w:val="22"/>
        </w:rPr>
      </w:pPr>
    </w:p>
    <w:p w:rsidR="00217405" w:rsidRPr="00D83362" w:rsidRDefault="00217405" w:rsidP="00482485">
      <w:pPr>
        <w:spacing w:line="276" w:lineRule="auto"/>
        <w:jc w:val="both"/>
        <w:rPr>
          <w:rFonts w:ascii="Times New Roman" w:hAnsi="Times New Roman" w:cs="Times New Roman"/>
          <w:b/>
          <w:i/>
          <w:sz w:val="22"/>
        </w:rPr>
      </w:pPr>
      <w:r w:rsidRPr="00D83362">
        <w:rPr>
          <w:rFonts w:ascii="Times New Roman" w:hAnsi="Times New Roman" w:cs="Times New Roman"/>
          <w:b/>
          <w:i/>
          <w:sz w:val="22"/>
        </w:rPr>
        <w:t>Проектные предложения:</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Система дошкольных учреждений в настоящее время не может быть строго регламентирована, как школьное образование. Эта система в дальнейшем может принимать различные формы, в том числе и платные небольшие учреждения по подготовке детей к школе. Для организации таких объектов могут использоваться помещения незагруженных школ.</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В качестве приоритетного направления использования избыточных мощностей школ проектом предлагается использование их под расширенный спектр учреждений дополнительного образования – художественные, музыкального, эстетического воспитания, сельские центры образования, клубы по интересам, физкультурные и спортивные группы, и т.д.</w:t>
      </w:r>
    </w:p>
    <w:p w:rsidR="00217405" w:rsidRPr="00D83362" w:rsidRDefault="00217405" w:rsidP="00217405">
      <w:pPr>
        <w:spacing w:line="276" w:lineRule="auto"/>
        <w:ind w:firstLine="840"/>
        <w:jc w:val="both"/>
        <w:rPr>
          <w:rFonts w:ascii="Times New Roman" w:hAnsi="Times New Roman" w:cs="Times New Roman"/>
          <w:sz w:val="22"/>
        </w:rPr>
      </w:pPr>
    </w:p>
    <w:p w:rsidR="00217405" w:rsidRPr="00D83362" w:rsidRDefault="00EE634A" w:rsidP="00071515">
      <w:pPr>
        <w:spacing w:line="276" w:lineRule="auto"/>
        <w:ind w:firstLine="840"/>
        <w:jc w:val="center"/>
        <w:rPr>
          <w:rFonts w:ascii="Times New Roman" w:hAnsi="Times New Roman" w:cs="Times New Roman"/>
          <w:b/>
          <w:sz w:val="22"/>
        </w:rPr>
      </w:pPr>
      <w:r w:rsidRPr="00D83362">
        <w:rPr>
          <w:rFonts w:ascii="Times New Roman" w:hAnsi="Times New Roman" w:cs="Times New Roman"/>
          <w:b/>
          <w:sz w:val="22"/>
        </w:rPr>
        <w:t>Расчёт</w:t>
      </w:r>
      <w:r w:rsidR="00217405" w:rsidRPr="00D83362">
        <w:rPr>
          <w:rFonts w:ascii="Times New Roman" w:hAnsi="Times New Roman" w:cs="Times New Roman"/>
          <w:b/>
          <w:sz w:val="22"/>
        </w:rPr>
        <w:t xml:space="preserve"> обеспечения детскими дошк</w:t>
      </w:r>
      <w:r w:rsidR="003214B4" w:rsidRPr="00D83362">
        <w:rPr>
          <w:rFonts w:ascii="Times New Roman" w:hAnsi="Times New Roman" w:cs="Times New Roman"/>
          <w:b/>
          <w:sz w:val="22"/>
        </w:rPr>
        <w:t>о</w:t>
      </w:r>
      <w:r w:rsidR="00217405" w:rsidRPr="00D83362">
        <w:rPr>
          <w:rFonts w:ascii="Times New Roman" w:hAnsi="Times New Roman" w:cs="Times New Roman"/>
          <w:b/>
          <w:sz w:val="22"/>
        </w:rPr>
        <w:t>льными учреждениями и общеобразовательными школами</w:t>
      </w:r>
    </w:p>
    <w:p w:rsidR="00234A58" w:rsidRPr="00D83362" w:rsidRDefault="00234A58" w:rsidP="00071515">
      <w:pPr>
        <w:spacing w:line="276" w:lineRule="auto"/>
        <w:ind w:firstLine="840"/>
        <w:jc w:val="center"/>
        <w:rPr>
          <w:rFonts w:ascii="Times New Roman" w:hAnsi="Times New Roman" w:cs="Times New Roman"/>
          <w:b/>
          <w:sz w:val="22"/>
        </w:rPr>
      </w:pPr>
    </w:p>
    <w:tbl>
      <w:tblPr>
        <w:tblStyle w:val="aa"/>
        <w:tblW w:w="0" w:type="auto"/>
        <w:tblLook w:val="04A0"/>
      </w:tblPr>
      <w:tblGrid>
        <w:gridCol w:w="748"/>
        <w:gridCol w:w="4876"/>
        <w:gridCol w:w="1385"/>
        <w:gridCol w:w="1202"/>
        <w:gridCol w:w="1359"/>
      </w:tblGrid>
      <w:tr w:rsidR="00E84AF2" w:rsidRPr="00D83362" w:rsidTr="00E84AF2">
        <w:tc>
          <w:tcPr>
            <w:tcW w:w="748" w:type="dxa"/>
          </w:tcPr>
          <w:p w:rsidR="00E84AF2" w:rsidRPr="00D83362" w:rsidRDefault="00E84AF2" w:rsidP="00005F81">
            <w:pPr>
              <w:jc w:val="center"/>
              <w:rPr>
                <w:rFonts w:ascii="Times New Roman" w:hAnsi="Times New Roman" w:cs="Times New Roman"/>
                <w:sz w:val="22"/>
              </w:rPr>
            </w:pPr>
            <w:r w:rsidRPr="00D83362">
              <w:rPr>
                <w:rFonts w:ascii="Times New Roman" w:hAnsi="Times New Roman" w:cs="Times New Roman"/>
                <w:sz w:val="22"/>
              </w:rPr>
              <w:lastRenderedPageBreak/>
              <w:t>№ п/п</w:t>
            </w:r>
          </w:p>
        </w:tc>
        <w:tc>
          <w:tcPr>
            <w:tcW w:w="4877" w:type="dxa"/>
          </w:tcPr>
          <w:p w:rsidR="00E84AF2" w:rsidRPr="00D83362" w:rsidRDefault="00E84AF2" w:rsidP="00005F81">
            <w:pPr>
              <w:jc w:val="center"/>
              <w:rPr>
                <w:rFonts w:ascii="Times New Roman" w:hAnsi="Times New Roman" w:cs="Times New Roman"/>
                <w:sz w:val="22"/>
              </w:rPr>
            </w:pPr>
          </w:p>
          <w:p w:rsidR="00E84AF2" w:rsidRPr="00D83362" w:rsidRDefault="00E84AF2" w:rsidP="00005F81">
            <w:pPr>
              <w:jc w:val="center"/>
              <w:rPr>
                <w:rFonts w:ascii="Times New Roman" w:hAnsi="Times New Roman" w:cs="Times New Roman"/>
                <w:sz w:val="22"/>
              </w:rPr>
            </w:pPr>
            <w:r w:rsidRPr="00D83362">
              <w:rPr>
                <w:rFonts w:ascii="Times New Roman" w:hAnsi="Times New Roman" w:cs="Times New Roman"/>
                <w:sz w:val="22"/>
              </w:rPr>
              <w:t>Показатель</w:t>
            </w:r>
          </w:p>
        </w:tc>
        <w:tc>
          <w:tcPr>
            <w:tcW w:w="1385" w:type="dxa"/>
          </w:tcPr>
          <w:p w:rsidR="00E84AF2" w:rsidRPr="00D83362" w:rsidRDefault="00E84AF2" w:rsidP="00005F81">
            <w:pPr>
              <w:jc w:val="center"/>
              <w:rPr>
                <w:rFonts w:ascii="Times New Roman" w:hAnsi="Times New Roman" w:cs="Times New Roman"/>
                <w:sz w:val="22"/>
              </w:rPr>
            </w:pPr>
          </w:p>
          <w:p w:rsidR="00E84AF2" w:rsidRPr="00D83362" w:rsidRDefault="00E84AF2" w:rsidP="007419A4">
            <w:pPr>
              <w:jc w:val="center"/>
              <w:rPr>
                <w:rFonts w:ascii="Times New Roman" w:hAnsi="Times New Roman" w:cs="Times New Roman"/>
                <w:sz w:val="22"/>
              </w:rPr>
            </w:pPr>
            <w:r w:rsidRPr="00D83362">
              <w:rPr>
                <w:rFonts w:ascii="Times New Roman" w:hAnsi="Times New Roman" w:cs="Times New Roman"/>
                <w:sz w:val="22"/>
              </w:rPr>
              <w:t>201</w:t>
            </w:r>
            <w:r w:rsidR="007419A4" w:rsidRPr="00D83362">
              <w:rPr>
                <w:rFonts w:ascii="Times New Roman" w:hAnsi="Times New Roman" w:cs="Times New Roman"/>
                <w:sz w:val="22"/>
              </w:rPr>
              <w:t>7</w:t>
            </w:r>
            <w:r w:rsidRPr="00D83362">
              <w:rPr>
                <w:rFonts w:ascii="Times New Roman" w:hAnsi="Times New Roman" w:cs="Times New Roman"/>
                <w:sz w:val="22"/>
              </w:rPr>
              <w:t>г.</w:t>
            </w:r>
          </w:p>
        </w:tc>
        <w:tc>
          <w:tcPr>
            <w:tcW w:w="1202" w:type="dxa"/>
          </w:tcPr>
          <w:p w:rsidR="00E84AF2" w:rsidRPr="00D83362" w:rsidRDefault="00E84AF2" w:rsidP="00005F81">
            <w:pPr>
              <w:jc w:val="center"/>
              <w:rPr>
                <w:rFonts w:ascii="Times New Roman" w:hAnsi="Times New Roman" w:cs="Times New Roman"/>
                <w:sz w:val="22"/>
              </w:rPr>
            </w:pPr>
          </w:p>
          <w:p w:rsidR="00E84AF2" w:rsidRPr="00D83362" w:rsidRDefault="00E84AF2" w:rsidP="00005F81">
            <w:pPr>
              <w:jc w:val="center"/>
              <w:rPr>
                <w:rFonts w:ascii="Times New Roman" w:hAnsi="Times New Roman" w:cs="Times New Roman"/>
                <w:sz w:val="22"/>
              </w:rPr>
            </w:pPr>
            <w:r w:rsidRPr="00D83362">
              <w:rPr>
                <w:rFonts w:ascii="Times New Roman" w:hAnsi="Times New Roman" w:cs="Times New Roman"/>
                <w:sz w:val="22"/>
              </w:rPr>
              <w:t>2025г.</w:t>
            </w:r>
          </w:p>
        </w:tc>
        <w:tc>
          <w:tcPr>
            <w:tcW w:w="1359" w:type="dxa"/>
          </w:tcPr>
          <w:p w:rsidR="00E84AF2" w:rsidRPr="00D83362" w:rsidRDefault="00E84AF2" w:rsidP="00005F81">
            <w:pPr>
              <w:jc w:val="center"/>
              <w:rPr>
                <w:rFonts w:ascii="Times New Roman" w:hAnsi="Times New Roman" w:cs="Times New Roman"/>
                <w:sz w:val="22"/>
              </w:rPr>
            </w:pPr>
          </w:p>
          <w:p w:rsidR="00E84AF2" w:rsidRPr="00D83362" w:rsidRDefault="00E84AF2" w:rsidP="00005F81">
            <w:pPr>
              <w:jc w:val="center"/>
              <w:rPr>
                <w:rFonts w:ascii="Times New Roman" w:hAnsi="Times New Roman" w:cs="Times New Roman"/>
                <w:sz w:val="22"/>
              </w:rPr>
            </w:pPr>
            <w:r w:rsidRPr="00D83362">
              <w:rPr>
                <w:rFonts w:ascii="Times New Roman" w:hAnsi="Times New Roman" w:cs="Times New Roman"/>
                <w:sz w:val="22"/>
              </w:rPr>
              <w:t>2035г.</w:t>
            </w:r>
          </w:p>
        </w:tc>
      </w:tr>
      <w:tr w:rsidR="00E84AF2" w:rsidRPr="00D83362" w:rsidTr="00E84AF2">
        <w:tc>
          <w:tcPr>
            <w:tcW w:w="748" w:type="dxa"/>
          </w:tcPr>
          <w:p w:rsidR="00E84AF2" w:rsidRPr="00D83362" w:rsidRDefault="00E84AF2" w:rsidP="00005F81">
            <w:pPr>
              <w:spacing w:line="276" w:lineRule="auto"/>
              <w:jc w:val="center"/>
              <w:rPr>
                <w:rFonts w:ascii="Times New Roman" w:hAnsi="Times New Roman" w:cs="Times New Roman"/>
                <w:sz w:val="22"/>
              </w:rPr>
            </w:pPr>
            <w:r w:rsidRPr="00D83362">
              <w:rPr>
                <w:rFonts w:ascii="Times New Roman" w:hAnsi="Times New Roman" w:cs="Times New Roman"/>
                <w:sz w:val="22"/>
              </w:rPr>
              <w:t>1</w:t>
            </w:r>
          </w:p>
        </w:tc>
        <w:tc>
          <w:tcPr>
            <w:tcW w:w="4877" w:type="dxa"/>
          </w:tcPr>
          <w:p w:rsidR="00E84AF2" w:rsidRPr="00D83362" w:rsidRDefault="00E84AF2" w:rsidP="00E84AF2">
            <w:pPr>
              <w:spacing w:line="276" w:lineRule="auto"/>
              <w:jc w:val="both"/>
              <w:rPr>
                <w:rFonts w:ascii="Times New Roman" w:hAnsi="Times New Roman" w:cs="Times New Roman"/>
                <w:sz w:val="22"/>
              </w:rPr>
            </w:pPr>
            <w:r w:rsidRPr="00D83362">
              <w:rPr>
                <w:rFonts w:ascii="Times New Roman" w:hAnsi="Times New Roman" w:cs="Times New Roman"/>
                <w:sz w:val="22"/>
              </w:rPr>
              <w:t xml:space="preserve">Дети в возрасте до 17 лет, чел. </w:t>
            </w:r>
          </w:p>
        </w:tc>
        <w:tc>
          <w:tcPr>
            <w:tcW w:w="1385" w:type="dxa"/>
          </w:tcPr>
          <w:p w:rsidR="00E84AF2" w:rsidRPr="00D83362" w:rsidRDefault="000749D7" w:rsidP="00F80AF9">
            <w:pPr>
              <w:spacing w:line="276" w:lineRule="auto"/>
              <w:jc w:val="center"/>
              <w:rPr>
                <w:rFonts w:ascii="Times New Roman" w:hAnsi="Times New Roman" w:cs="Times New Roman"/>
                <w:sz w:val="22"/>
              </w:rPr>
            </w:pPr>
            <w:r w:rsidRPr="00D83362">
              <w:rPr>
                <w:rFonts w:ascii="Times New Roman" w:hAnsi="Times New Roman" w:cs="Times New Roman"/>
                <w:sz w:val="22"/>
              </w:rPr>
              <w:t>444</w:t>
            </w:r>
          </w:p>
        </w:tc>
        <w:tc>
          <w:tcPr>
            <w:tcW w:w="1202" w:type="dxa"/>
          </w:tcPr>
          <w:p w:rsidR="00E84AF2" w:rsidRPr="00D83362" w:rsidRDefault="000749D7" w:rsidP="00005F81">
            <w:pPr>
              <w:spacing w:line="276" w:lineRule="auto"/>
              <w:jc w:val="center"/>
              <w:rPr>
                <w:rFonts w:ascii="Times New Roman" w:hAnsi="Times New Roman" w:cs="Times New Roman"/>
                <w:sz w:val="22"/>
              </w:rPr>
            </w:pPr>
            <w:r w:rsidRPr="00D83362">
              <w:rPr>
                <w:rFonts w:ascii="Times New Roman" w:hAnsi="Times New Roman" w:cs="Times New Roman"/>
                <w:sz w:val="22"/>
              </w:rPr>
              <w:t>485</w:t>
            </w:r>
          </w:p>
        </w:tc>
        <w:tc>
          <w:tcPr>
            <w:tcW w:w="1359" w:type="dxa"/>
          </w:tcPr>
          <w:p w:rsidR="00E84AF2" w:rsidRPr="00D83362" w:rsidRDefault="000749D7" w:rsidP="00005F81">
            <w:pPr>
              <w:spacing w:line="276" w:lineRule="auto"/>
              <w:jc w:val="center"/>
              <w:rPr>
                <w:rFonts w:ascii="Times New Roman" w:hAnsi="Times New Roman" w:cs="Times New Roman"/>
                <w:sz w:val="22"/>
              </w:rPr>
            </w:pPr>
            <w:r w:rsidRPr="00D83362">
              <w:rPr>
                <w:rFonts w:ascii="Times New Roman" w:hAnsi="Times New Roman" w:cs="Times New Roman"/>
                <w:sz w:val="22"/>
              </w:rPr>
              <w:t>526</w:t>
            </w:r>
          </w:p>
        </w:tc>
      </w:tr>
      <w:tr w:rsidR="00E84AF2" w:rsidRPr="00D83362" w:rsidTr="00E84AF2">
        <w:tc>
          <w:tcPr>
            <w:tcW w:w="748" w:type="dxa"/>
          </w:tcPr>
          <w:p w:rsidR="00E84AF2" w:rsidRPr="00D83362" w:rsidRDefault="00E84AF2" w:rsidP="00005F81">
            <w:pPr>
              <w:spacing w:line="276" w:lineRule="auto"/>
              <w:jc w:val="center"/>
              <w:rPr>
                <w:rFonts w:ascii="Times New Roman" w:hAnsi="Times New Roman" w:cs="Times New Roman"/>
                <w:sz w:val="22"/>
              </w:rPr>
            </w:pPr>
            <w:r w:rsidRPr="00D83362">
              <w:rPr>
                <w:rFonts w:ascii="Times New Roman" w:hAnsi="Times New Roman" w:cs="Times New Roman"/>
                <w:sz w:val="22"/>
              </w:rPr>
              <w:t>2</w:t>
            </w:r>
          </w:p>
        </w:tc>
        <w:tc>
          <w:tcPr>
            <w:tcW w:w="4877" w:type="dxa"/>
          </w:tcPr>
          <w:p w:rsidR="00E84AF2" w:rsidRPr="00D83362" w:rsidRDefault="00E84AF2" w:rsidP="00005F81">
            <w:pPr>
              <w:spacing w:line="276" w:lineRule="auto"/>
              <w:jc w:val="both"/>
              <w:rPr>
                <w:rFonts w:ascii="Times New Roman" w:hAnsi="Times New Roman" w:cs="Times New Roman"/>
                <w:sz w:val="22"/>
              </w:rPr>
            </w:pPr>
            <w:r w:rsidRPr="00D83362">
              <w:rPr>
                <w:rFonts w:ascii="Times New Roman" w:hAnsi="Times New Roman" w:cs="Times New Roman"/>
                <w:sz w:val="22"/>
              </w:rPr>
              <w:t>школьники 1-9 кл. в возрасте 7-15 лет, чел.</w:t>
            </w:r>
          </w:p>
        </w:tc>
        <w:tc>
          <w:tcPr>
            <w:tcW w:w="1385" w:type="dxa"/>
          </w:tcPr>
          <w:p w:rsidR="00E84AF2" w:rsidRPr="00D83362" w:rsidRDefault="007419A4" w:rsidP="000749D7">
            <w:pPr>
              <w:spacing w:line="276" w:lineRule="auto"/>
              <w:jc w:val="center"/>
              <w:rPr>
                <w:rFonts w:ascii="Times New Roman" w:hAnsi="Times New Roman" w:cs="Times New Roman"/>
                <w:sz w:val="22"/>
              </w:rPr>
            </w:pPr>
            <w:r w:rsidRPr="00D83362">
              <w:rPr>
                <w:rFonts w:ascii="Times New Roman" w:hAnsi="Times New Roman" w:cs="Times New Roman"/>
                <w:sz w:val="22"/>
              </w:rPr>
              <w:t>1</w:t>
            </w:r>
            <w:r w:rsidR="000749D7" w:rsidRPr="00D83362">
              <w:rPr>
                <w:rFonts w:ascii="Times New Roman" w:hAnsi="Times New Roman" w:cs="Times New Roman"/>
                <w:sz w:val="22"/>
              </w:rPr>
              <w:t>9</w:t>
            </w:r>
            <w:r w:rsidRPr="00D83362">
              <w:rPr>
                <w:rFonts w:ascii="Times New Roman" w:hAnsi="Times New Roman" w:cs="Times New Roman"/>
                <w:sz w:val="22"/>
              </w:rPr>
              <w:t>1</w:t>
            </w:r>
          </w:p>
        </w:tc>
        <w:tc>
          <w:tcPr>
            <w:tcW w:w="1202" w:type="dxa"/>
          </w:tcPr>
          <w:p w:rsidR="00E84AF2" w:rsidRPr="00D83362" w:rsidRDefault="00376E39" w:rsidP="00E35438">
            <w:pPr>
              <w:spacing w:line="276" w:lineRule="auto"/>
              <w:jc w:val="center"/>
              <w:rPr>
                <w:rFonts w:ascii="Times New Roman" w:hAnsi="Times New Roman" w:cs="Times New Roman"/>
                <w:sz w:val="22"/>
              </w:rPr>
            </w:pPr>
            <w:r w:rsidRPr="00D83362">
              <w:rPr>
                <w:rFonts w:ascii="Times New Roman" w:hAnsi="Times New Roman" w:cs="Times New Roman"/>
                <w:sz w:val="22"/>
              </w:rPr>
              <w:t>203</w:t>
            </w:r>
          </w:p>
        </w:tc>
        <w:tc>
          <w:tcPr>
            <w:tcW w:w="1359" w:type="dxa"/>
          </w:tcPr>
          <w:p w:rsidR="00E84AF2" w:rsidRPr="00D83362" w:rsidRDefault="00376E39" w:rsidP="00005F81">
            <w:pPr>
              <w:spacing w:line="276" w:lineRule="auto"/>
              <w:jc w:val="center"/>
              <w:rPr>
                <w:rFonts w:ascii="Times New Roman" w:hAnsi="Times New Roman" w:cs="Times New Roman"/>
                <w:sz w:val="22"/>
              </w:rPr>
            </w:pPr>
            <w:r w:rsidRPr="00D83362">
              <w:rPr>
                <w:rFonts w:ascii="Times New Roman" w:hAnsi="Times New Roman" w:cs="Times New Roman"/>
                <w:sz w:val="22"/>
              </w:rPr>
              <w:t>220</w:t>
            </w:r>
          </w:p>
        </w:tc>
      </w:tr>
      <w:tr w:rsidR="00E84AF2" w:rsidRPr="00D83362" w:rsidTr="00E84AF2">
        <w:tc>
          <w:tcPr>
            <w:tcW w:w="748" w:type="dxa"/>
          </w:tcPr>
          <w:p w:rsidR="00E84AF2" w:rsidRPr="00D83362" w:rsidRDefault="00E84AF2" w:rsidP="00005F81">
            <w:pPr>
              <w:spacing w:line="276" w:lineRule="auto"/>
              <w:jc w:val="center"/>
              <w:rPr>
                <w:rFonts w:ascii="Times New Roman" w:hAnsi="Times New Roman" w:cs="Times New Roman"/>
                <w:sz w:val="22"/>
              </w:rPr>
            </w:pPr>
            <w:r w:rsidRPr="00D83362">
              <w:rPr>
                <w:rFonts w:ascii="Times New Roman" w:hAnsi="Times New Roman" w:cs="Times New Roman"/>
                <w:sz w:val="22"/>
              </w:rPr>
              <w:t>3</w:t>
            </w:r>
          </w:p>
        </w:tc>
        <w:tc>
          <w:tcPr>
            <w:tcW w:w="4877" w:type="dxa"/>
          </w:tcPr>
          <w:p w:rsidR="00E84AF2" w:rsidRPr="00D83362" w:rsidRDefault="00E84AF2" w:rsidP="00217405">
            <w:pPr>
              <w:spacing w:line="276" w:lineRule="auto"/>
              <w:jc w:val="both"/>
              <w:rPr>
                <w:rFonts w:ascii="Times New Roman" w:hAnsi="Times New Roman" w:cs="Times New Roman"/>
                <w:sz w:val="22"/>
              </w:rPr>
            </w:pPr>
            <w:r w:rsidRPr="00D83362">
              <w:rPr>
                <w:rFonts w:ascii="Times New Roman" w:hAnsi="Times New Roman" w:cs="Times New Roman"/>
                <w:sz w:val="22"/>
              </w:rPr>
              <w:t>20-25% шестилеток, обучающихся в школе, чел.</w:t>
            </w:r>
          </w:p>
        </w:tc>
        <w:tc>
          <w:tcPr>
            <w:tcW w:w="1385" w:type="dxa"/>
          </w:tcPr>
          <w:p w:rsidR="00E84AF2" w:rsidRPr="00D83362" w:rsidRDefault="000749D7" w:rsidP="00005F81">
            <w:pPr>
              <w:spacing w:line="276" w:lineRule="auto"/>
              <w:jc w:val="center"/>
              <w:rPr>
                <w:rFonts w:ascii="Times New Roman" w:hAnsi="Times New Roman" w:cs="Times New Roman"/>
                <w:sz w:val="22"/>
              </w:rPr>
            </w:pPr>
            <w:r w:rsidRPr="00D83362">
              <w:rPr>
                <w:rFonts w:ascii="Times New Roman" w:hAnsi="Times New Roman" w:cs="Times New Roman"/>
                <w:sz w:val="22"/>
              </w:rPr>
              <w:t>5</w:t>
            </w:r>
          </w:p>
        </w:tc>
        <w:tc>
          <w:tcPr>
            <w:tcW w:w="1202" w:type="dxa"/>
          </w:tcPr>
          <w:p w:rsidR="00E84AF2" w:rsidRPr="00D83362" w:rsidRDefault="007419A4" w:rsidP="00005F81">
            <w:pPr>
              <w:spacing w:line="276" w:lineRule="auto"/>
              <w:jc w:val="center"/>
              <w:rPr>
                <w:rFonts w:ascii="Times New Roman" w:hAnsi="Times New Roman" w:cs="Times New Roman"/>
                <w:sz w:val="22"/>
              </w:rPr>
            </w:pPr>
            <w:r w:rsidRPr="00D83362">
              <w:rPr>
                <w:rFonts w:ascii="Times New Roman" w:hAnsi="Times New Roman" w:cs="Times New Roman"/>
                <w:sz w:val="22"/>
              </w:rPr>
              <w:t>6</w:t>
            </w:r>
          </w:p>
        </w:tc>
        <w:tc>
          <w:tcPr>
            <w:tcW w:w="1359" w:type="dxa"/>
          </w:tcPr>
          <w:p w:rsidR="00E84AF2" w:rsidRPr="00D83362" w:rsidRDefault="007419A4" w:rsidP="00005F81">
            <w:pPr>
              <w:spacing w:line="276" w:lineRule="auto"/>
              <w:jc w:val="center"/>
              <w:rPr>
                <w:rFonts w:ascii="Times New Roman" w:hAnsi="Times New Roman" w:cs="Times New Roman"/>
                <w:sz w:val="22"/>
              </w:rPr>
            </w:pPr>
            <w:r w:rsidRPr="00D83362">
              <w:rPr>
                <w:rFonts w:ascii="Times New Roman" w:hAnsi="Times New Roman" w:cs="Times New Roman"/>
                <w:sz w:val="22"/>
              </w:rPr>
              <w:t>7</w:t>
            </w:r>
          </w:p>
        </w:tc>
      </w:tr>
      <w:tr w:rsidR="00E84AF2" w:rsidRPr="00D83362" w:rsidTr="00E84AF2">
        <w:tc>
          <w:tcPr>
            <w:tcW w:w="748" w:type="dxa"/>
          </w:tcPr>
          <w:p w:rsidR="00E84AF2" w:rsidRPr="00D83362" w:rsidRDefault="00E84AF2" w:rsidP="00005F81">
            <w:pPr>
              <w:spacing w:line="276" w:lineRule="auto"/>
              <w:jc w:val="center"/>
              <w:rPr>
                <w:rFonts w:ascii="Times New Roman" w:hAnsi="Times New Roman" w:cs="Times New Roman"/>
                <w:sz w:val="22"/>
              </w:rPr>
            </w:pPr>
            <w:r w:rsidRPr="00D83362">
              <w:rPr>
                <w:rFonts w:ascii="Times New Roman" w:hAnsi="Times New Roman" w:cs="Times New Roman"/>
                <w:sz w:val="22"/>
              </w:rPr>
              <w:t>4</w:t>
            </w:r>
          </w:p>
        </w:tc>
        <w:tc>
          <w:tcPr>
            <w:tcW w:w="4877" w:type="dxa"/>
          </w:tcPr>
          <w:p w:rsidR="00E84AF2" w:rsidRPr="00D83362" w:rsidRDefault="00E84AF2" w:rsidP="00217405">
            <w:pPr>
              <w:spacing w:line="276" w:lineRule="auto"/>
              <w:jc w:val="both"/>
              <w:rPr>
                <w:rFonts w:ascii="Times New Roman" w:hAnsi="Times New Roman" w:cs="Times New Roman"/>
                <w:sz w:val="22"/>
              </w:rPr>
            </w:pPr>
            <w:r w:rsidRPr="00D83362">
              <w:rPr>
                <w:rFonts w:ascii="Times New Roman" w:hAnsi="Times New Roman" w:cs="Times New Roman"/>
                <w:sz w:val="22"/>
              </w:rPr>
              <w:t>Обучающиеся подростки 60-70% от своей возрастной группы, чел</w:t>
            </w:r>
          </w:p>
        </w:tc>
        <w:tc>
          <w:tcPr>
            <w:tcW w:w="1385" w:type="dxa"/>
          </w:tcPr>
          <w:p w:rsidR="00E84AF2" w:rsidRPr="00D83362" w:rsidRDefault="000749D7" w:rsidP="00005F81">
            <w:pPr>
              <w:spacing w:line="276" w:lineRule="auto"/>
              <w:jc w:val="center"/>
              <w:rPr>
                <w:rFonts w:ascii="Times New Roman" w:hAnsi="Times New Roman" w:cs="Times New Roman"/>
                <w:sz w:val="22"/>
              </w:rPr>
            </w:pPr>
            <w:r w:rsidRPr="00D83362">
              <w:rPr>
                <w:rFonts w:ascii="Times New Roman" w:hAnsi="Times New Roman" w:cs="Times New Roman"/>
                <w:sz w:val="22"/>
              </w:rPr>
              <w:t>33</w:t>
            </w:r>
          </w:p>
        </w:tc>
        <w:tc>
          <w:tcPr>
            <w:tcW w:w="1202" w:type="dxa"/>
          </w:tcPr>
          <w:p w:rsidR="00E84AF2" w:rsidRPr="00D83362" w:rsidRDefault="007419A4" w:rsidP="00376E39">
            <w:pPr>
              <w:spacing w:line="276" w:lineRule="auto"/>
              <w:jc w:val="center"/>
              <w:rPr>
                <w:rFonts w:ascii="Times New Roman" w:hAnsi="Times New Roman" w:cs="Times New Roman"/>
                <w:sz w:val="22"/>
              </w:rPr>
            </w:pPr>
            <w:r w:rsidRPr="00D83362">
              <w:rPr>
                <w:rFonts w:ascii="Times New Roman" w:hAnsi="Times New Roman" w:cs="Times New Roman"/>
                <w:sz w:val="22"/>
              </w:rPr>
              <w:t>3</w:t>
            </w:r>
            <w:r w:rsidR="00376E39" w:rsidRPr="00D83362">
              <w:rPr>
                <w:rFonts w:ascii="Times New Roman" w:hAnsi="Times New Roman" w:cs="Times New Roman"/>
                <w:sz w:val="22"/>
              </w:rPr>
              <w:t>6</w:t>
            </w:r>
          </w:p>
        </w:tc>
        <w:tc>
          <w:tcPr>
            <w:tcW w:w="1359" w:type="dxa"/>
          </w:tcPr>
          <w:p w:rsidR="00E84AF2" w:rsidRPr="00D83362" w:rsidRDefault="00376E39" w:rsidP="00005F81">
            <w:pPr>
              <w:spacing w:line="276" w:lineRule="auto"/>
              <w:jc w:val="center"/>
              <w:rPr>
                <w:rFonts w:ascii="Times New Roman" w:hAnsi="Times New Roman" w:cs="Times New Roman"/>
                <w:sz w:val="22"/>
              </w:rPr>
            </w:pPr>
            <w:r w:rsidRPr="00D83362">
              <w:rPr>
                <w:rFonts w:ascii="Times New Roman" w:hAnsi="Times New Roman" w:cs="Times New Roman"/>
                <w:sz w:val="22"/>
              </w:rPr>
              <w:t>41</w:t>
            </w:r>
          </w:p>
        </w:tc>
      </w:tr>
      <w:tr w:rsidR="00E84AF2" w:rsidRPr="00D83362" w:rsidTr="00E84AF2">
        <w:tc>
          <w:tcPr>
            <w:tcW w:w="748" w:type="dxa"/>
          </w:tcPr>
          <w:p w:rsidR="00E84AF2" w:rsidRPr="00D83362" w:rsidRDefault="00E84AF2" w:rsidP="00005F81">
            <w:pPr>
              <w:spacing w:line="276" w:lineRule="auto"/>
              <w:jc w:val="center"/>
              <w:rPr>
                <w:rFonts w:ascii="Times New Roman" w:hAnsi="Times New Roman" w:cs="Times New Roman"/>
                <w:sz w:val="22"/>
              </w:rPr>
            </w:pPr>
            <w:r w:rsidRPr="00D83362">
              <w:rPr>
                <w:rFonts w:ascii="Times New Roman" w:hAnsi="Times New Roman" w:cs="Times New Roman"/>
                <w:sz w:val="22"/>
              </w:rPr>
              <w:t>5</w:t>
            </w:r>
          </w:p>
        </w:tc>
        <w:tc>
          <w:tcPr>
            <w:tcW w:w="4877" w:type="dxa"/>
          </w:tcPr>
          <w:p w:rsidR="00E84AF2" w:rsidRPr="00D83362" w:rsidRDefault="00E84AF2" w:rsidP="00217405">
            <w:pPr>
              <w:spacing w:line="276" w:lineRule="auto"/>
              <w:jc w:val="both"/>
              <w:rPr>
                <w:rFonts w:ascii="Times New Roman" w:hAnsi="Times New Roman" w:cs="Times New Roman"/>
                <w:sz w:val="22"/>
              </w:rPr>
            </w:pPr>
            <w:r w:rsidRPr="00D83362">
              <w:rPr>
                <w:rFonts w:ascii="Times New Roman" w:hAnsi="Times New Roman" w:cs="Times New Roman"/>
                <w:sz w:val="22"/>
              </w:rPr>
              <w:t>Всего подлежит обучению в общеобразовательной школе, чел</w:t>
            </w:r>
          </w:p>
        </w:tc>
        <w:tc>
          <w:tcPr>
            <w:tcW w:w="1385" w:type="dxa"/>
          </w:tcPr>
          <w:p w:rsidR="00E84AF2" w:rsidRPr="00D83362" w:rsidRDefault="000749D7" w:rsidP="00005F81">
            <w:pPr>
              <w:spacing w:line="276" w:lineRule="auto"/>
              <w:jc w:val="center"/>
              <w:rPr>
                <w:rFonts w:ascii="Times New Roman" w:hAnsi="Times New Roman" w:cs="Times New Roman"/>
                <w:sz w:val="22"/>
              </w:rPr>
            </w:pPr>
            <w:r w:rsidRPr="00D83362">
              <w:rPr>
                <w:rFonts w:ascii="Times New Roman" w:hAnsi="Times New Roman" w:cs="Times New Roman"/>
                <w:sz w:val="22"/>
              </w:rPr>
              <w:t>229</w:t>
            </w:r>
          </w:p>
        </w:tc>
        <w:tc>
          <w:tcPr>
            <w:tcW w:w="1202" w:type="dxa"/>
          </w:tcPr>
          <w:p w:rsidR="00E84AF2" w:rsidRPr="00D83362" w:rsidRDefault="007419A4" w:rsidP="00376E39">
            <w:pPr>
              <w:spacing w:line="276" w:lineRule="auto"/>
              <w:jc w:val="center"/>
              <w:rPr>
                <w:rFonts w:ascii="Times New Roman" w:hAnsi="Times New Roman" w:cs="Times New Roman"/>
                <w:sz w:val="22"/>
              </w:rPr>
            </w:pPr>
            <w:r w:rsidRPr="00D83362">
              <w:rPr>
                <w:rFonts w:ascii="Times New Roman" w:hAnsi="Times New Roman" w:cs="Times New Roman"/>
                <w:sz w:val="22"/>
              </w:rPr>
              <w:t>2</w:t>
            </w:r>
            <w:r w:rsidR="00376E39" w:rsidRPr="00D83362">
              <w:rPr>
                <w:rFonts w:ascii="Times New Roman" w:hAnsi="Times New Roman" w:cs="Times New Roman"/>
                <w:sz w:val="22"/>
              </w:rPr>
              <w:t>45</w:t>
            </w:r>
          </w:p>
        </w:tc>
        <w:tc>
          <w:tcPr>
            <w:tcW w:w="1359" w:type="dxa"/>
          </w:tcPr>
          <w:p w:rsidR="00E84AF2" w:rsidRPr="00D83362" w:rsidRDefault="007419A4" w:rsidP="00376E39">
            <w:pPr>
              <w:spacing w:line="276" w:lineRule="auto"/>
              <w:jc w:val="center"/>
              <w:rPr>
                <w:rFonts w:ascii="Times New Roman" w:hAnsi="Times New Roman" w:cs="Times New Roman"/>
                <w:sz w:val="22"/>
              </w:rPr>
            </w:pPr>
            <w:r w:rsidRPr="00D83362">
              <w:rPr>
                <w:rFonts w:ascii="Times New Roman" w:hAnsi="Times New Roman" w:cs="Times New Roman"/>
                <w:sz w:val="22"/>
              </w:rPr>
              <w:t>2</w:t>
            </w:r>
            <w:r w:rsidR="00376E39" w:rsidRPr="00D83362">
              <w:rPr>
                <w:rFonts w:ascii="Times New Roman" w:hAnsi="Times New Roman" w:cs="Times New Roman"/>
                <w:sz w:val="22"/>
              </w:rPr>
              <w:t>68</w:t>
            </w:r>
          </w:p>
        </w:tc>
      </w:tr>
    </w:tbl>
    <w:p w:rsidR="00EE634A" w:rsidRPr="00D83362" w:rsidRDefault="00EE634A" w:rsidP="00217405">
      <w:pPr>
        <w:spacing w:line="276" w:lineRule="auto"/>
        <w:ind w:firstLine="840"/>
        <w:jc w:val="both"/>
        <w:rPr>
          <w:rFonts w:ascii="Times New Roman" w:hAnsi="Times New Roman" w:cs="Times New Roman"/>
          <w:sz w:val="22"/>
        </w:rPr>
      </w:pPr>
    </w:p>
    <w:p w:rsidR="000F2504" w:rsidRPr="00D83362" w:rsidRDefault="000F2504" w:rsidP="00217405">
      <w:pPr>
        <w:spacing w:line="276" w:lineRule="auto"/>
        <w:ind w:firstLine="840"/>
        <w:jc w:val="both"/>
        <w:rPr>
          <w:rFonts w:ascii="Times New Roman" w:hAnsi="Times New Roman" w:cs="Times New Roman"/>
          <w:sz w:val="22"/>
        </w:rPr>
      </w:pPr>
    </w:p>
    <w:p w:rsidR="00EE634A" w:rsidRPr="00D83362" w:rsidRDefault="00071515" w:rsidP="00E35438">
      <w:pPr>
        <w:spacing w:line="276" w:lineRule="auto"/>
        <w:jc w:val="both"/>
        <w:rPr>
          <w:rFonts w:ascii="Times New Roman" w:hAnsi="Times New Roman" w:cs="Times New Roman"/>
          <w:b/>
          <w:i/>
          <w:sz w:val="22"/>
        </w:rPr>
      </w:pPr>
      <w:r w:rsidRPr="00D83362">
        <w:rPr>
          <w:rFonts w:ascii="Times New Roman" w:hAnsi="Times New Roman" w:cs="Times New Roman"/>
          <w:b/>
          <w:i/>
          <w:sz w:val="22"/>
        </w:rPr>
        <w:t>Здравоохранение</w:t>
      </w:r>
    </w:p>
    <w:p w:rsidR="009D3D73" w:rsidRPr="00D83362" w:rsidRDefault="009D3D73" w:rsidP="009D3D7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В населённом пункте расположено одно медицинское учреждение местного значения – МУЗ «Амбулатория».</w:t>
      </w:r>
    </w:p>
    <w:p w:rsidR="009D3D73" w:rsidRPr="00D83362" w:rsidRDefault="009D3D73" w:rsidP="009D3D7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МУЗ «Амбулатория» рассчитана на </w:t>
      </w:r>
      <w:r w:rsidR="004E5C9A" w:rsidRPr="00D83362">
        <w:rPr>
          <w:rFonts w:ascii="Times New Roman" w:hAnsi="Times New Roman" w:cs="Times New Roman"/>
          <w:sz w:val="22"/>
        </w:rPr>
        <w:t>2</w:t>
      </w:r>
      <w:r w:rsidRPr="00D83362">
        <w:rPr>
          <w:rFonts w:ascii="Times New Roman" w:hAnsi="Times New Roman" w:cs="Times New Roman"/>
          <w:sz w:val="22"/>
        </w:rPr>
        <w:t xml:space="preserve">0 посещений в смену. </w:t>
      </w:r>
    </w:p>
    <w:p w:rsidR="002C042E" w:rsidRPr="00D83362" w:rsidRDefault="002C042E" w:rsidP="009D3D7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Снижение рождаемости, рост смертности требует  организации полноценной профилактической работы по предупреждению заболеваний, особенно в детском возрасте. Кроме того, повышение качества обслуживания в здравоохранении позволит сократить утечку лучших молодых кадров из села.</w:t>
      </w:r>
    </w:p>
    <w:p w:rsidR="00784411" w:rsidRPr="00D83362" w:rsidRDefault="002C042E" w:rsidP="002C042E">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Для полноценного обеспечения населения первой врачебной помощью населения поселения необходимо предусмотреть открытие кабинета врача общей практики.</w:t>
      </w:r>
    </w:p>
    <w:p w:rsidR="002C042E" w:rsidRPr="00D83362" w:rsidRDefault="002C042E" w:rsidP="002C042E">
      <w:pPr>
        <w:spacing w:line="276" w:lineRule="auto"/>
        <w:ind w:firstLine="840"/>
        <w:jc w:val="both"/>
        <w:rPr>
          <w:rFonts w:ascii="Times New Roman" w:hAnsi="Times New Roman" w:cs="Times New Roman"/>
          <w:sz w:val="22"/>
        </w:rPr>
      </w:pPr>
    </w:p>
    <w:p w:rsidR="00CB57E4" w:rsidRPr="00D83362" w:rsidRDefault="00CB57E4" w:rsidP="00217405">
      <w:pPr>
        <w:spacing w:line="276" w:lineRule="auto"/>
        <w:ind w:firstLine="840"/>
        <w:jc w:val="both"/>
        <w:rPr>
          <w:rFonts w:ascii="Times New Roman" w:hAnsi="Times New Roman" w:cs="Times New Roman"/>
          <w:i/>
          <w:sz w:val="22"/>
        </w:rPr>
      </w:pPr>
    </w:p>
    <w:p w:rsidR="008E07F4" w:rsidRPr="00D83362" w:rsidRDefault="008E07F4" w:rsidP="004B39CB">
      <w:pPr>
        <w:spacing w:line="276" w:lineRule="auto"/>
        <w:jc w:val="both"/>
        <w:rPr>
          <w:rFonts w:ascii="Times New Roman" w:hAnsi="Times New Roman" w:cs="Times New Roman"/>
          <w:b/>
          <w:i/>
          <w:sz w:val="22"/>
        </w:rPr>
      </w:pPr>
      <w:r w:rsidRPr="00D83362">
        <w:rPr>
          <w:rFonts w:ascii="Times New Roman" w:hAnsi="Times New Roman" w:cs="Times New Roman"/>
          <w:b/>
          <w:i/>
          <w:sz w:val="22"/>
        </w:rPr>
        <w:t>Досуг</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Потребности в сфере досуга определяются возрастом, семейным положением, уровнем образования, исторически сложившимися национальными традициями и жизненным укладом, а также культурно-досуговой инфраструктурой сложившейся или формирующейся в поселении.</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В сфере досуговой деятельности можно выделить несколько взаимосвязанных отраслей:</w:t>
      </w:r>
    </w:p>
    <w:p w:rsidR="00217405" w:rsidRPr="00D83362" w:rsidRDefault="00217405" w:rsidP="00DC475F">
      <w:pPr>
        <w:pStyle w:val="af5"/>
        <w:numPr>
          <w:ilvl w:val="0"/>
          <w:numId w:val="18"/>
        </w:numPr>
        <w:spacing w:line="276" w:lineRule="auto"/>
        <w:jc w:val="both"/>
        <w:rPr>
          <w:sz w:val="22"/>
        </w:rPr>
      </w:pPr>
      <w:r w:rsidRPr="00D83362">
        <w:rPr>
          <w:sz w:val="22"/>
        </w:rPr>
        <w:t>культурно-просветительную;</w:t>
      </w:r>
    </w:p>
    <w:p w:rsidR="00217405" w:rsidRPr="00D83362" w:rsidRDefault="00217405" w:rsidP="00DC475F">
      <w:pPr>
        <w:pStyle w:val="af5"/>
        <w:numPr>
          <w:ilvl w:val="0"/>
          <w:numId w:val="18"/>
        </w:numPr>
        <w:spacing w:line="276" w:lineRule="auto"/>
        <w:jc w:val="both"/>
        <w:rPr>
          <w:sz w:val="22"/>
        </w:rPr>
      </w:pPr>
      <w:r w:rsidRPr="00D83362">
        <w:rPr>
          <w:sz w:val="22"/>
        </w:rPr>
        <w:t>развлекательную;</w:t>
      </w:r>
    </w:p>
    <w:p w:rsidR="00217405" w:rsidRPr="00D83362" w:rsidRDefault="00217405" w:rsidP="00DC475F">
      <w:pPr>
        <w:pStyle w:val="af5"/>
        <w:numPr>
          <w:ilvl w:val="0"/>
          <w:numId w:val="18"/>
        </w:numPr>
        <w:spacing w:line="276" w:lineRule="auto"/>
        <w:jc w:val="both"/>
        <w:rPr>
          <w:sz w:val="22"/>
        </w:rPr>
      </w:pPr>
      <w:r w:rsidRPr="00D83362">
        <w:rPr>
          <w:sz w:val="22"/>
        </w:rPr>
        <w:t>спортивно-оздоровительную;</w:t>
      </w:r>
    </w:p>
    <w:p w:rsidR="00217405" w:rsidRPr="00D83362" w:rsidRDefault="00217405" w:rsidP="00DC475F">
      <w:pPr>
        <w:pStyle w:val="af5"/>
        <w:numPr>
          <w:ilvl w:val="0"/>
          <w:numId w:val="18"/>
        </w:numPr>
        <w:spacing w:line="276" w:lineRule="auto"/>
        <w:jc w:val="both"/>
        <w:rPr>
          <w:sz w:val="22"/>
        </w:rPr>
      </w:pPr>
      <w:r w:rsidRPr="00D83362">
        <w:rPr>
          <w:sz w:val="22"/>
        </w:rPr>
        <w:t>рекреация</w:t>
      </w:r>
      <w:r w:rsidR="0023790A" w:rsidRPr="00D83362">
        <w:rPr>
          <w:sz w:val="22"/>
        </w:rPr>
        <w:t>.</w:t>
      </w: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Основным организационным центром культурно-досуговой деятельности </w:t>
      </w:r>
      <w:r w:rsidR="008E07F4" w:rsidRPr="00D83362">
        <w:rPr>
          <w:rFonts w:ascii="Times New Roman" w:hAnsi="Times New Roman" w:cs="Times New Roman"/>
          <w:sz w:val="22"/>
        </w:rPr>
        <w:t xml:space="preserve">выступает сельский Дом </w:t>
      </w:r>
      <w:r w:rsidR="000C33DF" w:rsidRPr="00D83362">
        <w:rPr>
          <w:rFonts w:ascii="Times New Roman" w:hAnsi="Times New Roman" w:cs="Times New Roman"/>
          <w:sz w:val="22"/>
        </w:rPr>
        <w:t>к</w:t>
      </w:r>
      <w:r w:rsidR="008E07F4" w:rsidRPr="00D83362">
        <w:rPr>
          <w:rFonts w:ascii="Times New Roman" w:hAnsi="Times New Roman" w:cs="Times New Roman"/>
          <w:sz w:val="22"/>
        </w:rPr>
        <w:t>ультуры</w:t>
      </w:r>
      <w:r w:rsidR="00924592" w:rsidRPr="00D83362">
        <w:rPr>
          <w:rFonts w:ascii="Times New Roman" w:hAnsi="Times New Roman" w:cs="Times New Roman"/>
          <w:sz w:val="22"/>
        </w:rPr>
        <w:t xml:space="preserve">, рассчитанный на </w:t>
      </w:r>
      <w:r w:rsidR="000C33DF" w:rsidRPr="00D83362">
        <w:rPr>
          <w:rFonts w:ascii="Times New Roman" w:hAnsi="Times New Roman" w:cs="Times New Roman"/>
          <w:sz w:val="22"/>
        </w:rPr>
        <w:t>2</w:t>
      </w:r>
      <w:r w:rsidR="00924592" w:rsidRPr="00D83362">
        <w:rPr>
          <w:rFonts w:ascii="Times New Roman" w:hAnsi="Times New Roman" w:cs="Times New Roman"/>
          <w:sz w:val="22"/>
        </w:rPr>
        <w:t>80 мест.</w:t>
      </w:r>
      <w:r w:rsidRPr="00D83362">
        <w:rPr>
          <w:rFonts w:ascii="Times New Roman" w:hAnsi="Times New Roman" w:cs="Times New Roman"/>
          <w:color w:val="FF0000"/>
          <w:sz w:val="22"/>
        </w:rPr>
        <w:t xml:space="preserve"> </w:t>
      </w:r>
    </w:p>
    <w:p w:rsidR="00924592" w:rsidRPr="00D83362" w:rsidRDefault="00924592" w:rsidP="00217405">
      <w:pPr>
        <w:spacing w:line="276" w:lineRule="auto"/>
        <w:ind w:firstLine="840"/>
        <w:jc w:val="both"/>
        <w:rPr>
          <w:rFonts w:ascii="Times New Roman" w:hAnsi="Times New Roman" w:cs="Times New Roman"/>
          <w:sz w:val="22"/>
        </w:rPr>
      </w:pPr>
    </w:p>
    <w:p w:rsidR="0066592C" w:rsidRPr="00D83362" w:rsidRDefault="0066592C" w:rsidP="00217405">
      <w:pPr>
        <w:spacing w:line="276" w:lineRule="auto"/>
        <w:ind w:firstLine="840"/>
        <w:jc w:val="both"/>
        <w:rPr>
          <w:rFonts w:ascii="Times New Roman" w:hAnsi="Times New Roman" w:cs="Times New Roman"/>
          <w:sz w:val="22"/>
        </w:rPr>
      </w:pPr>
    </w:p>
    <w:p w:rsidR="00217405" w:rsidRPr="00D83362" w:rsidRDefault="0023790A" w:rsidP="004B39CB">
      <w:pPr>
        <w:spacing w:line="276" w:lineRule="auto"/>
        <w:ind w:hanging="142"/>
        <w:jc w:val="both"/>
        <w:rPr>
          <w:rFonts w:ascii="Times New Roman" w:hAnsi="Times New Roman" w:cs="Times New Roman"/>
          <w:b/>
          <w:sz w:val="22"/>
        </w:rPr>
      </w:pPr>
      <w:r w:rsidRPr="00D83362">
        <w:rPr>
          <w:rFonts w:ascii="Times New Roman" w:hAnsi="Times New Roman" w:cs="Times New Roman"/>
          <w:b/>
          <w:sz w:val="22"/>
        </w:rPr>
        <w:t>Р</w:t>
      </w:r>
      <w:r w:rsidR="00217405" w:rsidRPr="00D83362">
        <w:rPr>
          <w:rFonts w:ascii="Times New Roman" w:hAnsi="Times New Roman" w:cs="Times New Roman"/>
          <w:b/>
          <w:sz w:val="22"/>
        </w:rPr>
        <w:t>екреация</w:t>
      </w:r>
    </w:p>
    <w:p w:rsidR="00217405" w:rsidRPr="00D83362" w:rsidRDefault="00217405" w:rsidP="00217405">
      <w:pPr>
        <w:spacing w:line="276" w:lineRule="auto"/>
        <w:ind w:firstLine="840"/>
        <w:jc w:val="both"/>
        <w:rPr>
          <w:rFonts w:ascii="Times New Roman" w:hAnsi="Times New Roman" w:cs="Times New Roman"/>
          <w:sz w:val="22"/>
        </w:rPr>
      </w:pPr>
    </w:p>
    <w:p w:rsidR="00217405"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Рекреационный потенциал поселения </w:t>
      </w:r>
      <w:r w:rsidR="0023790A" w:rsidRPr="00D83362">
        <w:rPr>
          <w:rFonts w:ascii="Times New Roman" w:hAnsi="Times New Roman" w:cs="Times New Roman"/>
          <w:sz w:val="22"/>
        </w:rPr>
        <w:t xml:space="preserve">не </w:t>
      </w:r>
      <w:r w:rsidRPr="00D83362">
        <w:rPr>
          <w:rFonts w:ascii="Times New Roman" w:hAnsi="Times New Roman" w:cs="Times New Roman"/>
          <w:sz w:val="22"/>
        </w:rPr>
        <w:t xml:space="preserve">имеет большие перспективы для развития </w:t>
      </w:r>
      <w:r w:rsidR="0023790A" w:rsidRPr="00D83362">
        <w:rPr>
          <w:rFonts w:ascii="Times New Roman" w:hAnsi="Times New Roman" w:cs="Times New Roman"/>
          <w:sz w:val="22"/>
        </w:rPr>
        <w:t>и привлечения отдыхающих из соседних районов.</w:t>
      </w:r>
    </w:p>
    <w:p w:rsidR="00217405" w:rsidRPr="00D83362" w:rsidRDefault="0023790A"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Зоны рекреации предлагаются только для жителей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в населённом пункте </w:t>
      </w:r>
      <w:r w:rsidR="00D1590A" w:rsidRPr="00D83362">
        <w:rPr>
          <w:rFonts w:ascii="Times New Roman" w:hAnsi="Times New Roman" w:cs="Times New Roman"/>
          <w:sz w:val="22"/>
        </w:rPr>
        <w:t>Тамбовское</w:t>
      </w:r>
      <w:r w:rsidRPr="00D83362">
        <w:rPr>
          <w:rFonts w:ascii="Times New Roman" w:hAnsi="Times New Roman" w:cs="Times New Roman"/>
          <w:sz w:val="22"/>
        </w:rPr>
        <w:t>.</w:t>
      </w:r>
    </w:p>
    <w:p w:rsidR="00482FA0" w:rsidRPr="00D83362" w:rsidRDefault="00217405" w:rsidP="00217405">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Кратковременный массовый отдых в поселении носит </w:t>
      </w:r>
      <w:r w:rsidR="0023790A" w:rsidRPr="00D83362">
        <w:rPr>
          <w:rFonts w:ascii="Times New Roman" w:hAnsi="Times New Roman" w:cs="Times New Roman"/>
          <w:sz w:val="22"/>
        </w:rPr>
        <w:t xml:space="preserve">не </w:t>
      </w:r>
      <w:r w:rsidRPr="00D83362">
        <w:rPr>
          <w:rFonts w:ascii="Times New Roman" w:hAnsi="Times New Roman" w:cs="Times New Roman"/>
          <w:sz w:val="22"/>
        </w:rPr>
        <w:t>организованный характер</w:t>
      </w:r>
      <w:r w:rsidR="0023790A" w:rsidRPr="00D83362">
        <w:rPr>
          <w:rFonts w:ascii="Times New Roman" w:hAnsi="Times New Roman" w:cs="Times New Roman"/>
          <w:sz w:val="22"/>
        </w:rPr>
        <w:t xml:space="preserve">. Необходимо проводить организованные праздничные гуляния, </w:t>
      </w:r>
      <w:r w:rsidR="00482FA0" w:rsidRPr="00D83362">
        <w:rPr>
          <w:rFonts w:ascii="Times New Roman" w:hAnsi="Times New Roman" w:cs="Times New Roman"/>
          <w:sz w:val="22"/>
        </w:rPr>
        <w:t xml:space="preserve">организацию </w:t>
      </w:r>
      <w:r w:rsidRPr="00D83362">
        <w:rPr>
          <w:rFonts w:ascii="Times New Roman" w:hAnsi="Times New Roman" w:cs="Times New Roman"/>
          <w:sz w:val="22"/>
        </w:rPr>
        <w:t xml:space="preserve">различных народных праздников, ярмарочных представлений </w:t>
      </w:r>
      <w:r w:rsidR="00482FA0" w:rsidRPr="00D83362">
        <w:rPr>
          <w:rFonts w:ascii="Times New Roman" w:hAnsi="Times New Roman" w:cs="Times New Roman"/>
          <w:sz w:val="22"/>
        </w:rPr>
        <w:t>для объединения народа поселения и повышения интереса и привлекательности жизни в селе для молодёжи</w:t>
      </w:r>
      <w:r w:rsidRPr="00D83362">
        <w:rPr>
          <w:rFonts w:ascii="Times New Roman" w:hAnsi="Times New Roman" w:cs="Times New Roman"/>
          <w:sz w:val="22"/>
        </w:rPr>
        <w:t>. Данный вид отдых</w:t>
      </w:r>
      <w:r w:rsidR="00482FA0" w:rsidRPr="00D83362">
        <w:rPr>
          <w:rFonts w:ascii="Times New Roman" w:hAnsi="Times New Roman" w:cs="Times New Roman"/>
          <w:sz w:val="22"/>
        </w:rPr>
        <w:t>а необходимо всемерно поощрять.</w:t>
      </w:r>
    </w:p>
    <w:p w:rsidR="007700D9" w:rsidRPr="00D83362" w:rsidRDefault="007700D9" w:rsidP="00AD0078">
      <w:pPr>
        <w:spacing w:line="276" w:lineRule="auto"/>
        <w:ind w:firstLine="840"/>
        <w:jc w:val="both"/>
        <w:rPr>
          <w:rFonts w:ascii="Times New Roman" w:hAnsi="Times New Roman" w:cs="Times New Roman"/>
          <w:sz w:val="22"/>
        </w:rPr>
      </w:pPr>
    </w:p>
    <w:p w:rsidR="007700D9" w:rsidRPr="00D83362" w:rsidRDefault="007700D9" w:rsidP="00AD0078">
      <w:pPr>
        <w:spacing w:line="276" w:lineRule="auto"/>
        <w:ind w:firstLine="840"/>
        <w:jc w:val="both"/>
        <w:rPr>
          <w:rFonts w:ascii="Times New Roman" w:hAnsi="Times New Roman" w:cs="Times New Roman"/>
          <w:sz w:val="22"/>
        </w:rPr>
      </w:pPr>
    </w:p>
    <w:p w:rsidR="00482FA0" w:rsidRPr="00D83362" w:rsidRDefault="00482FA0" w:rsidP="004B39CB">
      <w:pPr>
        <w:spacing w:line="276" w:lineRule="auto"/>
        <w:jc w:val="both"/>
        <w:rPr>
          <w:rFonts w:ascii="Times New Roman" w:hAnsi="Times New Roman" w:cs="Times New Roman"/>
          <w:b/>
          <w:sz w:val="22"/>
        </w:rPr>
      </w:pPr>
      <w:r w:rsidRPr="00D83362">
        <w:rPr>
          <w:rFonts w:ascii="Times New Roman" w:hAnsi="Times New Roman" w:cs="Times New Roman"/>
          <w:b/>
          <w:sz w:val="22"/>
        </w:rPr>
        <w:t>4.</w:t>
      </w:r>
      <w:r w:rsidR="00FC0588" w:rsidRPr="00D83362">
        <w:rPr>
          <w:rFonts w:ascii="Times New Roman" w:hAnsi="Times New Roman" w:cs="Times New Roman"/>
          <w:b/>
          <w:sz w:val="22"/>
        </w:rPr>
        <w:t>3</w:t>
      </w:r>
      <w:r w:rsidRPr="00D83362">
        <w:rPr>
          <w:rFonts w:ascii="Times New Roman" w:hAnsi="Times New Roman" w:cs="Times New Roman"/>
          <w:b/>
          <w:sz w:val="22"/>
        </w:rPr>
        <w:t>.  Транспортная инфраструктура</w:t>
      </w:r>
    </w:p>
    <w:p w:rsidR="00482FA0" w:rsidRPr="00D83362" w:rsidRDefault="00482FA0" w:rsidP="00482FA0">
      <w:pPr>
        <w:spacing w:line="276" w:lineRule="auto"/>
        <w:ind w:firstLine="840"/>
        <w:jc w:val="both"/>
        <w:rPr>
          <w:rFonts w:ascii="Times New Roman" w:hAnsi="Times New Roman" w:cs="Times New Roman"/>
          <w:sz w:val="22"/>
        </w:rPr>
      </w:pPr>
    </w:p>
    <w:p w:rsidR="00482FA0" w:rsidRPr="00D83362" w:rsidRDefault="00482FA0" w:rsidP="00482FA0">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lastRenderedPageBreak/>
        <w:t>Дороги в сельском поселении, исключая автодороги республиканского значения, в основном грунтовые и гравийные. Автодороги</w:t>
      </w:r>
      <w:r w:rsidR="00F55880" w:rsidRPr="00D83362">
        <w:rPr>
          <w:rFonts w:ascii="Times New Roman" w:hAnsi="Times New Roman" w:cs="Times New Roman"/>
          <w:sz w:val="22"/>
        </w:rPr>
        <w:t xml:space="preserve"> населённого пункта </w:t>
      </w:r>
      <w:r w:rsidR="00D1590A" w:rsidRPr="00D83362">
        <w:rPr>
          <w:rFonts w:ascii="Times New Roman" w:hAnsi="Times New Roman" w:cs="Times New Roman"/>
          <w:sz w:val="22"/>
        </w:rPr>
        <w:t>Тамбовское</w:t>
      </w:r>
      <w:r w:rsidR="00F55880" w:rsidRPr="00D83362">
        <w:rPr>
          <w:rFonts w:ascii="Times New Roman" w:hAnsi="Times New Roman" w:cs="Times New Roman"/>
          <w:sz w:val="22"/>
        </w:rPr>
        <w:t xml:space="preserve"> асфальтированы на </w:t>
      </w:r>
      <w:r w:rsidR="004624A4" w:rsidRPr="00D83362">
        <w:rPr>
          <w:rFonts w:ascii="Times New Roman" w:hAnsi="Times New Roman" w:cs="Times New Roman"/>
          <w:sz w:val="22"/>
        </w:rPr>
        <w:t>8</w:t>
      </w:r>
      <w:r w:rsidR="00F55880" w:rsidRPr="00D83362">
        <w:rPr>
          <w:rFonts w:ascii="Times New Roman" w:hAnsi="Times New Roman" w:cs="Times New Roman"/>
          <w:sz w:val="22"/>
        </w:rPr>
        <w:t>0%.</w:t>
      </w:r>
    </w:p>
    <w:p w:rsidR="00710AF6" w:rsidRPr="00D83362" w:rsidRDefault="00710AF6" w:rsidP="00710AF6">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Автодороги дают толчок для развития окрестных территорий. Обустройство дороги необходимо решать с учётом прилегающих территорий. Кооперация предпринимателей и администрации поселения подразумевает взаимовыгодное партнёрство и инвестиционные интересы для развития бизнеса. Администрация заинтересована в новом строительстве для обеспечения населения рабочими местами как при строительстве, так и при эксплуатации и обслуживании новых объектов.</w:t>
      </w:r>
    </w:p>
    <w:p w:rsidR="00710AF6" w:rsidRPr="00D83362" w:rsidRDefault="00710AF6" w:rsidP="00710AF6">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Приоритетными районами для развития малого бизнеса являются придорожные зоны.</w:t>
      </w:r>
    </w:p>
    <w:p w:rsidR="0013426B" w:rsidRPr="00D83362" w:rsidRDefault="0013426B" w:rsidP="00AD0078">
      <w:pPr>
        <w:spacing w:line="276" w:lineRule="auto"/>
        <w:ind w:firstLine="840"/>
        <w:jc w:val="both"/>
        <w:rPr>
          <w:rFonts w:ascii="Times New Roman" w:hAnsi="Times New Roman" w:cs="Times New Roman"/>
          <w:sz w:val="22"/>
        </w:rPr>
      </w:pPr>
    </w:p>
    <w:p w:rsidR="0013426B" w:rsidRPr="00D83362" w:rsidRDefault="0013426B" w:rsidP="00AD0078">
      <w:pPr>
        <w:spacing w:line="276" w:lineRule="auto"/>
        <w:ind w:firstLine="840"/>
        <w:jc w:val="both"/>
        <w:rPr>
          <w:rFonts w:ascii="Times New Roman" w:hAnsi="Times New Roman" w:cs="Times New Roman"/>
          <w:sz w:val="22"/>
        </w:rPr>
      </w:pPr>
    </w:p>
    <w:p w:rsidR="00577708" w:rsidRPr="00D83362" w:rsidRDefault="00577708" w:rsidP="00AD0078">
      <w:pPr>
        <w:spacing w:line="276" w:lineRule="auto"/>
        <w:ind w:firstLine="840"/>
        <w:jc w:val="both"/>
        <w:rPr>
          <w:rFonts w:ascii="Times New Roman" w:hAnsi="Times New Roman" w:cs="Times New Roman"/>
          <w:sz w:val="22"/>
        </w:rPr>
      </w:pPr>
    </w:p>
    <w:p w:rsidR="008E1BB0" w:rsidRPr="00D83362" w:rsidRDefault="00FC0588" w:rsidP="0013426B">
      <w:pPr>
        <w:spacing w:line="276" w:lineRule="auto"/>
        <w:jc w:val="both"/>
        <w:rPr>
          <w:rFonts w:ascii="Times New Roman" w:hAnsi="Times New Roman" w:cs="Times New Roman"/>
          <w:sz w:val="22"/>
        </w:rPr>
      </w:pPr>
      <w:r w:rsidRPr="00D83362">
        <w:rPr>
          <w:rFonts w:ascii="Times New Roman" w:hAnsi="Times New Roman" w:cs="Times New Roman"/>
          <w:b/>
          <w:bCs/>
          <w:sz w:val="22"/>
        </w:rPr>
        <w:t>4.4. Инженерная инфраструктура</w:t>
      </w:r>
    </w:p>
    <w:p w:rsidR="0013426B" w:rsidRPr="00D83362" w:rsidRDefault="0013426B" w:rsidP="008E1BB0">
      <w:pPr>
        <w:spacing w:line="276" w:lineRule="auto"/>
        <w:jc w:val="both"/>
        <w:rPr>
          <w:rFonts w:ascii="Times New Roman" w:hAnsi="Times New Roman" w:cs="Times New Roman"/>
          <w:i/>
          <w:iCs/>
          <w:sz w:val="22"/>
          <w:u w:val="single"/>
        </w:rPr>
      </w:pPr>
    </w:p>
    <w:p w:rsidR="00FC0588" w:rsidRPr="00D83362" w:rsidRDefault="00FC0588" w:rsidP="008E1BB0">
      <w:pPr>
        <w:spacing w:line="276" w:lineRule="auto"/>
        <w:jc w:val="both"/>
        <w:rPr>
          <w:rFonts w:ascii="Times New Roman" w:hAnsi="Times New Roman" w:cs="Times New Roman"/>
          <w:b/>
          <w:sz w:val="22"/>
          <w:u w:val="single"/>
        </w:rPr>
      </w:pPr>
      <w:r w:rsidRPr="00D83362">
        <w:rPr>
          <w:rFonts w:ascii="Times New Roman" w:hAnsi="Times New Roman" w:cs="Times New Roman"/>
          <w:b/>
          <w:i/>
          <w:iCs/>
          <w:sz w:val="22"/>
          <w:u w:val="single"/>
        </w:rPr>
        <w:t xml:space="preserve"> Водоснабжение</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Водоснабжением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занимается ООО «Родник».</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Система водоснабжения 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многозонная с механизированной подачей воды, основанная на подземных водах.</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В настоящее время территория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на </w:t>
      </w:r>
      <w:r w:rsidR="005D0C26" w:rsidRPr="00D83362">
        <w:rPr>
          <w:rFonts w:ascii="Times New Roman" w:hAnsi="Times New Roman" w:cs="Times New Roman"/>
          <w:sz w:val="22"/>
        </w:rPr>
        <w:t>6</w:t>
      </w:r>
      <w:r w:rsidRPr="00D83362">
        <w:rPr>
          <w:rFonts w:ascii="Times New Roman" w:hAnsi="Times New Roman" w:cs="Times New Roman"/>
          <w:sz w:val="22"/>
        </w:rPr>
        <w:t>0% охвачена централизованным питьевым водоснабжением.</w:t>
      </w:r>
    </w:p>
    <w:p w:rsidR="00902172"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Система водоснабжения сельского поселения включает в себя одиночные скважины в количестве </w:t>
      </w:r>
      <w:r w:rsidR="00902172" w:rsidRPr="00D83362">
        <w:rPr>
          <w:rFonts w:ascii="Times New Roman" w:hAnsi="Times New Roman" w:cs="Times New Roman"/>
          <w:sz w:val="22"/>
        </w:rPr>
        <w:t>двух</w:t>
      </w:r>
      <w:r w:rsidRPr="00D83362">
        <w:rPr>
          <w:rFonts w:ascii="Times New Roman" w:hAnsi="Times New Roman" w:cs="Times New Roman"/>
          <w:sz w:val="22"/>
        </w:rPr>
        <w:t xml:space="preserve"> единиц. </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Максимальное среднесуточное потребление воды в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0,45 тыс куб.м./сут. Среднесуточное водопотребление – 0,35 тыс. куб.м./сут.</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Скважины не обустроены зонами санитарной охраны. </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Протяжённость водопроводных сетей с. п. </w:t>
      </w:r>
      <w:r w:rsidR="00D1590A" w:rsidRPr="00D83362">
        <w:rPr>
          <w:rFonts w:ascii="Times New Roman" w:hAnsi="Times New Roman" w:cs="Times New Roman"/>
          <w:sz w:val="22"/>
        </w:rPr>
        <w:t>Тамбовское</w:t>
      </w:r>
      <w:r w:rsidRPr="00D83362">
        <w:rPr>
          <w:rFonts w:ascii="Times New Roman" w:hAnsi="Times New Roman" w:cs="Times New Roman"/>
          <w:sz w:val="22"/>
        </w:rPr>
        <w:t xml:space="preserve"> составляет </w:t>
      </w:r>
      <w:r w:rsidR="005D0C26" w:rsidRPr="00D83362">
        <w:rPr>
          <w:rFonts w:ascii="Times New Roman" w:hAnsi="Times New Roman" w:cs="Times New Roman"/>
          <w:sz w:val="22"/>
        </w:rPr>
        <w:t>1</w:t>
      </w:r>
      <w:r w:rsidRPr="00D83362">
        <w:rPr>
          <w:rFonts w:ascii="Times New Roman" w:hAnsi="Times New Roman" w:cs="Times New Roman"/>
          <w:sz w:val="22"/>
        </w:rPr>
        <w:t>3,</w:t>
      </w:r>
      <w:r w:rsidR="005D0C26" w:rsidRPr="00D83362">
        <w:rPr>
          <w:rFonts w:ascii="Times New Roman" w:hAnsi="Times New Roman" w:cs="Times New Roman"/>
          <w:sz w:val="22"/>
        </w:rPr>
        <w:t>4</w:t>
      </w:r>
      <w:r w:rsidRPr="00D83362">
        <w:rPr>
          <w:rFonts w:ascii="Times New Roman" w:hAnsi="Times New Roman" w:cs="Times New Roman"/>
          <w:sz w:val="22"/>
        </w:rPr>
        <w:t xml:space="preserve"> км. Основной диаметр труб 110 мм.</w:t>
      </w:r>
    </w:p>
    <w:p w:rsidR="00435533" w:rsidRPr="00D83362" w:rsidRDefault="00435533" w:rsidP="00435533">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Износ водопроводной сети </w:t>
      </w:r>
      <w:r w:rsidR="00B03CBC" w:rsidRPr="00D83362">
        <w:rPr>
          <w:rFonts w:ascii="Times New Roman" w:hAnsi="Times New Roman" w:cs="Times New Roman"/>
          <w:sz w:val="22"/>
        </w:rPr>
        <w:t>4</w:t>
      </w:r>
      <w:r w:rsidRPr="00D83362">
        <w:rPr>
          <w:rFonts w:ascii="Times New Roman" w:hAnsi="Times New Roman" w:cs="Times New Roman"/>
          <w:sz w:val="22"/>
        </w:rPr>
        <w:t>0%.</w:t>
      </w:r>
    </w:p>
    <w:p w:rsidR="009B08F4" w:rsidRPr="00D83362" w:rsidRDefault="00435533" w:rsidP="00435533">
      <w:pPr>
        <w:spacing w:line="276" w:lineRule="auto"/>
        <w:ind w:firstLine="840"/>
        <w:jc w:val="both"/>
        <w:rPr>
          <w:rFonts w:ascii="Times New Roman" w:hAnsi="Times New Roman" w:cs="Times New Roman"/>
          <w:bCs/>
          <w:sz w:val="22"/>
        </w:rPr>
      </w:pPr>
      <w:r w:rsidRPr="00D83362">
        <w:rPr>
          <w:rFonts w:ascii="Times New Roman" w:hAnsi="Times New Roman" w:cs="Times New Roman"/>
          <w:sz w:val="22"/>
        </w:rPr>
        <w:t>На территории сельского поселения отсутствуют пожарные резервуары и пожарные гидранты.</w:t>
      </w:r>
    </w:p>
    <w:p w:rsidR="00435533" w:rsidRPr="00D83362" w:rsidRDefault="00435533" w:rsidP="008E1BB0">
      <w:pPr>
        <w:spacing w:line="276" w:lineRule="auto"/>
        <w:rPr>
          <w:rFonts w:ascii="Times New Roman" w:hAnsi="Times New Roman" w:cs="Times New Roman"/>
          <w:bCs/>
          <w:sz w:val="22"/>
          <w:u w:val="single"/>
        </w:rPr>
      </w:pPr>
    </w:p>
    <w:p w:rsidR="009B08F4" w:rsidRPr="00D83362" w:rsidRDefault="009B08F4" w:rsidP="008E1BB0">
      <w:pPr>
        <w:spacing w:line="276" w:lineRule="auto"/>
        <w:rPr>
          <w:rFonts w:ascii="Times New Roman" w:hAnsi="Times New Roman" w:cs="Times New Roman"/>
          <w:bCs/>
          <w:sz w:val="22"/>
          <w:u w:val="single"/>
        </w:rPr>
      </w:pPr>
      <w:r w:rsidRPr="00D83362">
        <w:rPr>
          <w:rFonts w:ascii="Times New Roman" w:hAnsi="Times New Roman" w:cs="Times New Roman"/>
          <w:bCs/>
          <w:sz w:val="22"/>
          <w:u w:val="single"/>
        </w:rPr>
        <w:t>Расчётные расходы</w:t>
      </w:r>
    </w:p>
    <w:p w:rsidR="009B08F4" w:rsidRPr="00D83362" w:rsidRDefault="009B08F4"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 xml:space="preserve">Общее водопотребление включает в себя расход воды на хозяйственно-питьевые нужды в жилых и в общественных зданиях, на наружное пожаротушение, на полив улиц и зелёных насаждений. </w:t>
      </w:r>
    </w:p>
    <w:p w:rsidR="009B08F4" w:rsidRPr="00D83362" w:rsidRDefault="009B08F4"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 xml:space="preserve">Расчётные расходы воды на хозяйственно-питьевые нужды населения подсчитаны исходя из норм водопотребления на одного жителя в зависимости от степени благоустройства зданий (санитарно-технического оборудования), принятых по СНиП 2.04.02-84* п.2.1 и коэффициентов суточной и часовой неравномерности водопотребления. </w:t>
      </w:r>
    </w:p>
    <w:p w:rsidR="009B08F4" w:rsidRPr="00D83362" w:rsidRDefault="009B08F4"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Удельное водопотребление включает расходы воды на хозяйственно-питьевые и бытовые нужды в общественных зданиях.  Норма расхода воды на наружное пожаротушение</w:t>
      </w:r>
      <w:r w:rsidR="00453BDC" w:rsidRPr="00D83362">
        <w:rPr>
          <w:rFonts w:ascii="Times New Roman" w:hAnsi="Times New Roman" w:cs="Times New Roman"/>
          <w:bCs/>
          <w:sz w:val="22"/>
        </w:rPr>
        <w:t xml:space="preserve"> для сельских населённых пунктов на один пожар, согласно </w:t>
      </w:r>
      <w:r w:rsidRPr="00D83362">
        <w:rPr>
          <w:rFonts w:ascii="Times New Roman" w:hAnsi="Times New Roman" w:cs="Times New Roman"/>
          <w:bCs/>
          <w:sz w:val="22"/>
        </w:rPr>
        <w:t>СНиП 2.04.02-84</w:t>
      </w:r>
      <w:r w:rsidR="00453BDC" w:rsidRPr="00D83362">
        <w:rPr>
          <w:rFonts w:ascii="Times New Roman" w:hAnsi="Times New Roman" w:cs="Times New Roman"/>
          <w:bCs/>
          <w:sz w:val="22"/>
        </w:rPr>
        <w:t xml:space="preserve"> </w:t>
      </w:r>
      <w:r w:rsidRPr="00D83362">
        <w:rPr>
          <w:rFonts w:ascii="Times New Roman" w:hAnsi="Times New Roman" w:cs="Times New Roman"/>
          <w:bCs/>
          <w:sz w:val="22"/>
        </w:rPr>
        <w:t xml:space="preserve"> состав</w:t>
      </w:r>
      <w:r w:rsidR="00453BDC" w:rsidRPr="00D83362">
        <w:rPr>
          <w:rFonts w:ascii="Times New Roman" w:hAnsi="Times New Roman" w:cs="Times New Roman"/>
          <w:bCs/>
          <w:sz w:val="22"/>
        </w:rPr>
        <w:t>ляет</w:t>
      </w:r>
      <w:r w:rsidRPr="00D83362">
        <w:rPr>
          <w:rFonts w:ascii="Times New Roman" w:hAnsi="Times New Roman" w:cs="Times New Roman"/>
          <w:bCs/>
          <w:sz w:val="22"/>
        </w:rPr>
        <w:t xml:space="preserve"> </w:t>
      </w:r>
      <w:r w:rsidR="00453BDC" w:rsidRPr="00D83362">
        <w:rPr>
          <w:rFonts w:ascii="Times New Roman" w:hAnsi="Times New Roman" w:cs="Times New Roman"/>
          <w:bCs/>
          <w:sz w:val="22"/>
        </w:rPr>
        <w:t>5</w:t>
      </w:r>
      <w:r w:rsidRPr="00D83362">
        <w:rPr>
          <w:rFonts w:ascii="Times New Roman" w:hAnsi="Times New Roman" w:cs="Times New Roman"/>
          <w:bCs/>
          <w:sz w:val="22"/>
        </w:rPr>
        <w:t xml:space="preserve"> л/с. </w:t>
      </w:r>
      <w:r w:rsidR="00453BDC" w:rsidRPr="00D83362">
        <w:rPr>
          <w:rFonts w:ascii="Times New Roman" w:hAnsi="Times New Roman" w:cs="Times New Roman"/>
          <w:bCs/>
          <w:sz w:val="22"/>
        </w:rPr>
        <w:t xml:space="preserve">Расчётное количество одновременных пожаров в населённом пункте с числом жителей до одной тысячи человек составляет 1 пожар. </w:t>
      </w:r>
      <w:r w:rsidRPr="00D83362">
        <w:rPr>
          <w:rFonts w:ascii="Times New Roman" w:hAnsi="Times New Roman" w:cs="Times New Roman"/>
          <w:bCs/>
          <w:sz w:val="22"/>
        </w:rPr>
        <w:t xml:space="preserve">Продолжительность тушения пожара - 3 часа. </w:t>
      </w:r>
    </w:p>
    <w:p w:rsidR="009B08F4" w:rsidRPr="00D83362" w:rsidRDefault="009B08F4"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 xml:space="preserve">Норма расхода воды на полив улиц и зелёных насаждений принята согласно СНиП 2.04.01- 85*, таблица 3 примечание 1 и составит </w:t>
      </w:r>
      <w:r w:rsidR="00C36CFC" w:rsidRPr="00D83362">
        <w:rPr>
          <w:rFonts w:ascii="Times New Roman" w:hAnsi="Times New Roman" w:cs="Times New Roman"/>
          <w:bCs/>
          <w:sz w:val="22"/>
        </w:rPr>
        <w:t>9</w:t>
      </w:r>
      <w:r w:rsidRPr="00D83362">
        <w:rPr>
          <w:rFonts w:ascii="Times New Roman" w:hAnsi="Times New Roman" w:cs="Times New Roman"/>
          <w:bCs/>
          <w:sz w:val="22"/>
        </w:rPr>
        <w:t xml:space="preserve">0 л/сут на 1 жителя. </w:t>
      </w:r>
    </w:p>
    <w:p w:rsidR="00453BDC" w:rsidRPr="00D83362" w:rsidRDefault="00453BDC"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Расходы воды на содержание и поение скота, птиц и зверей на животноводческих фермах и комплексах должны приниматься по ведомственным нормативным документам.</w:t>
      </w:r>
    </w:p>
    <w:p w:rsidR="00FA4BB6" w:rsidRPr="00D83362" w:rsidRDefault="009B08F4"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Результаты расчётов на существующее положение, на все сроки реализации генерального плана представлены в таблице</w:t>
      </w:r>
      <w:r w:rsidR="00C74433" w:rsidRPr="00D83362">
        <w:rPr>
          <w:rFonts w:ascii="Times New Roman" w:hAnsi="Times New Roman" w:cs="Times New Roman"/>
          <w:bCs/>
          <w:sz w:val="22"/>
        </w:rPr>
        <w:t>.</w:t>
      </w:r>
    </w:p>
    <w:p w:rsidR="00C74433" w:rsidRPr="00D83362" w:rsidRDefault="00C74433" w:rsidP="009B08F4">
      <w:pPr>
        <w:spacing w:line="276" w:lineRule="auto"/>
        <w:ind w:firstLine="840"/>
        <w:jc w:val="both"/>
        <w:rPr>
          <w:rFonts w:ascii="Times New Roman" w:hAnsi="Times New Roman" w:cs="Times New Roman"/>
          <w:b/>
          <w:bCs/>
          <w:sz w:val="22"/>
        </w:rPr>
      </w:pPr>
    </w:p>
    <w:p w:rsidR="00FA4BB6" w:rsidRPr="00D83362" w:rsidRDefault="00FA4BB6" w:rsidP="009B08F4">
      <w:pPr>
        <w:spacing w:line="276" w:lineRule="auto"/>
        <w:ind w:firstLine="840"/>
        <w:jc w:val="both"/>
        <w:rPr>
          <w:rFonts w:ascii="Times New Roman" w:hAnsi="Times New Roman" w:cs="Times New Roman"/>
          <w:b/>
          <w:bCs/>
          <w:sz w:val="22"/>
        </w:rPr>
      </w:pPr>
      <w:r w:rsidRPr="00D83362">
        <w:rPr>
          <w:rFonts w:ascii="Times New Roman" w:hAnsi="Times New Roman" w:cs="Times New Roman"/>
          <w:b/>
          <w:bCs/>
          <w:sz w:val="22"/>
        </w:rPr>
        <w:t>Расчёт годового потребления воды  хозяйственно-питьевого качества</w:t>
      </w:r>
    </w:p>
    <w:p w:rsidR="00435533" w:rsidRPr="00D83362" w:rsidRDefault="00435533" w:rsidP="009B08F4">
      <w:pPr>
        <w:spacing w:line="276" w:lineRule="auto"/>
        <w:ind w:firstLine="840"/>
        <w:jc w:val="both"/>
        <w:rPr>
          <w:rFonts w:ascii="Times New Roman" w:hAnsi="Times New Roman" w:cs="Times New Roman"/>
          <w:b/>
          <w:bCs/>
          <w:sz w:val="22"/>
        </w:rPr>
      </w:pPr>
    </w:p>
    <w:tbl>
      <w:tblPr>
        <w:tblStyle w:val="aa"/>
        <w:tblpPr w:leftFromText="180" w:rightFromText="180" w:vertAnchor="text" w:horzAnchor="margin" w:tblpX="-176" w:tblpY="19"/>
        <w:tblW w:w="10031" w:type="dxa"/>
        <w:tblLayout w:type="fixed"/>
        <w:tblLook w:val="04A0"/>
      </w:tblPr>
      <w:tblGrid>
        <w:gridCol w:w="2376"/>
        <w:gridCol w:w="1134"/>
        <w:gridCol w:w="1418"/>
        <w:gridCol w:w="1134"/>
        <w:gridCol w:w="1417"/>
        <w:gridCol w:w="1134"/>
        <w:gridCol w:w="1418"/>
      </w:tblGrid>
      <w:tr w:rsidR="006977C9" w:rsidRPr="00D83362" w:rsidTr="00F62901">
        <w:tc>
          <w:tcPr>
            <w:tcW w:w="2376" w:type="dxa"/>
            <w:vMerge w:val="restart"/>
          </w:tcPr>
          <w:p w:rsidR="006977C9" w:rsidRPr="00D83362" w:rsidRDefault="006977C9" w:rsidP="006977C9">
            <w:pPr>
              <w:spacing w:line="276" w:lineRule="auto"/>
              <w:jc w:val="center"/>
              <w:rPr>
                <w:rFonts w:ascii="Times New Roman" w:hAnsi="Times New Roman" w:cs="Times New Roman"/>
                <w:bCs/>
                <w:sz w:val="22"/>
              </w:rPr>
            </w:pPr>
          </w:p>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Наименование</w:t>
            </w:r>
          </w:p>
        </w:tc>
        <w:tc>
          <w:tcPr>
            <w:tcW w:w="2552" w:type="dxa"/>
            <w:gridSpan w:val="2"/>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01.01.2016 г.</w:t>
            </w:r>
          </w:p>
        </w:tc>
        <w:tc>
          <w:tcPr>
            <w:tcW w:w="2551" w:type="dxa"/>
            <w:gridSpan w:val="2"/>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2025 г.</w:t>
            </w:r>
          </w:p>
        </w:tc>
        <w:tc>
          <w:tcPr>
            <w:tcW w:w="2552" w:type="dxa"/>
            <w:gridSpan w:val="2"/>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2035 г.</w:t>
            </w:r>
          </w:p>
        </w:tc>
      </w:tr>
      <w:tr w:rsidR="006977C9" w:rsidRPr="00D83362" w:rsidTr="00F62901">
        <w:tc>
          <w:tcPr>
            <w:tcW w:w="2376" w:type="dxa"/>
            <w:vMerge/>
          </w:tcPr>
          <w:p w:rsidR="006977C9" w:rsidRPr="00D83362" w:rsidRDefault="006977C9" w:rsidP="006977C9">
            <w:pPr>
              <w:spacing w:line="276" w:lineRule="auto"/>
              <w:jc w:val="both"/>
              <w:rPr>
                <w:rFonts w:ascii="Times New Roman" w:hAnsi="Times New Roman" w:cs="Times New Roman"/>
                <w:bCs/>
                <w:sz w:val="22"/>
              </w:rPr>
            </w:pPr>
          </w:p>
        </w:tc>
        <w:tc>
          <w:tcPr>
            <w:tcW w:w="1134" w:type="dxa"/>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водопотребление м</w:t>
            </w:r>
            <w:r w:rsidRPr="00D83362">
              <w:rPr>
                <w:rFonts w:ascii="Times New Roman" w:hAnsi="Times New Roman" w:cs="Times New Roman"/>
                <w:bCs/>
                <w:sz w:val="22"/>
                <w:vertAlign w:val="superscript"/>
              </w:rPr>
              <w:t>3</w:t>
            </w:r>
            <w:r w:rsidRPr="00D83362">
              <w:rPr>
                <w:rFonts w:ascii="Times New Roman" w:hAnsi="Times New Roman" w:cs="Times New Roman"/>
                <w:bCs/>
                <w:sz w:val="22"/>
              </w:rPr>
              <w:t>/сут</w:t>
            </w:r>
          </w:p>
        </w:tc>
        <w:tc>
          <w:tcPr>
            <w:tcW w:w="1418" w:type="dxa"/>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водопотребление тыс. м</w:t>
            </w:r>
            <w:r w:rsidRPr="00D83362">
              <w:rPr>
                <w:rFonts w:ascii="Times New Roman" w:hAnsi="Times New Roman" w:cs="Times New Roman"/>
                <w:bCs/>
                <w:sz w:val="22"/>
                <w:vertAlign w:val="superscript"/>
              </w:rPr>
              <w:t>3</w:t>
            </w:r>
            <w:r w:rsidRPr="00D83362">
              <w:rPr>
                <w:rFonts w:ascii="Times New Roman" w:hAnsi="Times New Roman" w:cs="Times New Roman"/>
                <w:bCs/>
                <w:sz w:val="22"/>
              </w:rPr>
              <w:t>/год</w:t>
            </w:r>
          </w:p>
        </w:tc>
        <w:tc>
          <w:tcPr>
            <w:tcW w:w="1134" w:type="dxa"/>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водопотребление м</w:t>
            </w:r>
            <w:r w:rsidRPr="00D83362">
              <w:rPr>
                <w:rFonts w:ascii="Times New Roman" w:hAnsi="Times New Roman" w:cs="Times New Roman"/>
                <w:bCs/>
                <w:sz w:val="22"/>
                <w:vertAlign w:val="superscript"/>
              </w:rPr>
              <w:t>3</w:t>
            </w:r>
            <w:r w:rsidRPr="00D83362">
              <w:rPr>
                <w:rFonts w:ascii="Times New Roman" w:hAnsi="Times New Roman" w:cs="Times New Roman"/>
                <w:bCs/>
                <w:sz w:val="22"/>
              </w:rPr>
              <w:t>/сут</w:t>
            </w:r>
          </w:p>
        </w:tc>
        <w:tc>
          <w:tcPr>
            <w:tcW w:w="1417" w:type="dxa"/>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водопотребление тыс. м</w:t>
            </w:r>
            <w:r w:rsidRPr="00D83362">
              <w:rPr>
                <w:rFonts w:ascii="Times New Roman" w:hAnsi="Times New Roman" w:cs="Times New Roman"/>
                <w:bCs/>
                <w:sz w:val="22"/>
                <w:vertAlign w:val="superscript"/>
              </w:rPr>
              <w:t>3</w:t>
            </w:r>
            <w:r w:rsidRPr="00D83362">
              <w:rPr>
                <w:rFonts w:ascii="Times New Roman" w:hAnsi="Times New Roman" w:cs="Times New Roman"/>
                <w:bCs/>
                <w:sz w:val="22"/>
              </w:rPr>
              <w:t>/год</w:t>
            </w:r>
          </w:p>
        </w:tc>
        <w:tc>
          <w:tcPr>
            <w:tcW w:w="1134" w:type="dxa"/>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водопотребление м</w:t>
            </w:r>
            <w:r w:rsidRPr="00D83362">
              <w:rPr>
                <w:rFonts w:ascii="Times New Roman" w:hAnsi="Times New Roman" w:cs="Times New Roman"/>
                <w:bCs/>
                <w:sz w:val="22"/>
                <w:vertAlign w:val="superscript"/>
              </w:rPr>
              <w:t>3</w:t>
            </w:r>
            <w:r w:rsidRPr="00D83362">
              <w:rPr>
                <w:rFonts w:ascii="Times New Roman" w:hAnsi="Times New Roman" w:cs="Times New Roman"/>
                <w:bCs/>
                <w:sz w:val="22"/>
              </w:rPr>
              <w:t>/сут</w:t>
            </w:r>
          </w:p>
        </w:tc>
        <w:tc>
          <w:tcPr>
            <w:tcW w:w="1418" w:type="dxa"/>
          </w:tcPr>
          <w:p w:rsidR="006977C9" w:rsidRPr="00D83362" w:rsidRDefault="006977C9"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водопотребление  тыс. м</w:t>
            </w:r>
            <w:r w:rsidRPr="00D83362">
              <w:rPr>
                <w:rFonts w:ascii="Times New Roman" w:hAnsi="Times New Roman" w:cs="Times New Roman"/>
                <w:bCs/>
                <w:sz w:val="22"/>
                <w:vertAlign w:val="superscript"/>
              </w:rPr>
              <w:t>3</w:t>
            </w:r>
            <w:r w:rsidRPr="00D83362">
              <w:rPr>
                <w:rFonts w:ascii="Times New Roman" w:hAnsi="Times New Roman" w:cs="Times New Roman"/>
                <w:bCs/>
                <w:sz w:val="22"/>
              </w:rPr>
              <w:t>/год</w:t>
            </w:r>
          </w:p>
        </w:tc>
      </w:tr>
      <w:tr w:rsidR="00C74433" w:rsidRPr="00D83362" w:rsidTr="00F62901">
        <w:tc>
          <w:tcPr>
            <w:tcW w:w="2376" w:type="dxa"/>
          </w:tcPr>
          <w:p w:rsidR="00C74433" w:rsidRPr="00D83362" w:rsidRDefault="00435533" w:rsidP="006977C9">
            <w:pPr>
              <w:spacing w:line="276" w:lineRule="auto"/>
              <w:jc w:val="both"/>
              <w:rPr>
                <w:rFonts w:ascii="Times New Roman" w:hAnsi="Times New Roman" w:cs="Times New Roman"/>
                <w:bCs/>
                <w:sz w:val="22"/>
              </w:rPr>
            </w:pPr>
            <w:r w:rsidRPr="00D83362">
              <w:rPr>
                <w:rFonts w:ascii="Times New Roman" w:hAnsi="Times New Roman" w:cs="Times New Roman"/>
                <w:bCs/>
                <w:sz w:val="22"/>
              </w:rPr>
              <w:t>с</w:t>
            </w:r>
            <w:r w:rsidR="00C74433" w:rsidRPr="00D83362">
              <w:rPr>
                <w:rFonts w:ascii="Times New Roman" w:hAnsi="Times New Roman" w:cs="Times New Roman"/>
                <w:bCs/>
                <w:sz w:val="22"/>
              </w:rPr>
              <w:t xml:space="preserve">. п. </w:t>
            </w:r>
            <w:r w:rsidR="00D1590A" w:rsidRPr="00D83362">
              <w:rPr>
                <w:rFonts w:ascii="Times New Roman" w:hAnsi="Times New Roman" w:cs="Times New Roman"/>
                <w:bCs/>
                <w:sz w:val="22"/>
              </w:rPr>
              <w:t>Тамбовское</w:t>
            </w:r>
          </w:p>
        </w:tc>
        <w:tc>
          <w:tcPr>
            <w:tcW w:w="1134" w:type="dxa"/>
          </w:tcPr>
          <w:p w:rsidR="00C74433" w:rsidRPr="00D83362" w:rsidRDefault="00435533" w:rsidP="00F62901">
            <w:pPr>
              <w:spacing w:line="276" w:lineRule="auto"/>
              <w:jc w:val="center"/>
              <w:rPr>
                <w:rFonts w:ascii="Times New Roman" w:hAnsi="Times New Roman" w:cs="Times New Roman"/>
                <w:bCs/>
                <w:sz w:val="22"/>
              </w:rPr>
            </w:pPr>
            <w:r w:rsidRPr="00D83362">
              <w:rPr>
                <w:rFonts w:ascii="Times New Roman" w:hAnsi="Times New Roman" w:cs="Times New Roman"/>
                <w:bCs/>
                <w:sz w:val="22"/>
              </w:rPr>
              <w:t>580</w:t>
            </w:r>
            <w:r w:rsidR="00D870E4" w:rsidRPr="00D83362">
              <w:rPr>
                <w:rFonts w:ascii="Times New Roman" w:hAnsi="Times New Roman" w:cs="Times New Roman"/>
                <w:bCs/>
                <w:sz w:val="22"/>
              </w:rPr>
              <w:t>,2</w:t>
            </w:r>
          </w:p>
        </w:tc>
        <w:tc>
          <w:tcPr>
            <w:tcW w:w="1418" w:type="dxa"/>
          </w:tcPr>
          <w:p w:rsidR="00C74433" w:rsidRPr="00D83362" w:rsidRDefault="00435533" w:rsidP="00F62901">
            <w:pPr>
              <w:spacing w:line="276" w:lineRule="auto"/>
              <w:jc w:val="center"/>
              <w:rPr>
                <w:rFonts w:ascii="Times New Roman" w:hAnsi="Times New Roman" w:cs="Times New Roman"/>
                <w:bCs/>
                <w:sz w:val="22"/>
              </w:rPr>
            </w:pPr>
            <w:r w:rsidRPr="00D83362">
              <w:rPr>
                <w:rFonts w:ascii="Times New Roman" w:hAnsi="Times New Roman" w:cs="Times New Roman"/>
                <w:bCs/>
                <w:sz w:val="22"/>
              </w:rPr>
              <w:t>211</w:t>
            </w:r>
            <w:r w:rsidR="00F62901" w:rsidRPr="00D83362">
              <w:rPr>
                <w:rFonts w:ascii="Times New Roman" w:hAnsi="Times New Roman" w:cs="Times New Roman"/>
                <w:bCs/>
                <w:sz w:val="22"/>
              </w:rPr>
              <w:t>,8</w:t>
            </w:r>
          </w:p>
        </w:tc>
        <w:tc>
          <w:tcPr>
            <w:tcW w:w="1134" w:type="dxa"/>
          </w:tcPr>
          <w:p w:rsidR="00C74433" w:rsidRPr="00D83362" w:rsidRDefault="00931133" w:rsidP="00F62901">
            <w:pPr>
              <w:spacing w:line="276" w:lineRule="auto"/>
              <w:jc w:val="center"/>
              <w:rPr>
                <w:rFonts w:ascii="Times New Roman" w:hAnsi="Times New Roman" w:cs="Times New Roman"/>
                <w:bCs/>
                <w:sz w:val="22"/>
              </w:rPr>
            </w:pPr>
            <w:r w:rsidRPr="00D83362">
              <w:rPr>
                <w:rFonts w:ascii="Times New Roman" w:hAnsi="Times New Roman" w:cs="Times New Roman"/>
                <w:bCs/>
                <w:sz w:val="22"/>
              </w:rPr>
              <w:t>604,3</w:t>
            </w:r>
          </w:p>
        </w:tc>
        <w:tc>
          <w:tcPr>
            <w:tcW w:w="1417" w:type="dxa"/>
          </w:tcPr>
          <w:p w:rsidR="00C74433" w:rsidRPr="00D83362" w:rsidRDefault="00931133" w:rsidP="00F62901">
            <w:pPr>
              <w:spacing w:line="276" w:lineRule="auto"/>
              <w:jc w:val="center"/>
              <w:rPr>
                <w:rFonts w:ascii="Times New Roman" w:hAnsi="Times New Roman" w:cs="Times New Roman"/>
                <w:bCs/>
                <w:sz w:val="22"/>
              </w:rPr>
            </w:pPr>
            <w:r w:rsidRPr="00D83362">
              <w:rPr>
                <w:rFonts w:ascii="Times New Roman" w:hAnsi="Times New Roman" w:cs="Times New Roman"/>
                <w:bCs/>
                <w:sz w:val="22"/>
              </w:rPr>
              <w:t>220,6</w:t>
            </w:r>
          </w:p>
        </w:tc>
        <w:tc>
          <w:tcPr>
            <w:tcW w:w="1134" w:type="dxa"/>
          </w:tcPr>
          <w:p w:rsidR="00C74433" w:rsidRPr="00D83362" w:rsidRDefault="00931133"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627,9</w:t>
            </w:r>
          </w:p>
        </w:tc>
        <w:tc>
          <w:tcPr>
            <w:tcW w:w="1418" w:type="dxa"/>
          </w:tcPr>
          <w:p w:rsidR="00C74433" w:rsidRPr="00D83362" w:rsidRDefault="00931133" w:rsidP="006977C9">
            <w:pPr>
              <w:spacing w:line="276" w:lineRule="auto"/>
              <w:jc w:val="center"/>
              <w:rPr>
                <w:rFonts w:ascii="Times New Roman" w:hAnsi="Times New Roman" w:cs="Times New Roman"/>
                <w:bCs/>
                <w:sz w:val="22"/>
              </w:rPr>
            </w:pPr>
            <w:r w:rsidRPr="00D83362">
              <w:rPr>
                <w:rFonts w:ascii="Times New Roman" w:hAnsi="Times New Roman" w:cs="Times New Roman"/>
                <w:bCs/>
                <w:sz w:val="22"/>
              </w:rPr>
              <w:t>229</w:t>
            </w:r>
            <w:r w:rsidR="00F62901" w:rsidRPr="00D83362">
              <w:rPr>
                <w:rFonts w:ascii="Times New Roman" w:hAnsi="Times New Roman" w:cs="Times New Roman"/>
                <w:bCs/>
                <w:sz w:val="22"/>
              </w:rPr>
              <w:t>,2</w:t>
            </w:r>
          </w:p>
        </w:tc>
      </w:tr>
    </w:tbl>
    <w:p w:rsidR="00FA4BB6" w:rsidRPr="00D83362" w:rsidRDefault="00FA4BB6" w:rsidP="009B08F4">
      <w:pPr>
        <w:spacing w:line="276" w:lineRule="auto"/>
        <w:ind w:firstLine="840"/>
        <w:jc w:val="both"/>
        <w:rPr>
          <w:rFonts w:ascii="Times New Roman" w:hAnsi="Times New Roman" w:cs="Times New Roman"/>
          <w:bCs/>
          <w:sz w:val="22"/>
        </w:rPr>
      </w:pPr>
    </w:p>
    <w:p w:rsidR="00E827F1" w:rsidRPr="00D83362" w:rsidRDefault="00E827F1" w:rsidP="00E827F1">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При проведении мероприятий по экономному и рациональному водопользованию, возможно снижение удельного водопотребления на 20%.</w:t>
      </w:r>
    </w:p>
    <w:p w:rsidR="00E827F1" w:rsidRPr="00D83362" w:rsidRDefault="002C6ABF" w:rsidP="00E827F1">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Расчётный</w:t>
      </w:r>
      <w:r w:rsidR="00E827F1" w:rsidRPr="00D83362">
        <w:rPr>
          <w:rFonts w:ascii="Times New Roman" w:hAnsi="Times New Roman" w:cs="Times New Roman"/>
          <w:sz w:val="22"/>
        </w:rPr>
        <w:t xml:space="preserve"> расход воды на пожаротушение не учитывается, т.к. пополнение пожарных запасов воды </w:t>
      </w:r>
      <w:r w:rsidRPr="00D83362">
        <w:rPr>
          <w:rFonts w:ascii="Times New Roman" w:hAnsi="Times New Roman" w:cs="Times New Roman"/>
          <w:sz w:val="22"/>
        </w:rPr>
        <w:t>идёт</w:t>
      </w:r>
      <w:r w:rsidR="00E827F1" w:rsidRPr="00D83362">
        <w:rPr>
          <w:rFonts w:ascii="Times New Roman" w:hAnsi="Times New Roman" w:cs="Times New Roman"/>
          <w:sz w:val="22"/>
        </w:rPr>
        <w:t xml:space="preserve"> за </w:t>
      </w:r>
      <w:r w:rsidRPr="00D83362">
        <w:rPr>
          <w:rFonts w:ascii="Times New Roman" w:hAnsi="Times New Roman" w:cs="Times New Roman"/>
          <w:sz w:val="22"/>
        </w:rPr>
        <w:t>счёт</w:t>
      </w:r>
      <w:r w:rsidR="00E827F1" w:rsidRPr="00D83362">
        <w:rPr>
          <w:rFonts w:ascii="Times New Roman" w:hAnsi="Times New Roman" w:cs="Times New Roman"/>
          <w:sz w:val="22"/>
        </w:rPr>
        <w:t xml:space="preserve"> снижения подачи воды на хозяйственно-питьевые нужды (СНиП 2.04.02.-84)  </w:t>
      </w:r>
    </w:p>
    <w:p w:rsidR="00E827F1" w:rsidRPr="00D83362" w:rsidRDefault="00E827F1" w:rsidP="00C74433">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На естественных и искусственных </w:t>
      </w:r>
      <w:r w:rsidR="002C6ABF" w:rsidRPr="00D83362">
        <w:rPr>
          <w:rFonts w:ascii="Times New Roman" w:hAnsi="Times New Roman" w:cs="Times New Roman"/>
          <w:sz w:val="22"/>
        </w:rPr>
        <w:t>водоёмах</w:t>
      </w:r>
      <w:r w:rsidRPr="00D83362">
        <w:rPr>
          <w:rFonts w:ascii="Times New Roman" w:hAnsi="Times New Roman" w:cs="Times New Roman"/>
          <w:sz w:val="22"/>
        </w:rPr>
        <w:t xml:space="preserve"> в населённых пунктах необходимо устраивать подъезды  для забор</w:t>
      </w:r>
      <w:r w:rsidR="00C74433" w:rsidRPr="00D83362">
        <w:rPr>
          <w:rFonts w:ascii="Times New Roman" w:hAnsi="Times New Roman" w:cs="Times New Roman"/>
          <w:sz w:val="22"/>
        </w:rPr>
        <w:t xml:space="preserve">а воды пожарными автомашинами. </w:t>
      </w:r>
    </w:p>
    <w:p w:rsidR="009B08F4" w:rsidRPr="00D83362" w:rsidRDefault="009B08F4" w:rsidP="009B08F4">
      <w:pPr>
        <w:spacing w:line="276" w:lineRule="auto"/>
        <w:ind w:firstLine="840"/>
        <w:jc w:val="both"/>
        <w:rPr>
          <w:rFonts w:ascii="Times New Roman" w:hAnsi="Times New Roman" w:cs="Times New Roman"/>
          <w:bCs/>
          <w:sz w:val="22"/>
        </w:rPr>
      </w:pPr>
      <w:r w:rsidRPr="00D83362">
        <w:rPr>
          <w:rFonts w:ascii="Times New Roman" w:hAnsi="Times New Roman" w:cs="Times New Roman"/>
          <w:bCs/>
          <w:sz w:val="22"/>
        </w:rPr>
        <w:t>Производительность существующих артезианских скважин позволит покрыть расчётную потребность населения в хозяйственно-питьевой воде на все сроки реализации генерального плана.</w:t>
      </w:r>
    </w:p>
    <w:p w:rsidR="00710AF6" w:rsidRPr="00D83362" w:rsidRDefault="00710AF6" w:rsidP="009D4A87">
      <w:pPr>
        <w:spacing w:line="276" w:lineRule="auto"/>
        <w:jc w:val="both"/>
        <w:rPr>
          <w:rFonts w:ascii="Times New Roman" w:hAnsi="Times New Roman" w:cs="Times New Roman"/>
          <w:sz w:val="22"/>
        </w:rPr>
      </w:pPr>
    </w:p>
    <w:p w:rsidR="002C4737" w:rsidRPr="00D83362" w:rsidRDefault="002C4737" w:rsidP="009D4A87">
      <w:pPr>
        <w:spacing w:line="276" w:lineRule="auto"/>
        <w:jc w:val="both"/>
        <w:rPr>
          <w:rFonts w:ascii="Times New Roman" w:hAnsi="Times New Roman" w:cs="Times New Roman"/>
          <w:sz w:val="22"/>
        </w:rPr>
      </w:pPr>
    </w:p>
    <w:p w:rsidR="00E00F3E" w:rsidRPr="00D83362" w:rsidRDefault="00E00F3E" w:rsidP="008E1BB0">
      <w:pPr>
        <w:spacing w:line="276" w:lineRule="auto"/>
        <w:jc w:val="both"/>
        <w:rPr>
          <w:rFonts w:ascii="Times New Roman" w:hAnsi="Times New Roman" w:cs="Times New Roman"/>
          <w:b/>
          <w:i/>
          <w:sz w:val="22"/>
          <w:u w:val="single"/>
        </w:rPr>
      </w:pPr>
      <w:r w:rsidRPr="00D83362">
        <w:rPr>
          <w:rFonts w:ascii="Times New Roman" w:hAnsi="Times New Roman" w:cs="Times New Roman"/>
          <w:b/>
          <w:i/>
          <w:sz w:val="22"/>
          <w:u w:val="single"/>
        </w:rPr>
        <w:t>Водоотведение</w:t>
      </w:r>
    </w:p>
    <w:p w:rsidR="0067663D" w:rsidRPr="00D83362" w:rsidRDefault="0067663D" w:rsidP="0067663D">
      <w:pPr>
        <w:pStyle w:val="af5"/>
        <w:spacing w:line="276" w:lineRule="auto"/>
        <w:ind w:left="0" w:firstLine="851"/>
        <w:jc w:val="both"/>
        <w:rPr>
          <w:position w:val="6"/>
          <w:sz w:val="22"/>
        </w:rPr>
      </w:pPr>
      <w:r w:rsidRPr="00D83362">
        <w:rPr>
          <w:position w:val="6"/>
          <w:sz w:val="22"/>
        </w:rPr>
        <w:t xml:space="preserve">В связи с отсутствием на территории </w:t>
      </w:r>
      <w:r w:rsidR="002C4737" w:rsidRPr="00D83362">
        <w:rPr>
          <w:position w:val="6"/>
          <w:sz w:val="22"/>
        </w:rPr>
        <w:t>населённого</w:t>
      </w:r>
      <w:r w:rsidRPr="00D83362">
        <w:rPr>
          <w:position w:val="6"/>
          <w:sz w:val="22"/>
        </w:rPr>
        <w:t xml:space="preserve"> пункт</w:t>
      </w:r>
      <w:r w:rsidR="002C6ABF" w:rsidRPr="00D83362">
        <w:rPr>
          <w:position w:val="6"/>
          <w:sz w:val="22"/>
        </w:rPr>
        <w:t>а</w:t>
      </w:r>
      <w:r w:rsidRPr="00D83362">
        <w:rPr>
          <w:position w:val="6"/>
          <w:sz w:val="22"/>
        </w:rPr>
        <w:t xml:space="preserve">, системы централизованного водоотведения хозяйственно-бытовых и ливневых стоков, проектом решается двуединая задача - организация такой системы как для существующей жилой, общественной и производственной застройки, так и для проектируемой. Задача организации системы водоотведения является одной из приоритетных для поселения. </w:t>
      </w:r>
    </w:p>
    <w:p w:rsidR="0067663D" w:rsidRPr="00D83362" w:rsidRDefault="0067663D" w:rsidP="0067663D">
      <w:pPr>
        <w:pStyle w:val="af5"/>
        <w:spacing w:line="276" w:lineRule="auto"/>
        <w:ind w:left="0" w:firstLine="993"/>
        <w:jc w:val="both"/>
        <w:rPr>
          <w:position w:val="6"/>
          <w:sz w:val="22"/>
        </w:rPr>
      </w:pPr>
      <w:r w:rsidRPr="00D83362">
        <w:rPr>
          <w:position w:val="6"/>
          <w:sz w:val="22"/>
        </w:rPr>
        <w:t xml:space="preserve">Проектом предусмотрено на </w:t>
      </w:r>
      <w:r w:rsidR="00505283" w:rsidRPr="00D83362">
        <w:rPr>
          <w:position w:val="6"/>
          <w:sz w:val="22"/>
        </w:rPr>
        <w:t>расчётный</w:t>
      </w:r>
      <w:r w:rsidRPr="00D83362">
        <w:rPr>
          <w:position w:val="6"/>
          <w:sz w:val="22"/>
        </w:rPr>
        <w:t xml:space="preserve"> срок II этапа реализации генерального плана (до 2035 г.):</w:t>
      </w:r>
    </w:p>
    <w:p w:rsidR="0067663D" w:rsidRPr="00D83362" w:rsidRDefault="002C4737" w:rsidP="0067663D">
      <w:pPr>
        <w:pStyle w:val="af5"/>
        <w:spacing w:line="276" w:lineRule="auto"/>
        <w:ind w:left="0" w:firstLine="993"/>
        <w:jc w:val="both"/>
        <w:rPr>
          <w:position w:val="6"/>
          <w:sz w:val="22"/>
        </w:rPr>
      </w:pPr>
      <w:r w:rsidRPr="00D83362">
        <w:rPr>
          <w:position w:val="6"/>
          <w:sz w:val="22"/>
        </w:rPr>
        <w:t xml:space="preserve">- </w:t>
      </w:r>
      <w:r w:rsidR="0067663D" w:rsidRPr="00D83362">
        <w:rPr>
          <w:position w:val="6"/>
          <w:sz w:val="22"/>
        </w:rPr>
        <w:t>строительство канализационных очистных сооружений биологического типа;</w:t>
      </w:r>
    </w:p>
    <w:p w:rsidR="0067663D" w:rsidRPr="00D83362" w:rsidRDefault="002C4737" w:rsidP="007C398C">
      <w:pPr>
        <w:pStyle w:val="af5"/>
        <w:spacing w:line="276" w:lineRule="auto"/>
        <w:ind w:left="0" w:firstLine="993"/>
        <w:jc w:val="both"/>
        <w:rPr>
          <w:b/>
          <w:sz w:val="22"/>
        </w:rPr>
      </w:pPr>
      <w:r w:rsidRPr="00D83362">
        <w:rPr>
          <w:position w:val="6"/>
          <w:sz w:val="22"/>
        </w:rPr>
        <w:t xml:space="preserve">- </w:t>
      </w:r>
      <w:r w:rsidR="0067663D" w:rsidRPr="00D83362">
        <w:rPr>
          <w:position w:val="6"/>
          <w:sz w:val="22"/>
        </w:rPr>
        <w:t>канализование новой  жилой и общественной застройки, а также кварталов существующих селитебных зон всех населённых пунктов самотечными и напорными коллекторами в канализационные насосные станции (КНС), предусмотренные к размещению в наиболее пониженных частях населённых пунктов и, далее, напорными коллекторами на очистные сооружения биологического типа, проектируемые на санитарном расстоянии от населённых пунктов. Место размещения очистных сооружений должно быть уточнено на следующих стадиях проектирования. Решение об устройстве централизованной канализации не исключает возможность применения локальных очистных сооружений для отдельных жилых, общественны</w:t>
      </w:r>
      <w:r w:rsidR="007C398C" w:rsidRPr="00D83362">
        <w:rPr>
          <w:position w:val="6"/>
          <w:sz w:val="22"/>
        </w:rPr>
        <w:t>х или производственных объектов.</w:t>
      </w:r>
    </w:p>
    <w:p w:rsidR="007C398C" w:rsidRPr="00D83362" w:rsidRDefault="007C398C" w:rsidP="007C398C">
      <w:pPr>
        <w:spacing w:line="276" w:lineRule="auto"/>
        <w:ind w:left="993"/>
        <w:jc w:val="both"/>
        <w:rPr>
          <w:rFonts w:ascii="Times New Roman" w:hAnsi="Times New Roman" w:cs="Times New Roman"/>
          <w:sz w:val="22"/>
        </w:rPr>
      </w:pPr>
    </w:p>
    <w:p w:rsidR="00FB5F1F" w:rsidRPr="00D83362" w:rsidRDefault="00FB5F1F" w:rsidP="007C398C">
      <w:pPr>
        <w:spacing w:line="276" w:lineRule="auto"/>
        <w:ind w:left="993"/>
        <w:jc w:val="both"/>
        <w:rPr>
          <w:rFonts w:ascii="Times New Roman" w:hAnsi="Times New Roman" w:cs="Times New Roman"/>
          <w:sz w:val="22"/>
        </w:rPr>
      </w:pPr>
    </w:p>
    <w:p w:rsidR="00E00F3E" w:rsidRPr="00D83362" w:rsidRDefault="00E00F3E" w:rsidP="008E1BB0">
      <w:pPr>
        <w:spacing w:line="276" w:lineRule="auto"/>
        <w:jc w:val="both"/>
        <w:rPr>
          <w:rFonts w:ascii="Times New Roman" w:hAnsi="Times New Roman" w:cs="Times New Roman"/>
          <w:b/>
          <w:i/>
          <w:sz w:val="22"/>
          <w:u w:val="single"/>
        </w:rPr>
      </w:pPr>
      <w:r w:rsidRPr="00D83362">
        <w:rPr>
          <w:rFonts w:ascii="Times New Roman" w:hAnsi="Times New Roman" w:cs="Times New Roman"/>
          <w:b/>
          <w:i/>
          <w:sz w:val="22"/>
          <w:u w:val="single"/>
        </w:rPr>
        <w:t>Электроснабжение</w:t>
      </w:r>
    </w:p>
    <w:p w:rsidR="00505283" w:rsidRPr="00D83362" w:rsidRDefault="00505283" w:rsidP="008E1BB0">
      <w:pPr>
        <w:spacing w:line="276" w:lineRule="auto"/>
        <w:jc w:val="both"/>
        <w:rPr>
          <w:rFonts w:ascii="Times New Roman" w:hAnsi="Times New Roman" w:cs="Times New Roman"/>
          <w:b/>
          <w:i/>
          <w:sz w:val="22"/>
          <w:u w:val="single"/>
        </w:rPr>
      </w:pPr>
    </w:p>
    <w:p w:rsidR="00E00F3E" w:rsidRPr="00D83362" w:rsidRDefault="00E00F3E" w:rsidP="00AD0078">
      <w:pPr>
        <w:pStyle w:val="af5"/>
        <w:spacing w:line="276" w:lineRule="auto"/>
        <w:ind w:left="0" w:firstLine="851"/>
        <w:jc w:val="both"/>
        <w:rPr>
          <w:sz w:val="22"/>
        </w:rPr>
      </w:pPr>
      <w:r w:rsidRPr="00D83362">
        <w:rPr>
          <w:sz w:val="22"/>
        </w:rPr>
        <w:t xml:space="preserve">Электроснабжение потребителей </w:t>
      </w:r>
      <w:r w:rsidR="00CF2942" w:rsidRPr="00D83362">
        <w:rPr>
          <w:sz w:val="22"/>
        </w:rPr>
        <w:t>с. п.</w:t>
      </w:r>
      <w:r w:rsidRPr="00D83362">
        <w:rPr>
          <w:sz w:val="22"/>
        </w:rPr>
        <w:t xml:space="preserve"> </w:t>
      </w:r>
      <w:r w:rsidR="00D1590A" w:rsidRPr="00D83362">
        <w:rPr>
          <w:sz w:val="22"/>
        </w:rPr>
        <w:t>Тамбовское</w:t>
      </w:r>
      <w:r w:rsidRPr="00D83362">
        <w:rPr>
          <w:sz w:val="22"/>
        </w:rPr>
        <w:t xml:space="preserve"> осуществляется от Северокавказской  энергосистемы, входящей в объединенную энергосистему Юга России (ОАО МРСК "Северный Кавказ») через понижающую п</w:t>
      </w:r>
      <w:r w:rsidR="00930376" w:rsidRPr="00D83362">
        <w:rPr>
          <w:sz w:val="22"/>
        </w:rPr>
        <w:t>одстанцию «</w:t>
      </w:r>
      <w:r w:rsidR="00A5408D" w:rsidRPr="00D83362">
        <w:rPr>
          <w:sz w:val="22"/>
        </w:rPr>
        <w:t>Терек-2</w:t>
      </w:r>
      <w:r w:rsidR="00930376" w:rsidRPr="00D83362">
        <w:rPr>
          <w:sz w:val="22"/>
        </w:rPr>
        <w:t xml:space="preserve">» </w:t>
      </w:r>
      <w:r w:rsidR="00CF2942" w:rsidRPr="00D83362">
        <w:rPr>
          <w:sz w:val="22"/>
        </w:rPr>
        <w:t>10(6)</w:t>
      </w:r>
      <w:r w:rsidR="00930376" w:rsidRPr="00D83362">
        <w:rPr>
          <w:sz w:val="22"/>
        </w:rPr>
        <w:t>/</w:t>
      </w:r>
      <w:r w:rsidR="00CF2942" w:rsidRPr="00D83362">
        <w:rPr>
          <w:sz w:val="22"/>
        </w:rPr>
        <w:t>04</w:t>
      </w:r>
      <w:r w:rsidR="00930376" w:rsidRPr="00D83362">
        <w:rPr>
          <w:sz w:val="22"/>
        </w:rPr>
        <w:t>кВ</w:t>
      </w:r>
      <w:r w:rsidRPr="00D83362">
        <w:rPr>
          <w:sz w:val="22"/>
        </w:rPr>
        <w:t>.</w:t>
      </w:r>
      <w:r w:rsidRPr="00D83362">
        <w:rPr>
          <w:color w:val="FF0000"/>
          <w:sz w:val="22"/>
        </w:rPr>
        <w:t xml:space="preserve"> </w:t>
      </w:r>
      <w:r w:rsidRPr="00D83362">
        <w:rPr>
          <w:sz w:val="22"/>
        </w:rPr>
        <w:t>Распределение электроэнергии осуществляют компании ОАО «Межрегиональная распределительная сетевая компания Северного Кавказа» и её филиал по республике ОАО «Каббалкэнерго», которым принадлежат все сети 35 кВ и выше, распределительные подстанции, и которые осуществляют распределение электроэнергии в пределах населённых пунктов непосредственно потребителю.</w:t>
      </w:r>
    </w:p>
    <w:p w:rsidR="00E00F3E" w:rsidRPr="00D83362" w:rsidRDefault="00E00F3E" w:rsidP="00AD0078">
      <w:pPr>
        <w:pStyle w:val="af5"/>
        <w:spacing w:line="276" w:lineRule="auto"/>
        <w:ind w:left="0" w:firstLine="851"/>
        <w:jc w:val="both"/>
        <w:rPr>
          <w:sz w:val="22"/>
        </w:rPr>
      </w:pPr>
      <w:r w:rsidRPr="00D83362">
        <w:rPr>
          <w:sz w:val="22"/>
        </w:rPr>
        <w:lastRenderedPageBreak/>
        <w:t>Общая протяженность кабельных и воздушных ВЛ 6-10 к</w:t>
      </w:r>
      <w:r w:rsidR="00930376" w:rsidRPr="00D83362">
        <w:rPr>
          <w:sz w:val="22"/>
        </w:rPr>
        <w:t>В</w:t>
      </w:r>
      <w:r w:rsidRPr="00D83362">
        <w:rPr>
          <w:sz w:val="22"/>
        </w:rPr>
        <w:t xml:space="preserve"> – </w:t>
      </w:r>
      <w:r w:rsidR="008E1BB0" w:rsidRPr="00D83362">
        <w:rPr>
          <w:sz w:val="22"/>
        </w:rPr>
        <w:t>_____</w:t>
      </w:r>
      <w:r w:rsidRPr="00D83362">
        <w:rPr>
          <w:sz w:val="22"/>
        </w:rPr>
        <w:t xml:space="preserve">км. Питание потребителей </w:t>
      </w:r>
      <w:r w:rsidR="00CF2942" w:rsidRPr="00D83362">
        <w:rPr>
          <w:sz w:val="22"/>
        </w:rPr>
        <w:t>поселения</w:t>
      </w:r>
      <w:r w:rsidRPr="00D83362">
        <w:rPr>
          <w:sz w:val="22"/>
        </w:rPr>
        <w:t xml:space="preserve"> осуществляется от </w:t>
      </w:r>
      <w:r w:rsidR="00CF2942" w:rsidRPr="00D83362">
        <w:rPr>
          <w:sz w:val="22"/>
        </w:rPr>
        <w:t>6</w:t>
      </w:r>
      <w:r w:rsidRPr="00D83362">
        <w:rPr>
          <w:sz w:val="22"/>
        </w:rPr>
        <w:t xml:space="preserve"> трансформаторных подстанций. Общая протяженность сети уличного освещения </w:t>
      </w:r>
      <w:r w:rsidR="008E1BB0" w:rsidRPr="00D83362">
        <w:rPr>
          <w:sz w:val="22"/>
        </w:rPr>
        <w:t>______</w:t>
      </w:r>
      <w:r w:rsidRPr="00D83362">
        <w:rPr>
          <w:sz w:val="22"/>
        </w:rPr>
        <w:t xml:space="preserve"> км.</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Схема сети по </w:t>
      </w:r>
      <w:r w:rsidR="00CF2942" w:rsidRPr="00D83362">
        <w:rPr>
          <w:rFonts w:ascii="Times New Roman" w:hAnsi="Times New Roman" w:cs="Times New Roman"/>
          <w:sz w:val="22"/>
        </w:rPr>
        <w:t>населённому пункту</w:t>
      </w:r>
      <w:r w:rsidRPr="00D83362">
        <w:rPr>
          <w:rFonts w:ascii="Times New Roman" w:hAnsi="Times New Roman" w:cs="Times New Roman"/>
          <w:sz w:val="22"/>
        </w:rPr>
        <w:t xml:space="preserve"> принята радиально-кольцевой, разомкнутой в нормальном режиме. Сети 10 кВ предусматриваются частично воздушными, частично в кабельном исполнении в зависимости от этажности застройки.</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В существующих районах малоэтажной застройки сеть низкого напряжения проектируется воздушной.</w:t>
      </w:r>
    </w:p>
    <w:p w:rsidR="00731CAC" w:rsidRPr="00D83362" w:rsidRDefault="00731CAC" w:rsidP="00A5408D">
      <w:pPr>
        <w:spacing w:line="276" w:lineRule="auto"/>
        <w:jc w:val="both"/>
        <w:rPr>
          <w:rFonts w:ascii="Times New Roman" w:hAnsi="Times New Roman" w:cs="Times New Roman"/>
          <w:sz w:val="22"/>
        </w:rPr>
      </w:pPr>
    </w:p>
    <w:p w:rsidR="00731CAC" w:rsidRPr="00D83362" w:rsidRDefault="00731CAC" w:rsidP="00A5408D">
      <w:pPr>
        <w:spacing w:line="276" w:lineRule="auto"/>
        <w:jc w:val="both"/>
        <w:rPr>
          <w:rFonts w:ascii="Times New Roman" w:hAnsi="Times New Roman" w:cs="Times New Roman"/>
          <w:sz w:val="22"/>
        </w:rPr>
      </w:pPr>
    </w:p>
    <w:p w:rsidR="00E00F3E" w:rsidRPr="00D83362" w:rsidRDefault="00E00F3E" w:rsidP="00AD0078">
      <w:pPr>
        <w:spacing w:line="276" w:lineRule="auto"/>
        <w:jc w:val="center"/>
        <w:rPr>
          <w:rFonts w:ascii="Times New Roman" w:hAnsi="Times New Roman" w:cs="Times New Roman"/>
          <w:b/>
          <w:sz w:val="22"/>
        </w:rPr>
      </w:pPr>
      <w:r w:rsidRPr="00D83362">
        <w:rPr>
          <w:rFonts w:ascii="Times New Roman" w:hAnsi="Times New Roman" w:cs="Times New Roman"/>
          <w:b/>
          <w:sz w:val="22"/>
        </w:rPr>
        <w:t>Характеристика электроподстанции</w:t>
      </w:r>
    </w:p>
    <w:p w:rsidR="00505283" w:rsidRPr="00D83362" w:rsidRDefault="00505283" w:rsidP="00AD0078">
      <w:pPr>
        <w:spacing w:line="276" w:lineRule="auto"/>
        <w:jc w:val="center"/>
        <w:rPr>
          <w:rFonts w:ascii="Times New Roman" w:hAnsi="Times New Roman" w:cs="Times New Roman"/>
          <w:b/>
          <w:sz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709"/>
        <w:gridCol w:w="708"/>
        <w:gridCol w:w="709"/>
        <w:gridCol w:w="992"/>
        <w:gridCol w:w="1276"/>
        <w:gridCol w:w="1134"/>
        <w:gridCol w:w="1134"/>
        <w:gridCol w:w="1134"/>
      </w:tblGrid>
      <w:tr w:rsidR="00CF2942" w:rsidRPr="00D83362" w:rsidTr="00CF2942">
        <w:trPr>
          <w:trHeight w:val="1192"/>
        </w:trPr>
        <w:tc>
          <w:tcPr>
            <w:tcW w:w="1985" w:type="dxa"/>
            <w:vMerge w:val="restart"/>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 xml:space="preserve">Наименование центра питания, место </w:t>
            </w:r>
          </w:p>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 xml:space="preserve">Размещения (адрес) , </w:t>
            </w:r>
          </w:p>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класс напряжения</w:t>
            </w:r>
          </w:p>
        </w:tc>
        <w:tc>
          <w:tcPr>
            <w:tcW w:w="2126" w:type="dxa"/>
            <w:gridSpan w:val="3"/>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 xml:space="preserve">Суммарная установленная мощность трансформаторов </w:t>
            </w:r>
            <w:r w:rsidRPr="00D83362">
              <w:rPr>
                <w:rFonts w:ascii="Times New Roman" w:hAnsi="Times New Roman" w:cs="Times New Roman"/>
                <w:position w:val="0"/>
                <w:sz w:val="22"/>
                <w:lang w:val="en-US"/>
              </w:rPr>
              <w:t>S</w:t>
            </w:r>
            <w:r w:rsidRPr="00D83362">
              <w:rPr>
                <w:rFonts w:ascii="Times New Roman" w:hAnsi="Times New Roman" w:cs="Times New Roman"/>
                <w:position w:val="0"/>
                <w:sz w:val="22"/>
              </w:rPr>
              <w:t>уст. в том числе с разбивкой по трансформаторам, МВА</w:t>
            </w:r>
          </w:p>
        </w:tc>
        <w:tc>
          <w:tcPr>
            <w:tcW w:w="992" w:type="dxa"/>
            <w:vMerge w:val="restart"/>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 xml:space="preserve">Допус тимая мощ ность </w:t>
            </w:r>
            <w:r w:rsidRPr="00D83362">
              <w:rPr>
                <w:rFonts w:ascii="Times New Roman" w:hAnsi="Times New Roman" w:cs="Times New Roman"/>
                <w:position w:val="0"/>
                <w:sz w:val="22"/>
                <w:lang w:val="en-US"/>
              </w:rPr>
              <w:t>S</w:t>
            </w:r>
            <w:r w:rsidRPr="00D83362">
              <w:rPr>
                <w:rFonts w:ascii="Times New Roman" w:hAnsi="Times New Roman" w:cs="Times New Roman"/>
                <w:position w:val="0"/>
                <w:sz w:val="22"/>
              </w:rPr>
              <w:t>доп, МВА</w:t>
            </w:r>
          </w:p>
        </w:tc>
        <w:tc>
          <w:tcPr>
            <w:tcW w:w="1276" w:type="dxa"/>
            <w:vMerge w:val="restart"/>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Суммарная полная мощность ЦП по результатам замеров максимума нагрузки</w:t>
            </w:r>
          </w:p>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lang w:val="en-US"/>
              </w:rPr>
              <w:t>S</w:t>
            </w:r>
            <w:r w:rsidRPr="00D83362">
              <w:rPr>
                <w:rFonts w:ascii="Times New Roman" w:hAnsi="Times New Roman" w:cs="Times New Roman"/>
                <w:position w:val="0"/>
                <w:sz w:val="22"/>
              </w:rPr>
              <w:t>макс, МВА</w:t>
            </w:r>
          </w:p>
        </w:tc>
        <w:tc>
          <w:tcPr>
            <w:tcW w:w="2268" w:type="dxa"/>
            <w:gridSpan w:val="2"/>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Фактический резерв    мощности</w:t>
            </w:r>
          </w:p>
        </w:tc>
        <w:tc>
          <w:tcPr>
            <w:tcW w:w="1134" w:type="dxa"/>
            <w:vMerge w:val="restart"/>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Заключение по фактическому резерву</w:t>
            </w:r>
          </w:p>
        </w:tc>
      </w:tr>
      <w:tr w:rsidR="00CF2942" w:rsidRPr="00D83362" w:rsidTr="00CF2942">
        <w:trPr>
          <w:trHeight w:val="389"/>
        </w:trPr>
        <w:tc>
          <w:tcPr>
            <w:tcW w:w="1985" w:type="dxa"/>
            <w:vMerge/>
            <w:vAlign w:val="center"/>
          </w:tcPr>
          <w:p w:rsidR="00CF2942" w:rsidRPr="00D83362" w:rsidRDefault="00CF2942" w:rsidP="00CF2942">
            <w:pPr>
              <w:jc w:val="center"/>
              <w:rPr>
                <w:rFonts w:ascii="Times New Roman" w:hAnsi="Times New Roman" w:cs="Times New Roman"/>
                <w:position w:val="0"/>
              </w:rPr>
            </w:pPr>
          </w:p>
        </w:tc>
        <w:tc>
          <w:tcPr>
            <w:tcW w:w="709"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lang w:val="en-US"/>
              </w:rPr>
              <w:t>S</w:t>
            </w:r>
            <w:r w:rsidRPr="00D83362">
              <w:rPr>
                <w:rFonts w:ascii="Times New Roman" w:hAnsi="Times New Roman" w:cs="Times New Roman"/>
                <w:position w:val="0"/>
                <w:sz w:val="22"/>
              </w:rPr>
              <w:t>уст.</w:t>
            </w:r>
          </w:p>
        </w:tc>
        <w:tc>
          <w:tcPr>
            <w:tcW w:w="708"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Т-1</w:t>
            </w:r>
          </w:p>
        </w:tc>
        <w:tc>
          <w:tcPr>
            <w:tcW w:w="709"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Т-2</w:t>
            </w:r>
          </w:p>
        </w:tc>
        <w:tc>
          <w:tcPr>
            <w:tcW w:w="992" w:type="dxa"/>
            <w:vMerge/>
            <w:vAlign w:val="center"/>
          </w:tcPr>
          <w:p w:rsidR="00CF2942" w:rsidRPr="00D83362" w:rsidRDefault="00CF2942" w:rsidP="00CF2942">
            <w:pPr>
              <w:jc w:val="center"/>
              <w:rPr>
                <w:rFonts w:ascii="Times New Roman" w:hAnsi="Times New Roman" w:cs="Times New Roman"/>
                <w:position w:val="0"/>
              </w:rPr>
            </w:pPr>
          </w:p>
        </w:tc>
        <w:tc>
          <w:tcPr>
            <w:tcW w:w="1276" w:type="dxa"/>
            <w:vMerge/>
            <w:vAlign w:val="center"/>
          </w:tcPr>
          <w:p w:rsidR="00CF2942" w:rsidRPr="00D83362" w:rsidRDefault="00CF2942" w:rsidP="00CF2942">
            <w:pPr>
              <w:jc w:val="center"/>
              <w:rPr>
                <w:rFonts w:ascii="Times New Roman" w:hAnsi="Times New Roman" w:cs="Times New Roman"/>
                <w:position w:val="0"/>
              </w:rPr>
            </w:pPr>
          </w:p>
        </w:tc>
        <w:tc>
          <w:tcPr>
            <w:tcW w:w="1134"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lang w:val="en-US"/>
              </w:rPr>
              <w:t>S</w:t>
            </w:r>
            <w:r w:rsidRPr="00D83362">
              <w:rPr>
                <w:rFonts w:ascii="Times New Roman" w:hAnsi="Times New Roman" w:cs="Times New Roman"/>
                <w:position w:val="0"/>
                <w:sz w:val="22"/>
              </w:rPr>
              <w:t>рез, МВА</w:t>
            </w:r>
          </w:p>
        </w:tc>
        <w:tc>
          <w:tcPr>
            <w:tcW w:w="1134"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Ррез, МВт</w:t>
            </w:r>
          </w:p>
        </w:tc>
        <w:tc>
          <w:tcPr>
            <w:tcW w:w="1134" w:type="dxa"/>
            <w:vMerge/>
            <w:vAlign w:val="center"/>
          </w:tcPr>
          <w:p w:rsidR="00CF2942" w:rsidRPr="00D83362" w:rsidRDefault="00CF2942" w:rsidP="00CF2942">
            <w:pPr>
              <w:jc w:val="center"/>
              <w:rPr>
                <w:rFonts w:ascii="Times New Roman" w:hAnsi="Times New Roman" w:cs="Times New Roman"/>
                <w:position w:val="0"/>
              </w:rPr>
            </w:pPr>
          </w:p>
        </w:tc>
      </w:tr>
      <w:tr w:rsidR="00CF2942" w:rsidRPr="00D83362" w:rsidTr="00CF2942">
        <w:tc>
          <w:tcPr>
            <w:tcW w:w="1985"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ПС «</w:t>
            </w:r>
            <w:r w:rsidR="00D1590A" w:rsidRPr="00D83362">
              <w:rPr>
                <w:rFonts w:ascii="Times New Roman" w:hAnsi="Times New Roman" w:cs="Times New Roman"/>
                <w:position w:val="0"/>
                <w:sz w:val="22"/>
              </w:rPr>
              <w:t>Тамбовское</w:t>
            </w:r>
            <w:r w:rsidRPr="00D83362">
              <w:rPr>
                <w:rFonts w:ascii="Times New Roman" w:hAnsi="Times New Roman" w:cs="Times New Roman"/>
                <w:position w:val="0"/>
                <w:sz w:val="22"/>
              </w:rPr>
              <w:t>»</w:t>
            </w:r>
          </w:p>
        </w:tc>
        <w:tc>
          <w:tcPr>
            <w:tcW w:w="709" w:type="dxa"/>
            <w:vAlign w:val="center"/>
          </w:tcPr>
          <w:p w:rsidR="00CF2942" w:rsidRPr="00D83362" w:rsidRDefault="00CF2942" w:rsidP="00CF2942">
            <w:pPr>
              <w:jc w:val="center"/>
              <w:rPr>
                <w:rFonts w:ascii="Times New Roman" w:hAnsi="Times New Roman" w:cs="Times New Roman"/>
                <w:position w:val="0"/>
              </w:rPr>
            </w:pPr>
          </w:p>
        </w:tc>
        <w:tc>
          <w:tcPr>
            <w:tcW w:w="708"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4000</w:t>
            </w:r>
          </w:p>
        </w:tc>
        <w:tc>
          <w:tcPr>
            <w:tcW w:w="709" w:type="dxa"/>
            <w:vAlign w:val="center"/>
          </w:tcPr>
          <w:p w:rsidR="00CF2942" w:rsidRPr="00D83362" w:rsidRDefault="00CF2942" w:rsidP="00CF2942">
            <w:pPr>
              <w:jc w:val="center"/>
              <w:rPr>
                <w:rFonts w:ascii="Times New Roman" w:hAnsi="Times New Roman" w:cs="Times New Roman"/>
                <w:position w:val="0"/>
              </w:rPr>
            </w:pPr>
          </w:p>
        </w:tc>
        <w:tc>
          <w:tcPr>
            <w:tcW w:w="992"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3600</w:t>
            </w:r>
          </w:p>
        </w:tc>
        <w:tc>
          <w:tcPr>
            <w:tcW w:w="1276"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1300</w:t>
            </w:r>
          </w:p>
        </w:tc>
        <w:tc>
          <w:tcPr>
            <w:tcW w:w="1134"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3000</w:t>
            </w:r>
          </w:p>
        </w:tc>
        <w:tc>
          <w:tcPr>
            <w:tcW w:w="1134" w:type="dxa"/>
            <w:vAlign w:val="center"/>
          </w:tcPr>
          <w:p w:rsidR="00CF2942" w:rsidRPr="00D83362" w:rsidRDefault="00CF2942" w:rsidP="00CF2942">
            <w:pPr>
              <w:jc w:val="center"/>
              <w:rPr>
                <w:rFonts w:ascii="Times New Roman" w:hAnsi="Times New Roman" w:cs="Times New Roman"/>
                <w:position w:val="0"/>
              </w:rPr>
            </w:pPr>
            <w:r w:rsidRPr="00D83362">
              <w:rPr>
                <w:rFonts w:ascii="Times New Roman" w:hAnsi="Times New Roman" w:cs="Times New Roman"/>
                <w:position w:val="0"/>
                <w:sz w:val="22"/>
              </w:rPr>
              <w:t>2700</w:t>
            </w:r>
          </w:p>
        </w:tc>
        <w:tc>
          <w:tcPr>
            <w:tcW w:w="1134" w:type="dxa"/>
            <w:vAlign w:val="center"/>
          </w:tcPr>
          <w:p w:rsidR="00CF2942" w:rsidRPr="00D83362" w:rsidRDefault="00CF2942" w:rsidP="00CF2942">
            <w:pPr>
              <w:jc w:val="center"/>
              <w:rPr>
                <w:rFonts w:ascii="Times New Roman" w:hAnsi="Times New Roman" w:cs="Times New Roman"/>
                <w:position w:val="0"/>
              </w:rPr>
            </w:pPr>
          </w:p>
        </w:tc>
      </w:tr>
    </w:tbl>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Исходя из показателей установленной мощности трансформаторов и подключенной нагрузки прослеживается значительный резерв электроэнергии.  </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Основными потребителями электрической энергии являются:</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промышленный сектор;</w:t>
      </w:r>
    </w:p>
    <w:p w:rsidR="00A5408D" w:rsidRPr="00D83362" w:rsidRDefault="00E00F3E" w:rsidP="00FB5F1F">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жилищно-коммунальный сектор.</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Энергетические нагрузки жилищно-коммунального сектора на проектные периоды определены по укрупненным показателям электропотребления на одного жителя в год (СНиП 2.07.01-89* прил.12). Расчёт учитывает  электропотребление жилыми и общественными зданиями, предприятиями коммунального обслуживания, наружным освещением, системами водообеспечения, водоотведения  и теплоснабжения, а также затраты на содержание приусадебных хозяйств населённых пунктов. Учтено фактическое потребление  электроэнергии за текущие годы и приняты мероприятия на повышение благосостояния населения по этапам планирования. </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При этом ожидаемые показатели удельной расчётной коммунально-бытовой нагрузки составят на I очередь 500  кВт*час по сельским населённым пунктам. Те же  нагрузки на расчётный срок увеличатся и составят соответственно 760 кВт*час на одного жителя.</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Прирост электропотребления в жилищно-коммунальном секторе, по отношению к существующему, прогнозируем при условии повышения уровня коммунально-бытовых услуг, развития социальной инфраструктуры и материальной обеспеченности населения.</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 xml:space="preserve">Для обеспечения электроэнергией планируемых к развитию территорий нового жилищного строительства, проектом генерального плана предлагается развитие сетей 10 и 0,4 кВ, с установкой в центрах нагрузок новых подстанций 10/0,4 кВ, для которых необходимо предусмотреть земельные участки при разработке проектов планировки территорий. При размещении новых трансформаторных подстанций рекомендуется применение блочных КТП полной заводской готовности, для которых требуются значительно меньшие по размерам земельные участки. Размещение трансформаторных подстанций на территориях нового жилищного строительства необходимо предусматривать при разработке соответствующего раздела в составе проектов планировки территорий. </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 xml:space="preserve">Для повышения энергетической эффективности работы систем электроснабжения  проектом предлагаются следующие мероприятия: </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lastRenderedPageBreak/>
        <w:t>- проведение энергетических обследований, нормирование и установление обоснованных лимитов потребления энергетических ресурсов для учреждений бюджетной сферы;</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 замена ламп накаливания на энергосберегающие лампы и прекращение закупки ламп накаливания для освещения зданий и сооружений;</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 обеспечение учёта всего объёма потребляемых энергетических ресурсов в организациях бюджетной сферы.</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По системе уличного освещения проектом предлагаются следующие мероприятия:</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 строительство новых линий на улицах, не оборудованных освещением и при застройке новых территорий;</w:t>
      </w:r>
    </w:p>
    <w:p w:rsidR="00A5408D" w:rsidRPr="00D83362" w:rsidRDefault="00A5408D" w:rsidP="00A5408D">
      <w:pPr>
        <w:pStyle w:val="ac"/>
        <w:spacing w:line="276" w:lineRule="auto"/>
        <w:ind w:firstLine="1080"/>
        <w:rPr>
          <w:rFonts w:ascii="Times New Roman" w:hAnsi="Times New Roman"/>
          <w:b w:val="0"/>
          <w:position w:val="6"/>
          <w:sz w:val="22"/>
          <w:szCs w:val="24"/>
        </w:rPr>
      </w:pPr>
      <w:r w:rsidRPr="00D83362">
        <w:rPr>
          <w:rFonts w:ascii="Times New Roman" w:hAnsi="Times New Roman"/>
          <w:b w:val="0"/>
          <w:position w:val="6"/>
          <w:sz w:val="22"/>
          <w:szCs w:val="24"/>
        </w:rPr>
        <w:t>- использование в светильниках современных энергосберегающих ламп.</w:t>
      </w:r>
    </w:p>
    <w:p w:rsidR="00E00F3E" w:rsidRPr="00D83362" w:rsidRDefault="00E00F3E" w:rsidP="00AD0078">
      <w:pPr>
        <w:pStyle w:val="ac"/>
        <w:spacing w:line="276" w:lineRule="auto"/>
        <w:ind w:firstLine="1080"/>
        <w:rPr>
          <w:rFonts w:ascii="Times New Roman" w:hAnsi="Times New Roman"/>
          <w:sz w:val="22"/>
          <w:szCs w:val="24"/>
        </w:rPr>
      </w:pPr>
    </w:p>
    <w:p w:rsidR="00FB5F1F" w:rsidRPr="00D83362" w:rsidRDefault="00FB5F1F" w:rsidP="00AD0078">
      <w:pPr>
        <w:pStyle w:val="ac"/>
        <w:spacing w:line="276" w:lineRule="auto"/>
        <w:ind w:firstLine="1080"/>
        <w:rPr>
          <w:rFonts w:ascii="Times New Roman" w:hAnsi="Times New Roman"/>
          <w:sz w:val="22"/>
          <w:szCs w:val="24"/>
        </w:rPr>
      </w:pPr>
    </w:p>
    <w:p w:rsidR="00E00F3E" w:rsidRPr="00D83362" w:rsidRDefault="00E00F3E" w:rsidP="008E1BB0">
      <w:pPr>
        <w:pStyle w:val="af5"/>
        <w:spacing w:line="276" w:lineRule="auto"/>
        <w:ind w:left="0"/>
        <w:jc w:val="both"/>
        <w:rPr>
          <w:b/>
          <w:i/>
          <w:sz w:val="22"/>
          <w:u w:val="single"/>
        </w:rPr>
      </w:pPr>
      <w:r w:rsidRPr="00D83362">
        <w:rPr>
          <w:b/>
          <w:i/>
          <w:sz w:val="22"/>
          <w:u w:val="single"/>
        </w:rPr>
        <w:t>Газоснабжение</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Газоснабжение </w:t>
      </w:r>
      <w:r w:rsidR="007C398C" w:rsidRPr="00D83362">
        <w:rPr>
          <w:rFonts w:ascii="Times New Roman" w:hAnsi="Times New Roman" w:cs="Times New Roman"/>
          <w:sz w:val="22"/>
        </w:rPr>
        <w:t>поселения</w:t>
      </w:r>
      <w:r w:rsidRPr="00D83362">
        <w:rPr>
          <w:rFonts w:ascii="Times New Roman" w:hAnsi="Times New Roman" w:cs="Times New Roman"/>
          <w:sz w:val="22"/>
        </w:rPr>
        <w:t xml:space="preserve"> осуществляется природным газом Ставропольского месторождения</w:t>
      </w:r>
      <w:r w:rsidRPr="00D83362">
        <w:rPr>
          <w:rFonts w:ascii="Times New Roman" w:hAnsi="Times New Roman" w:cs="Times New Roman"/>
          <w:color w:val="FF0000"/>
          <w:sz w:val="22"/>
        </w:rPr>
        <w:t xml:space="preserve">. </w:t>
      </w:r>
      <w:r w:rsidRPr="00D83362">
        <w:rPr>
          <w:rFonts w:ascii="Times New Roman" w:hAnsi="Times New Roman" w:cs="Times New Roman"/>
          <w:sz w:val="22"/>
        </w:rPr>
        <w:t xml:space="preserve">Газ поступает по отводу от магистрального газопровода Ставрополь – Грозный на газораспределительную станцию </w:t>
      </w:r>
      <w:r w:rsidR="007C398C" w:rsidRPr="00D83362">
        <w:rPr>
          <w:rFonts w:ascii="Times New Roman" w:hAnsi="Times New Roman" w:cs="Times New Roman"/>
          <w:sz w:val="22"/>
        </w:rPr>
        <w:t>А</w:t>
      </w:r>
      <w:r w:rsidRPr="00D83362">
        <w:rPr>
          <w:rFonts w:ascii="Times New Roman" w:hAnsi="Times New Roman" w:cs="Times New Roman"/>
          <w:sz w:val="22"/>
        </w:rPr>
        <w:t>ГРС</w:t>
      </w:r>
      <w:r w:rsidR="007C398C" w:rsidRPr="00D83362">
        <w:rPr>
          <w:rFonts w:ascii="Times New Roman" w:hAnsi="Times New Roman" w:cs="Times New Roman"/>
          <w:sz w:val="22"/>
        </w:rPr>
        <w:t xml:space="preserve"> </w:t>
      </w:r>
      <w:r w:rsidR="00F64819" w:rsidRPr="00D83362">
        <w:rPr>
          <w:rFonts w:ascii="Times New Roman" w:hAnsi="Times New Roman" w:cs="Times New Roman"/>
          <w:sz w:val="22"/>
        </w:rPr>
        <w:t>Ново-Хамидие</w:t>
      </w:r>
      <w:r w:rsidRPr="00D83362">
        <w:rPr>
          <w:rFonts w:ascii="Times New Roman" w:hAnsi="Times New Roman" w:cs="Times New Roman"/>
          <w:sz w:val="22"/>
        </w:rPr>
        <w:t>.</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От </w:t>
      </w:r>
      <w:r w:rsidR="007C398C" w:rsidRPr="00D83362">
        <w:rPr>
          <w:rFonts w:ascii="Times New Roman" w:hAnsi="Times New Roman" w:cs="Times New Roman"/>
          <w:sz w:val="22"/>
        </w:rPr>
        <w:t>А</w:t>
      </w:r>
      <w:r w:rsidRPr="00D83362">
        <w:rPr>
          <w:rFonts w:ascii="Times New Roman" w:hAnsi="Times New Roman" w:cs="Times New Roman"/>
          <w:sz w:val="22"/>
        </w:rPr>
        <w:t xml:space="preserve">ГРС по существующим сетям среднего давления 3 кг/кв.см газ подходит к газорегуляторным пунктам </w:t>
      </w:r>
      <w:r w:rsidR="007C398C" w:rsidRPr="00D83362">
        <w:rPr>
          <w:rFonts w:ascii="Times New Roman" w:hAnsi="Times New Roman" w:cs="Times New Roman"/>
          <w:sz w:val="22"/>
        </w:rPr>
        <w:t>поселения</w:t>
      </w:r>
      <w:r w:rsidRPr="00D83362">
        <w:rPr>
          <w:rFonts w:ascii="Times New Roman" w:hAnsi="Times New Roman" w:cs="Times New Roman"/>
          <w:sz w:val="22"/>
        </w:rPr>
        <w:t>, а от ГРП газ по сетям низкого давления поступает потребителям.</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Потребность газа определена исходя из использования его на индивидуально-бытовые нужды населения, на нужды коммунально-бытовых предприятий, на технологические нужды предприятий, на отопление, вентиляцию и горячее водоснабжение жилых и общественных зданий. </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В детских и лечебных учреждениях, школах, предприятиях общественного питания пищеприготовление на электроплитах.</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Система газопроводов кольцевая.</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Газ высокого давления от ГРС поступает к котельн</w:t>
      </w:r>
      <w:r w:rsidR="00655A8C" w:rsidRPr="00D83362">
        <w:rPr>
          <w:rFonts w:ascii="Times New Roman" w:hAnsi="Times New Roman" w:cs="Times New Roman"/>
          <w:sz w:val="22"/>
        </w:rPr>
        <w:t>ой</w:t>
      </w:r>
      <w:r w:rsidRPr="00D83362">
        <w:rPr>
          <w:rFonts w:ascii="Times New Roman" w:hAnsi="Times New Roman" w:cs="Times New Roman"/>
          <w:sz w:val="22"/>
        </w:rPr>
        <w:t xml:space="preserve"> и промпредприятиям, в газорегуляторные пункты.</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Схемы инженерных коммуникаций должны быть уточнены на последующих стадиях проектирования.</w:t>
      </w:r>
    </w:p>
    <w:p w:rsidR="00E00F3E" w:rsidRPr="00D83362" w:rsidRDefault="00E00F3E" w:rsidP="00F64819">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Эксплуатацию объектов газоснабжения </w:t>
      </w:r>
      <w:r w:rsidR="00F64819" w:rsidRPr="00D83362">
        <w:rPr>
          <w:rFonts w:ascii="Times New Roman" w:hAnsi="Times New Roman" w:cs="Times New Roman"/>
          <w:sz w:val="22"/>
        </w:rPr>
        <w:t>сельского поселения</w:t>
      </w:r>
      <w:r w:rsidRPr="00D83362">
        <w:rPr>
          <w:rFonts w:ascii="Times New Roman" w:hAnsi="Times New Roman" w:cs="Times New Roman"/>
          <w:sz w:val="22"/>
        </w:rPr>
        <w:t xml:space="preserve"> обеспечивает филиал  ОАО "Каббалкгаз".</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 xml:space="preserve">По данным ОАО «Каббалкгаз» протяжённость газопроводов по территории </w:t>
      </w:r>
      <w:r w:rsidR="00655A8C" w:rsidRPr="00D83362">
        <w:rPr>
          <w:rFonts w:ascii="Times New Roman" w:hAnsi="Times New Roman" w:cs="Times New Roman"/>
          <w:sz w:val="22"/>
        </w:rPr>
        <w:t>поселения</w:t>
      </w:r>
      <w:r w:rsidRPr="00D83362">
        <w:rPr>
          <w:rFonts w:ascii="Times New Roman" w:hAnsi="Times New Roman" w:cs="Times New Roman"/>
          <w:sz w:val="22"/>
        </w:rPr>
        <w:t xml:space="preserve"> составляет  </w:t>
      </w:r>
      <w:r w:rsidR="00655A8C" w:rsidRPr="00D83362">
        <w:rPr>
          <w:rFonts w:ascii="Times New Roman" w:hAnsi="Times New Roman" w:cs="Times New Roman"/>
          <w:sz w:val="22"/>
        </w:rPr>
        <w:t xml:space="preserve">6,95 </w:t>
      </w:r>
      <w:r w:rsidRPr="00D83362">
        <w:rPr>
          <w:rFonts w:ascii="Times New Roman" w:hAnsi="Times New Roman" w:cs="Times New Roman"/>
          <w:sz w:val="22"/>
        </w:rPr>
        <w:t xml:space="preserve">км, в том числе </w:t>
      </w:r>
      <w:r w:rsidR="00655A8C" w:rsidRPr="00D83362">
        <w:rPr>
          <w:rFonts w:ascii="Times New Roman" w:hAnsi="Times New Roman" w:cs="Times New Roman"/>
          <w:sz w:val="22"/>
        </w:rPr>
        <w:t>1,05</w:t>
      </w:r>
      <w:r w:rsidRPr="00D83362">
        <w:rPr>
          <w:rFonts w:ascii="Times New Roman" w:hAnsi="Times New Roman" w:cs="Times New Roman"/>
          <w:sz w:val="22"/>
        </w:rPr>
        <w:t xml:space="preserve"> км высокого </w:t>
      </w:r>
      <w:r w:rsidR="00655A8C" w:rsidRPr="00D83362">
        <w:rPr>
          <w:rFonts w:ascii="Times New Roman" w:hAnsi="Times New Roman" w:cs="Times New Roman"/>
          <w:sz w:val="22"/>
        </w:rPr>
        <w:t>и 5,9</w:t>
      </w:r>
      <w:r w:rsidRPr="00D83362">
        <w:rPr>
          <w:rFonts w:ascii="Times New Roman" w:hAnsi="Times New Roman" w:cs="Times New Roman"/>
          <w:sz w:val="22"/>
        </w:rPr>
        <w:t xml:space="preserve"> км низкого  давления. </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Годовой расход газа в 201</w:t>
      </w:r>
      <w:r w:rsidR="00137288" w:rsidRPr="00D83362">
        <w:rPr>
          <w:rFonts w:ascii="Times New Roman" w:hAnsi="Times New Roman" w:cs="Times New Roman"/>
          <w:sz w:val="22"/>
        </w:rPr>
        <w:t>6</w:t>
      </w:r>
      <w:r w:rsidRPr="00D83362">
        <w:rPr>
          <w:rFonts w:ascii="Times New Roman" w:hAnsi="Times New Roman" w:cs="Times New Roman"/>
          <w:sz w:val="22"/>
        </w:rPr>
        <w:t xml:space="preserve"> году составлял </w:t>
      </w:r>
      <w:r w:rsidR="00FA3185" w:rsidRPr="00D83362">
        <w:rPr>
          <w:rFonts w:ascii="Times New Roman" w:hAnsi="Times New Roman" w:cs="Times New Roman"/>
          <w:sz w:val="22"/>
        </w:rPr>
        <w:t>_______</w:t>
      </w:r>
      <w:r w:rsidR="00CF2942" w:rsidRPr="00D83362">
        <w:rPr>
          <w:rFonts w:ascii="Times New Roman" w:hAnsi="Times New Roman" w:cs="Times New Roman"/>
          <w:sz w:val="22"/>
        </w:rPr>
        <w:t xml:space="preserve"> тыс</w:t>
      </w:r>
      <w:r w:rsidRPr="00D83362">
        <w:rPr>
          <w:rFonts w:ascii="Times New Roman" w:hAnsi="Times New Roman" w:cs="Times New Roman"/>
          <w:sz w:val="22"/>
        </w:rPr>
        <w:t>.м</w:t>
      </w:r>
      <w:r w:rsidRPr="00D83362">
        <w:rPr>
          <w:rFonts w:ascii="Times New Roman" w:hAnsi="Times New Roman" w:cs="Times New Roman"/>
          <w:sz w:val="22"/>
          <w:vertAlign w:val="superscript"/>
        </w:rPr>
        <w:t>3</w:t>
      </w:r>
      <w:r w:rsidRPr="00D83362">
        <w:rPr>
          <w:rFonts w:ascii="Times New Roman" w:hAnsi="Times New Roman" w:cs="Times New Roman"/>
          <w:sz w:val="22"/>
        </w:rPr>
        <w:t>/год  в том числе, на ком</w:t>
      </w:r>
      <w:r w:rsidR="00FA3185" w:rsidRPr="00D83362">
        <w:rPr>
          <w:rFonts w:ascii="Times New Roman" w:hAnsi="Times New Roman" w:cs="Times New Roman"/>
          <w:sz w:val="22"/>
        </w:rPr>
        <w:t>м</w:t>
      </w:r>
      <w:r w:rsidRPr="00D83362">
        <w:rPr>
          <w:rFonts w:ascii="Times New Roman" w:hAnsi="Times New Roman" w:cs="Times New Roman"/>
          <w:sz w:val="22"/>
        </w:rPr>
        <w:t xml:space="preserve">унально-бытовые нужды </w:t>
      </w:r>
      <w:r w:rsidR="00FA3185" w:rsidRPr="00D83362">
        <w:rPr>
          <w:rFonts w:ascii="Times New Roman" w:hAnsi="Times New Roman" w:cs="Times New Roman"/>
          <w:sz w:val="22"/>
        </w:rPr>
        <w:t>_______</w:t>
      </w:r>
      <w:r w:rsidR="00CF2942" w:rsidRPr="00D83362">
        <w:rPr>
          <w:rFonts w:ascii="Times New Roman" w:hAnsi="Times New Roman" w:cs="Times New Roman"/>
          <w:sz w:val="22"/>
        </w:rPr>
        <w:t xml:space="preserve"> тыс</w:t>
      </w:r>
      <w:r w:rsidRPr="00D83362">
        <w:rPr>
          <w:rFonts w:ascii="Times New Roman" w:hAnsi="Times New Roman" w:cs="Times New Roman"/>
          <w:sz w:val="22"/>
        </w:rPr>
        <w:t>.м</w:t>
      </w:r>
      <w:r w:rsidRPr="00D83362">
        <w:rPr>
          <w:rFonts w:ascii="Times New Roman" w:hAnsi="Times New Roman" w:cs="Times New Roman"/>
          <w:sz w:val="22"/>
          <w:vertAlign w:val="superscript"/>
        </w:rPr>
        <w:t>3</w:t>
      </w:r>
      <w:r w:rsidRPr="00D83362">
        <w:rPr>
          <w:rFonts w:ascii="Times New Roman" w:hAnsi="Times New Roman" w:cs="Times New Roman"/>
          <w:sz w:val="22"/>
        </w:rPr>
        <w:t xml:space="preserve">/год, на производственные нужды – </w:t>
      </w:r>
      <w:r w:rsidR="00FA3185" w:rsidRPr="00D83362">
        <w:rPr>
          <w:rFonts w:ascii="Times New Roman" w:hAnsi="Times New Roman" w:cs="Times New Roman"/>
          <w:sz w:val="22"/>
        </w:rPr>
        <w:t>_______</w:t>
      </w:r>
      <w:r w:rsidRPr="00D83362">
        <w:rPr>
          <w:rFonts w:ascii="Times New Roman" w:hAnsi="Times New Roman" w:cs="Times New Roman"/>
          <w:sz w:val="22"/>
        </w:rPr>
        <w:t xml:space="preserve"> </w:t>
      </w:r>
      <w:r w:rsidR="00CF2942" w:rsidRPr="00D83362">
        <w:rPr>
          <w:rFonts w:ascii="Times New Roman" w:hAnsi="Times New Roman" w:cs="Times New Roman"/>
          <w:sz w:val="22"/>
        </w:rPr>
        <w:t>тыс</w:t>
      </w:r>
      <w:r w:rsidRPr="00D83362">
        <w:rPr>
          <w:rFonts w:ascii="Times New Roman" w:hAnsi="Times New Roman" w:cs="Times New Roman"/>
          <w:sz w:val="22"/>
        </w:rPr>
        <w:t>.м</w:t>
      </w:r>
      <w:r w:rsidRPr="00D83362">
        <w:rPr>
          <w:rFonts w:ascii="Times New Roman" w:hAnsi="Times New Roman" w:cs="Times New Roman"/>
          <w:sz w:val="22"/>
          <w:vertAlign w:val="superscript"/>
        </w:rPr>
        <w:t>3</w:t>
      </w:r>
      <w:r w:rsidR="00FA3185" w:rsidRPr="00D83362">
        <w:rPr>
          <w:rFonts w:ascii="Times New Roman" w:hAnsi="Times New Roman" w:cs="Times New Roman"/>
          <w:sz w:val="22"/>
        </w:rPr>
        <w:t>/год.</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Годовой расход газа на коммунальные, бытовые и хозяйственные нужды населения жилых районов определен по укрупнённым нормам СНиП 2.04.08-87 на расчетный срок, исходя из 100% охвата газоснабжением. При горячем водоснабжении от газовых водонагревателей расход газа составит в год на 1 человека – 300 м</w:t>
      </w:r>
      <w:r w:rsidRPr="00D83362">
        <w:rPr>
          <w:rFonts w:ascii="Times New Roman" w:hAnsi="Times New Roman" w:cs="Times New Roman"/>
          <w:sz w:val="22"/>
          <w:vertAlign w:val="superscript"/>
        </w:rPr>
        <w:t>3</w:t>
      </w:r>
      <w:r w:rsidRPr="00D83362">
        <w:rPr>
          <w:rFonts w:ascii="Times New Roman" w:hAnsi="Times New Roman" w:cs="Times New Roman"/>
          <w:sz w:val="22"/>
        </w:rPr>
        <w:t>/год.  Существующие мощности вполне достаточны для нормативного обеспечения потребителей.</w:t>
      </w:r>
    </w:p>
    <w:p w:rsidR="00CF2942" w:rsidRPr="00D83362" w:rsidRDefault="00CF2942" w:rsidP="007C398C">
      <w:pPr>
        <w:pStyle w:val="af5"/>
        <w:spacing w:line="276" w:lineRule="auto"/>
        <w:ind w:left="851"/>
        <w:jc w:val="both"/>
        <w:rPr>
          <w:b/>
          <w:sz w:val="22"/>
        </w:rPr>
      </w:pPr>
    </w:p>
    <w:p w:rsidR="00E00F3E" w:rsidRPr="00D83362" w:rsidRDefault="00E00F3E" w:rsidP="008E1BB0">
      <w:pPr>
        <w:pStyle w:val="af5"/>
        <w:spacing w:line="276" w:lineRule="auto"/>
        <w:ind w:left="0"/>
        <w:jc w:val="both"/>
        <w:rPr>
          <w:b/>
          <w:i/>
          <w:sz w:val="22"/>
          <w:u w:val="single"/>
        </w:rPr>
      </w:pPr>
      <w:r w:rsidRPr="00D83362">
        <w:rPr>
          <w:b/>
          <w:i/>
          <w:sz w:val="22"/>
          <w:u w:val="single"/>
        </w:rPr>
        <w:t>Телекоммуникационные сети</w:t>
      </w:r>
    </w:p>
    <w:p w:rsidR="00FA3185" w:rsidRPr="00D83362" w:rsidRDefault="00FA3185" w:rsidP="008E1BB0">
      <w:pPr>
        <w:pStyle w:val="af5"/>
        <w:spacing w:line="276" w:lineRule="auto"/>
        <w:ind w:left="0"/>
        <w:jc w:val="both"/>
        <w:rPr>
          <w:b/>
          <w:i/>
          <w:sz w:val="22"/>
          <w:u w:val="single"/>
        </w:rPr>
      </w:pPr>
    </w:p>
    <w:p w:rsidR="00E00F3E" w:rsidRPr="00D83362" w:rsidRDefault="00E00F3E" w:rsidP="00AD0078">
      <w:pPr>
        <w:spacing w:line="276" w:lineRule="auto"/>
        <w:ind w:firstLine="851"/>
        <w:jc w:val="both"/>
        <w:rPr>
          <w:rFonts w:ascii="Times New Roman" w:hAnsi="Times New Roman" w:cs="Times New Roman"/>
          <w:b/>
          <w:sz w:val="22"/>
          <w:u w:val="single"/>
        </w:rPr>
      </w:pPr>
      <w:r w:rsidRPr="00D83362">
        <w:rPr>
          <w:rFonts w:ascii="Times New Roman" w:hAnsi="Times New Roman" w:cs="Times New Roman"/>
          <w:sz w:val="22"/>
          <w:u w:val="single"/>
        </w:rPr>
        <w:t>Почтовая связь</w:t>
      </w:r>
    </w:p>
    <w:p w:rsidR="00E00F3E" w:rsidRPr="00D83362" w:rsidRDefault="00E00F3E" w:rsidP="00AD0078">
      <w:pPr>
        <w:spacing w:line="276" w:lineRule="auto"/>
        <w:ind w:firstLine="851"/>
        <w:jc w:val="both"/>
        <w:rPr>
          <w:rFonts w:ascii="Times New Roman" w:hAnsi="Times New Roman" w:cs="Times New Roman"/>
          <w:bCs/>
          <w:spacing w:val="-5"/>
          <w:sz w:val="22"/>
        </w:rPr>
      </w:pPr>
      <w:r w:rsidRPr="00D83362">
        <w:rPr>
          <w:rFonts w:ascii="Times New Roman" w:hAnsi="Times New Roman" w:cs="Times New Roman"/>
          <w:sz w:val="22"/>
        </w:rPr>
        <w:t xml:space="preserve">Почтовая связь в </w:t>
      </w:r>
      <w:r w:rsidR="007C398C" w:rsidRPr="00D83362">
        <w:rPr>
          <w:rFonts w:ascii="Times New Roman" w:hAnsi="Times New Roman" w:cs="Times New Roman"/>
          <w:sz w:val="22"/>
        </w:rPr>
        <w:t>поселения</w:t>
      </w:r>
      <w:r w:rsidRPr="00D83362">
        <w:rPr>
          <w:rFonts w:ascii="Times New Roman" w:hAnsi="Times New Roman" w:cs="Times New Roman"/>
          <w:sz w:val="22"/>
        </w:rPr>
        <w:t xml:space="preserve"> представлена отделени</w:t>
      </w:r>
      <w:r w:rsidR="007C398C" w:rsidRPr="00D83362">
        <w:rPr>
          <w:rFonts w:ascii="Times New Roman" w:hAnsi="Times New Roman" w:cs="Times New Roman"/>
          <w:sz w:val="22"/>
        </w:rPr>
        <w:t>ем</w:t>
      </w:r>
      <w:r w:rsidRPr="00D83362">
        <w:rPr>
          <w:rFonts w:ascii="Times New Roman" w:hAnsi="Times New Roman" w:cs="Times New Roman"/>
          <w:sz w:val="22"/>
        </w:rPr>
        <w:t xml:space="preserve"> почтовой связи. В сети отделений почтовой связи оказывается полный перечень услуг почтовой связи.</w:t>
      </w:r>
    </w:p>
    <w:p w:rsidR="00E00F3E" w:rsidRPr="00D83362" w:rsidRDefault="00E00F3E" w:rsidP="00AD0078">
      <w:pPr>
        <w:spacing w:line="276" w:lineRule="auto"/>
        <w:ind w:firstLine="851"/>
        <w:jc w:val="both"/>
        <w:rPr>
          <w:rFonts w:ascii="Times New Roman" w:hAnsi="Times New Roman" w:cs="Times New Roman"/>
          <w:bCs/>
          <w:spacing w:val="-5"/>
          <w:sz w:val="22"/>
        </w:rPr>
      </w:pPr>
      <w:r w:rsidRPr="00D83362">
        <w:rPr>
          <w:rFonts w:ascii="Times New Roman" w:hAnsi="Times New Roman" w:cs="Times New Roman"/>
          <w:sz w:val="22"/>
        </w:rPr>
        <w:t xml:space="preserve">В ходе реализации ФЦП «Электронная Россия» созданы  пункты коллективного доступа (ПКД), </w:t>
      </w:r>
      <w:r w:rsidRPr="00D83362">
        <w:rPr>
          <w:rFonts w:ascii="Times New Roman" w:hAnsi="Times New Roman" w:cs="Times New Roman"/>
          <w:bCs/>
          <w:spacing w:val="-5"/>
          <w:sz w:val="22"/>
        </w:rPr>
        <w:t xml:space="preserve">оказывающих населению района факс-услуги, услуги по доступу к всемирной сети Интернет, сканированию и копированию документов, приему и отправке электронной почты. </w:t>
      </w:r>
    </w:p>
    <w:p w:rsidR="00FA3185" w:rsidRPr="00D83362" w:rsidRDefault="00FA3185" w:rsidP="00AD0078">
      <w:pPr>
        <w:spacing w:line="276" w:lineRule="auto"/>
        <w:ind w:firstLine="851"/>
        <w:jc w:val="both"/>
        <w:rPr>
          <w:rFonts w:ascii="Times New Roman" w:hAnsi="Times New Roman" w:cs="Times New Roman"/>
          <w:bCs/>
          <w:spacing w:val="-5"/>
          <w:sz w:val="22"/>
        </w:rPr>
      </w:pPr>
    </w:p>
    <w:p w:rsidR="00E00F3E" w:rsidRPr="00D83362" w:rsidRDefault="00E00F3E" w:rsidP="00AD0078">
      <w:pPr>
        <w:spacing w:line="276" w:lineRule="auto"/>
        <w:ind w:firstLine="851"/>
        <w:jc w:val="both"/>
        <w:rPr>
          <w:rFonts w:ascii="Times New Roman" w:hAnsi="Times New Roman" w:cs="Times New Roman"/>
          <w:i/>
          <w:sz w:val="22"/>
        </w:rPr>
      </w:pPr>
      <w:r w:rsidRPr="00D83362">
        <w:rPr>
          <w:rFonts w:ascii="Times New Roman" w:hAnsi="Times New Roman" w:cs="Times New Roman"/>
          <w:sz w:val="22"/>
          <w:u w:val="single"/>
        </w:rPr>
        <w:lastRenderedPageBreak/>
        <w:t>Электрическая связь</w:t>
      </w:r>
    </w:p>
    <w:p w:rsidR="00E00F3E" w:rsidRPr="00D83362" w:rsidRDefault="00E00F3E" w:rsidP="00AD0078">
      <w:pPr>
        <w:shd w:val="clear" w:color="auto" w:fill="FFFFFF"/>
        <w:spacing w:before="24" w:line="276" w:lineRule="auto"/>
        <w:ind w:firstLine="851"/>
        <w:jc w:val="both"/>
        <w:outlineLvl w:val="0"/>
        <w:rPr>
          <w:rFonts w:ascii="Times New Roman" w:hAnsi="Times New Roman" w:cs="Times New Roman"/>
          <w:bCs/>
          <w:spacing w:val="-5"/>
          <w:sz w:val="22"/>
        </w:rPr>
      </w:pPr>
      <w:r w:rsidRPr="00D83362">
        <w:rPr>
          <w:rFonts w:ascii="Times New Roman" w:hAnsi="Times New Roman" w:cs="Times New Roman"/>
          <w:bCs/>
          <w:spacing w:val="-5"/>
          <w:sz w:val="22"/>
        </w:rPr>
        <w:t xml:space="preserve">Услуги фиксированной электрической связи в </w:t>
      </w:r>
      <w:r w:rsidR="007C398C" w:rsidRPr="00D83362">
        <w:rPr>
          <w:rFonts w:ascii="Times New Roman" w:hAnsi="Times New Roman" w:cs="Times New Roman"/>
          <w:bCs/>
          <w:spacing w:val="-5"/>
          <w:sz w:val="22"/>
        </w:rPr>
        <w:t xml:space="preserve">с. п. </w:t>
      </w:r>
      <w:r w:rsidR="00D1590A" w:rsidRPr="00D83362">
        <w:rPr>
          <w:rFonts w:ascii="Times New Roman" w:hAnsi="Times New Roman" w:cs="Times New Roman"/>
          <w:bCs/>
          <w:spacing w:val="-5"/>
          <w:sz w:val="22"/>
        </w:rPr>
        <w:t>Тамбовское</w:t>
      </w:r>
      <w:r w:rsidRPr="00D83362">
        <w:rPr>
          <w:rFonts w:ascii="Times New Roman" w:hAnsi="Times New Roman" w:cs="Times New Roman"/>
          <w:bCs/>
          <w:spacing w:val="-5"/>
          <w:sz w:val="22"/>
        </w:rPr>
        <w:t xml:space="preserve"> оказывает Кабардино-Балкарский филиал ОАО «Ростелеком». В населённом пункте установлен</w:t>
      </w:r>
      <w:r w:rsidR="007C398C" w:rsidRPr="00D83362">
        <w:rPr>
          <w:rFonts w:ascii="Times New Roman" w:hAnsi="Times New Roman" w:cs="Times New Roman"/>
          <w:bCs/>
          <w:spacing w:val="-5"/>
          <w:sz w:val="22"/>
        </w:rPr>
        <w:t>а</w:t>
      </w:r>
      <w:r w:rsidRPr="00D83362">
        <w:rPr>
          <w:rFonts w:ascii="Times New Roman" w:hAnsi="Times New Roman" w:cs="Times New Roman"/>
          <w:bCs/>
          <w:spacing w:val="-5"/>
          <w:sz w:val="22"/>
        </w:rPr>
        <w:t xml:space="preserve">  </w:t>
      </w:r>
      <w:r w:rsidR="007C398C" w:rsidRPr="00D83362">
        <w:rPr>
          <w:rFonts w:ascii="Times New Roman" w:hAnsi="Times New Roman" w:cs="Times New Roman"/>
          <w:bCs/>
          <w:spacing w:val="-5"/>
          <w:sz w:val="22"/>
        </w:rPr>
        <w:t>одна</w:t>
      </w:r>
      <w:r w:rsidRPr="00D83362">
        <w:rPr>
          <w:rFonts w:ascii="Times New Roman" w:hAnsi="Times New Roman" w:cs="Times New Roman"/>
          <w:bCs/>
          <w:spacing w:val="-5"/>
          <w:sz w:val="22"/>
        </w:rPr>
        <w:t xml:space="preserve"> АТС</w:t>
      </w:r>
      <w:r w:rsidR="00137288" w:rsidRPr="00D83362">
        <w:rPr>
          <w:rFonts w:ascii="Times New Roman" w:hAnsi="Times New Roman" w:cs="Times New Roman"/>
          <w:bCs/>
          <w:spacing w:val="-5"/>
          <w:sz w:val="22"/>
        </w:rPr>
        <w:t>.</w:t>
      </w:r>
      <w:r w:rsidRPr="00D83362">
        <w:rPr>
          <w:rFonts w:ascii="Times New Roman" w:hAnsi="Times New Roman" w:cs="Times New Roman"/>
          <w:bCs/>
          <w:spacing w:val="-5"/>
          <w:sz w:val="22"/>
        </w:rPr>
        <w:t xml:space="preserve"> </w:t>
      </w:r>
      <w:r w:rsidR="00137288" w:rsidRPr="00D83362">
        <w:rPr>
          <w:rFonts w:ascii="Times New Roman" w:hAnsi="Times New Roman" w:cs="Times New Roman"/>
          <w:bCs/>
          <w:spacing w:val="-5"/>
          <w:sz w:val="22"/>
        </w:rPr>
        <w:t>З</w:t>
      </w:r>
      <w:r w:rsidRPr="00D83362">
        <w:rPr>
          <w:rFonts w:ascii="Times New Roman" w:hAnsi="Times New Roman" w:cs="Times New Roman"/>
          <w:bCs/>
          <w:spacing w:val="-5"/>
          <w:sz w:val="22"/>
        </w:rPr>
        <w:t xml:space="preserve">адействована абонентская </w:t>
      </w:r>
      <w:r w:rsidR="00FA3185" w:rsidRPr="00D83362">
        <w:rPr>
          <w:rFonts w:ascii="Times New Roman" w:hAnsi="Times New Roman" w:cs="Times New Roman"/>
          <w:bCs/>
          <w:spacing w:val="-5"/>
          <w:sz w:val="22"/>
        </w:rPr>
        <w:t>ёмкость</w:t>
      </w:r>
      <w:r w:rsidRPr="00D83362">
        <w:rPr>
          <w:rFonts w:ascii="Times New Roman" w:hAnsi="Times New Roman" w:cs="Times New Roman"/>
          <w:bCs/>
          <w:spacing w:val="-5"/>
          <w:sz w:val="22"/>
        </w:rPr>
        <w:t xml:space="preserve"> </w:t>
      </w:r>
      <w:r w:rsidR="00137288" w:rsidRPr="00D83362">
        <w:rPr>
          <w:rFonts w:ascii="Times New Roman" w:hAnsi="Times New Roman" w:cs="Times New Roman"/>
          <w:bCs/>
          <w:spacing w:val="-5"/>
          <w:sz w:val="22"/>
        </w:rPr>
        <w:t>274</w:t>
      </w:r>
      <w:r w:rsidRPr="00D83362">
        <w:rPr>
          <w:rFonts w:ascii="Times New Roman" w:hAnsi="Times New Roman" w:cs="Times New Roman"/>
          <w:bCs/>
          <w:spacing w:val="-5"/>
          <w:sz w:val="22"/>
        </w:rPr>
        <w:t xml:space="preserve"> номер</w:t>
      </w:r>
      <w:r w:rsidR="00137288" w:rsidRPr="00D83362">
        <w:rPr>
          <w:rFonts w:ascii="Times New Roman" w:hAnsi="Times New Roman" w:cs="Times New Roman"/>
          <w:bCs/>
          <w:spacing w:val="-5"/>
          <w:sz w:val="22"/>
        </w:rPr>
        <w:t>а</w:t>
      </w:r>
      <w:r w:rsidRPr="00D83362">
        <w:rPr>
          <w:rFonts w:ascii="Times New Roman" w:hAnsi="Times New Roman" w:cs="Times New Roman"/>
          <w:bCs/>
          <w:spacing w:val="-5"/>
          <w:sz w:val="22"/>
        </w:rPr>
        <w:t>.</w:t>
      </w:r>
    </w:p>
    <w:p w:rsidR="00FA3185" w:rsidRPr="00D83362" w:rsidRDefault="00FA3185" w:rsidP="00AD0078">
      <w:pPr>
        <w:shd w:val="clear" w:color="auto" w:fill="FFFFFF"/>
        <w:spacing w:before="24" w:line="276" w:lineRule="auto"/>
        <w:ind w:firstLine="851"/>
        <w:jc w:val="both"/>
        <w:outlineLvl w:val="0"/>
        <w:rPr>
          <w:rFonts w:ascii="Times New Roman" w:hAnsi="Times New Roman" w:cs="Times New Roman"/>
          <w:bCs/>
          <w:spacing w:val="-5"/>
          <w:sz w:val="22"/>
        </w:rPr>
      </w:pPr>
    </w:p>
    <w:p w:rsidR="00E00F3E" w:rsidRPr="00D83362" w:rsidRDefault="00E00F3E" w:rsidP="00AD0078">
      <w:pPr>
        <w:spacing w:line="276" w:lineRule="auto"/>
        <w:ind w:firstLine="851"/>
        <w:jc w:val="both"/>
        <w:rPr>
          <w:rFonts w:ascii="Times New Roman" w:hAnsi="Times New Roman" w:cs="Times New Roman"/>
          <w:i/>
          <w:sz w:val="22"/>
        </w:rPr>
      </w:pPr>
      <w:r w:rsidRPr="00D83362">
        <w:rPr>
          <w:rFonts w:ascii="Times New Roman" w:hAnsi="Times New Roman" w:cs="Times New Roman"/>
          <w:sz w:val="22"/>
          <w:u w:val="single"/>
        </w:rPr>
        <w:t>Мобильная связь</w:t>
      </w:r>
    </w:p>
    <w:p w:rsidR="00E00F3E" w:rsidRPr="00D83362" w:rsidRDefault="00E00F3E" w:rsidP="00AD0078">
      <w:pPr>
        <w:spacing w:line="276" w:lineRule="auto"/>
        <w:ind w:firstLine="851"/>
        <w:jc w:val="both"/>
        <w:rPr>
          <w:rFonts w:ascii="Times New Roman" w:hAnsi="Times New Roman" w:cs="Times New Roman"/>
          <w:sz w:val="22"/>
        </w:rPr>
      </w:pPr>
      <w:r w:rsidRPr="00D83362">
        <w:rPr>
          <w:rFonts w:ascii="Times New Roman" w:hAnsi="Times New Roman" w:cs="Times New Roman"/>
          <w:sz w:val="22"/>
        </w:rPr>
        <w:t>Услуги мобильной связи населению оказывают 3 оператора связи: ЗАО «Мобиком-Кавказ» («Мегафон»), ОАО «ВымпелКом» («Билайн»), ОАО «Мобильные Теле Системы» (МТС).</w:t>
      </w:r>
    </w:p>
    <w:p w:rsidR="00817FCA" w:rsidRPr="00D83362" w:rsidRDefault="00817FCA" w:rsidP="00817FCA">
      <w:pPr>
        <w:pStyle w:val="af5"/>
        <w:tabs>
          <w:tab w:val="left" w:pos="1276"/>
        </w:tabs>
        <w:spacing w:line="276" w:lineRule="auto"/>
        <w:ind w:right="-21"/>
        <w:jc w:val="both"/>
        <w:rPr>
          <w:sz w:val="22"/>
        </w:rPr>
      </w:pPr>
    </w:p>
    <w:p w:rsidR="00B31AA5" w:rsidRPr="00D83362" w:rsidRDefault="00B31AA5" w:rsidP="00577708">
      <w:pPr>
        <w:pStyle w:val="af5"/>
        <w:numPr>
          <w:ilvl w:val="0"/>
          <w:numId w:val="30"/>
        </w:numPr>
        <w:tabs>
          <w:tab w:val="left" w:pos="1276"/>
        </w:tabs>
        <w:spacing w:line="276" w:lineRule="auto"/>
        <w:ind w:left="0" w:right="-21" w:firstLine="0"/>
        <w:jc w:val="both"/>
        <w:rPr>
          <w:b/>
          <w:sz w:val="22"/>
        </w:rPr>
      </w:pPr>
      <w:bookmarkStart w:id="1" w:name="_GoBack"/>
      <w:bookmarkEnd w:id="1"/>
      <w:r w:rsidRPr="00D83362">
        <w:rPr>
          <w:b/>
          <w:sz w:val="22"/>
        </w:rPr>
        <w:t>ОЦЕНКА ВОЗМОЖНОГО ВЛИЯНИЯ ПЛАНИРУЕМЫХ ДЛЯ РАЗМЕЩЕНИЯ ОЪЕКТОВ МЕСТНОГО ЗНАЧЕНИЯ ПОСЕЛЕНИЯ НА КОМПЛЕКСНОЕ РАЗВИТИЕ ЭТИХ ТЕРРИТОРИЙ.</w:t>
      </w:r>
    </w:p>
    <w:p w:rsidR="00577708" w:rsidRPr="00D83362" w:rsidRDefault="00577708" w:rsidP="00577708">
      <w:pPr>
        <w:pStyle w:val="af5"/>
        <w:tabs>
          <w:tab w:val="left" w:pos="1276"/>
        </w:tabs>
        <w:spacing w:line="276" w:lineRule="auto"/>
        <w:ind w:left="540" w:right="-21"/>
        <w:jc w:val="both"/>
        <w:rPr>
          <w:b/>
          <w:sz w:val="22"/>
        </w:rPr>
      </w:pPr>
    </w:p>
    <w:p w:rsidR="00E921A3" w:rsidRPr="00D83362" w:rsidRDefault="006A76DD" w:rsidP="006A76DD">
      <w:pPr>
        <w:pStyle w:val="af5"/>
        <w:tabs>
          <w:tab w:val="left" w:pos="1276"/>
        </w:tabs>
        <w:spacing w:line="276" w:lineRule="auto"/>
        <w:ind w:left="0" w:right="-21" w:firstLine="851"/>
        <w:jc w:val="both"/>
        <w:rPr>
          <w:sz w:val="22"/>
        </w:rPr>
      </w:pPr>
      <w:r w:rsidRPr="00D83362">
        <w:rPr>
          <w:sz w:val="22"/>
        </w:rPr>
        <w:t>Предлагаемые  проектом планировочные решения по территориальному развитию сельского поселения будут способствовать экономическому росту, повышению безопасности жизнедеятельности и уровня жизни населения, о</w:t>
      </w:r>
      <w:r w:rsidR="00E921A3" w:rsidRPr="00D83362">
        <w:rPr>
          <w:sz w:val="22"/>
        </w:rPr>
        <w:t>здоровлению окружающей среды.</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1.Проектом намечены мероприятия по дальнейшему  развитию сфер жизнеобеспечения населения:</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w:t>
      </w:r>
      <w:r w:rsidR="006A76DD" w:rsidRPr="00D83362">
        <w:rPr>
          <w:sz w:val="22"/>
        </w:rPr>
        <w:t xml:space="preserve"> </w:t>
      </w:r>
      <w:r w:rsidRPr="00D83362">
        <w:rPr>
          <w:sz w:val="22"/>
        </w:rPr>
        <w:t xml:space="preserve">производственной сферы – </w:t>
      </w:r>
      <w:r w:rsidR="006A76DD" w:rsidRPr="00D83362">
        <w:rPr>
          <w:sz w:val="22"/>
        </w:rPr>
        <w:t xml:space="preserve">увеличение </w:t>
      </w:r>
      <w:r w:rsidR="00FB38EB" w:rsidRPr="00D83362">
        <w:rPr>
          <w:sz w:val="22"/>
        </w:rPr>
        <w:t xml:space="preserve">объёмов производства на </w:t>
      </w:r>
      <w:r w:rsidRPr="00D83362">
        <w:rPr>
          <w:sz w:val="22"/>
        </w:rPr>
        <w:t>сельскохозяйственных предприяти</w:t>
      </w:r>
      <w:r w:rsidR="00FB38EB" w:rsidRPr="00D83362">
        <w:rPr>
          <w:sz w:val="22"/>
        </w:rPr>
        <w:t>ях за счёт внедрения новых технологий и повышения производительности труда</w:t>
      </w:r>
      <w:r w:rsidRPr="00D83362">
        <w:rPr>
          <w:sz w:val="22"/>
        </w:rPr>
        <w:t>, а также первичной переработки сельхозпродукции с организацией санитарно-защитных зон;</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xml:space="preserve">-социальной сферы – строительство новой жилой индивидуальной </w:t>
      </w:r>
      <w:r w:rsidR="006A76DD" w:rsidRPr="00D83362">
        <w:rPr>
          <w:sz w:val="22"/>
        </w:rPr>
        <w:t>застройки</w:t>
      </w:r>
      <w:r w:rsidRPr="00D83362">
        <w:rPr>
          <w:sz w:val="22"/>
        </w:rPr>
        <w:t>, благоустройство территорий общего пользования</w:t>
      </w:r>
      <w:r w:rsidR="00FB38EB" w:rsidRPr="00D83362">
        <w:rPr>
          <w:sz w:val="22"/>
        </w:rPr>
        <w:t>;</w:t>
      </w:r>
      <w:r w:rsidRPr="00D83362">
        <w:rPr>
          <w:sz w:val="22"/>
        </w:rPr>
        <w:t xml:space="preserve"> </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-объектов инженерной</w:t>
      </w:r>
      <w:r w:rsidR="00FB38EB" w:rsidRPr="00D83362">
        <w:rPr>
          <w:sz w:val="22"/>
        </w:rPr>
        <w:t xml:space="preserve"> инфраструктуры – строительство</w:t>
      </w:r>
      <w:r w:rsidRPr="00D83362">
        <w:rPr>
          <w:sz w:val="22"/>
        </w:rPr>
        <w:t xml:space="preserve"> очистных сооружений для очистки хозяйственно-бытовых стоков, </w:t>
      </w:r>
      <w:r w:rsidR="007D5213" w:rsidRPr="00D83362">
        <w:rPr>
          <w:sz w:val="22"/>
        </w:rPr>
        <w:t>берегоукрепительные сооружения</w:t>
      </w:r>
      <w:r w:rsidRPr="00D83362">
        <w:rPr>
          <w:sz w:val="22"/>
        </w:rPr>
        <w:t>;</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-транспортной сети –</w:t>
      </w:r>
      <w:r w:rsidR="00493647" w:rsidRPr="00D83362">
        <w:rPr>
          <w:sz w:val="22"/>
        </w:rPr>
        <w:t xml:space="preserve"> </w:t>
      </w:r>
      <w:r w:rsidRPr="00D83362">
        <w:rPr>
          <w:sz w:val="22"/>
        </w:rPr>
        <w:t xml:space="preserve">реконструкция и благоустройство улиц </w:t>
      </w:r>
      <w:r w:rsidR="00493647" w:rsidRPr="00D83362">
        <w:rPr>
          <w:sz w:val="22"/>
        </w:rPr>
        <w:t>населённых</w:t>
      </w:r>
      <w:r w:rsidRPr="00D83362">
        <w:rPr>
          <w:sz w:val="22"/>
        </w:rPr>
        <w:t xml:space="preserve"> пунктов.</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2.Проектом предусматривается формирование природного и средозащитного каркаса:</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xml:space="preserve">- развитие открытых </w:t>
      </w:r>
      <w:r w:rsidR="00493647" w:rsidRPr="00D83362">
        <w:rPr>
          <w:sz w:val="22"/>
        </w:rPr>
        <w:t>озеленённых</w:t>
      </w:r>
      <w:r w:rsidRPr="00D83362">
        <w:rPr>
          <w:sz w:val="22"/>
        </w:rPr>
        <w:t xml:space="preserve"> пространств на территории поселения, пригодных для рекреационного освоения</w:t>
      </w:r>
      <w:r w:rsidR="00493647" w:rsidRPr="00D83362">
        <w:rPr>
          <w:sz w:val="22"/>
        </w:rPr>
        <w:t>.</w:t>
      </w:r>
      <w:r w:rsidRPr="00D83362">
        <w:rPr>
          <w:sz w:val="22"/>
        </w:rPr>
        <w:t xml:space="preserve"> </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сохранение и благоустройство водоохранных зон водных объектов, полезащитных лесных полос;</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xml:space="preserve">-расширение и благоустройство системы </w:t>
      </w:r>
      <w:r w:rsidR="00493647" w:rsidRPr="00D83362">
        <w:rPr>
          <w:sz w:val="22"/>
        </w:rPr>
        <w:t>зеленных</w:t>
      </w:r>
      <w:r w:rsidRPr="00D83362">
        <w:rPr>
          <w:sz w:val="22"/>
        </w:rPr>
        <w:t xml:space="preserve"> насаждений общего пользования на территории </w:t>
      </w:r>
      <w:r w:rsidR="00493647" w:rsidRPr="00D83362">
        <w:rPr>
          <w:sz w:val="22"/>
        </w:rPr>
        <w:t>населённых</w:t>
      </w:r>
      <w:r w:rsidRPr="00D83362">
        <w:rPr>
          <w:sz w:val="22"/>
        </w:rPr>
        <w:t xml:space="preserve"> пунктов.</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3.Для улучшения качества почв и увеличения площадей сельскохозяйственных угодий необходимо проведение мероприятий:</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xml:space="preserve">-по восстановлению утраченных пахотных земель и увеличению площади выпасов, за </w:t>
      </w:r>
      <w:r w:rsidR="00493647" w:rsidRPr="00D83362">
        <w:rPr>
          <w:sz w:val="22"/>
        </w:rPr>
        <w:t>счёт</w:t>
      </w:r>
      <w:r w:rsidRPr="00D83362">
        <w:rPr>
          <w:sz w:val="22"/>
        </w:rPr>
        <w:t>:</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xml:space="preserve"> комплекса противоэрозионных мероприятий (создание приовражных лесных полос, насаждений на берегах и днищах балок, откосах и водотоках оврагов, посадка водопоглощающих лесных полос по горизонталям склоновых земель, выполаживание оврагов с последующим облесением и залужением склонов и дна оврагов)</w:t>
      </w:r>
      <w:r w:rsidR="0060159D" w:rsidRPr="00D83362">
        <w:rPr>
          <w:sz w:val="22"/>
        </w:rPr>
        <w:t>:</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агрофитомелиоративных приёмов, включающих технологии возделывания сельскохозяйственных культур, имеющих почвозащитную направленность (обработка почвы, создание биоинженерных сооружений - лесные защитные насаждения и простейшие гидротехнические сооружения).</w:t>
      </w:r>
    </w:p>
    <w:p w:rsidR="00E921A3" w:rsidRPr="00D83362" w:rsidRDefault="00E921A3" w:rsidP="006A76DD">
      <w:pPr>
        <w:pStyle w:val="af5"/>
        <w:tabs>
          <w:tab w:val="left" w:pos="1276"/>
        </w:tabs>
        <w:spacing w:line="276" w:lineRule="auto"/>
        <w:ind w:left="0" w:right="-21" w:firstLine="851"/>
        <w:jc w:val="both"/>
        <w:rPr>
          <w:sz w:val="22"/>
        </w:rPr>
      </w:pPr>
      <w:r w:rsidRPr="00D83362">
        <w:rPr>
          <w:sz w:val="22"/>
        </w:rPr>
        <w:t xml:space="preserve">-по сохранению и повышению плодородия почв за </w:t>
      </w:r>
      <w:r w:rsidR="00493647" w:rsidRPr="00D83362">
        <w:rPr>
          <w:sz w:val="22"/>
        </w:rPr>
        <w:t>счёт</w:t>
      </w:r>
      <w:r w:rsidRPr="00D83362">
        <w:rPr>
          <w:sz w:val="22"/>
        </w:rPr>
        <w:t xml:space="preserve"> проведения агротехнических мероприятий:</w:t>
      </w:r>
    </w:p>
    <w:p w:rsidR="00B31AA5" w:rsidRPr="00D83362" w:rsidRDefault="00E921A3" w:rsidP="006A76DD">
      <w:pPr>
        <w:pStyle w:val="af5"/>
        <w:tabs>
          <w:tab w:val="left" w:pos="1276"/>
        </w:tabs>
        <w:spacing w:line="276" w:lineRule="auto"/>
        <w:ind w:left="0" w:right="-21" w:firstLine="851"/>
        <w:jc w:val="both"/>
        <w:rPr>
          <w:sz w:val="22"/>
        </w:rPr>
      </w:pPr>
      <w:r w:rsidRPr="00D83362">
        <w:rPr>
          <w:sz w:val="22"/>
        </w:rPr>
        <w:t xml:space="preserve">-по защите почв сельскохозяйственных угодий от загрязнений </w:t>
      </w:r>
      <w:r w:rsidR="00493647" w:rsidRPr="00D83362">
        <w:rPr>
          <w:sz w:val="22"/>
        </w:rPr>
        <w:t>тяжёлыми</w:t>
      </w:r>
      <w:r w:rsidRPr="00D83362">
        <w:rPr>
          <w:sz w:val="22"/>
        </w:rPr>
        <w:t xml:space="preserve"> металлами </w:t>
      </w:r>
      <w:r w:rsidR="0060159D" w:rsidRPr="00D83362">
        <w:rPr>
          <w:sz w:val="22"/>
        </w:rPr>
        <w:t>путём</w:t>
      </w:r>
      <w:r w:rsidRPr="00D83362">
        <w:rPr>
          <w:sz w:val="22"/>
        </w:rPr>
        <w:t xml:space="preserve"> рационального применения ядохимикатов, обеспечивающих агротехническую эффективность вносимых удобрений, и создание вдоль автомобильных дорог полезащитных лесных полос.</w:t>
      </w:r>
    </w:p>
    <w:p w:rsidR="00B31AA5" w:rsidRPr="00D83362" w:rsidRDefault="00B31AA5" w:rsidP="00817FCA">
      <w:pPr>
        <w:pStyle w:val="af5"/>
        <w:tabs>
          <w:tab w:val="left" w:pos="1276"/>
        </w:tabs>
        <w:spacing w:line="276" w:lineRule="auto"/>
        <w:ind w:right="-21"/>
        <w:jc w:val="both"/>
        <w:rPr>
          <w:sz w:val="22"/>
        </w:rPr>
      </w:pPr>
    </w:p>
    <w:p w:rsidR="0060159D" w:rsidRPr="00D83362" w:rsidRDefault="0060159D" w:rsidP="00817FCA">
      <w:pPr>
        <w:pStyle w:val="af5"/>
        <w:tabs>
          <w:tab w:val="left" w:pos="1276"/>
        </w:tabs>
        <w:spacing w:line="276" w:lineRule="auto"/>
        <w:ind w:right="-21"/>
        <w:jc w:val="both"/>
        <w:rPr>
          <w:sz w:val="22"/>
        </w:rPr>
      </w:pPr>
    </w:p>
    <w:p w:rsidR="0060159D" w:rsidRPr="00D83362" w:rsidRDefault="0060159D" w:rsidP="00CA1377">
      <w:pPr>
        <w:tabs>
          <w:tab w:val="left" w:pos="1276"/>
        </w:tabs>
        <w:spacing w:line="276" w:lineRule="auto"/>
        <w:ind w:right="-21"/>
        <w:jc w:val="both"/>
        <w:rPr>
          <w:rFonts w:ascii="Times New Roman" w:hAnsi="Times New Roman" w:cs="Times New Roman"/>
          <w:sz w:val="22"/>
        </w:rPr>
      </w:pPr>
    </w:p>
    <w:p w:rsidR="00577708" w:rsidRPr="00D83362" w:rsidRDefault="00577708" w:rsidP="00CA1377">
      <w:pPr>
        <w:tabs>
          <w:tab w:val="left" w:pos="1276"/>
        </w:tabs>
        <w:spacing w:line="276" w:lineRule="auto"/>
        <w:ind w:right="-21"/>
        <w:jc w:val="both"/>
        <w:rPr>
          <w:rFonts w:ascii="Times New Roman" w:hAnsi="Times New Roman" w:cs="Times New Roman"/>
          <w:sz w:val="22"/>
        </w:rPr>
      </w:pPr>
    </w:p>
    <w:p w:rsidR="00577708" w:rsidRPr="00D83362" w:rsidRDefault="00577708" w:rsidP="00CA1377">
      <w:pPr>
        <w:tabs>
          <w:tab w:val="left" w:pos="1276"/>
        </w:tabs>
        <w:spacing w:line="276" w:lineRule="auto"/>
        <w:ind w:right="-21"/>
        <w:jc w:val="both"/>
        <w:rPr>
          <w:rFonts w:ascii="Times New Roman" w:hAnsi="Times New Roman" w:cs="Times New Roman"/>
          <w:sz w:val="22"/>
        </w:rPr>
      </w:pPr>
    </w:p>
    <w:p w:rsidR="00817FCA" w:rsidRPr="00D83362" w:rsidRDefault="00817FCA" w:rsidP="00817FCA">
      <w:pPr>
        <w:pStyle w:val="af5"/>
        <w:tabs>
          <w:tab w:val="left" w:pos="1276"/>
        </w:tabs>
        <w:spacing w:line="276" w:lineRule="auto"/>
        <w:ind w:left="0" w:right="-21"/>
        <w:jc w:val="both"/>
        <w:rPr>
          <w:b/>
          <w:sz w:val="22"/>
        </w:rPr>
      </w:pPr>
      <w:r w:rsidRPr="00D83362">
        <w:rPr>
          <w:b/>
          <w:sz w:val="22"/>
        </w:rPr>
        <w:t>6.</w:t>
      </w:r>
      <w:r w:rsidRPr="00D83362">
        <w:rPr>
          <w:b/>
          <w:sz w:val="22"/>
        </w:rPr>
        <w:tab/>
      </w:r>
      <w:r w:rsidR="00D6495E" w:rsidRPr="00D83362">
        <w:rPr>
          <w:b/>
          <w:sz w:val="22"/>
        </w:rPr>
        <w:t>УТВЕРЖДЁННЫЕ ДОКУМЕНТАМИ ТЕРРИТО</w:t>
      </w:r>
      <w:r w:rsidR="003438AB" w:rsidRPr="00D83362">
        <w:rPr>
          <w:b/>
          <w:sz w:val="22"/>
        </w:rPr>
        <w:t>-</w:t>
      </w:r>
      <w:r w:rsidR="00D6495E" w:rsidRPr="00D83362">
        <w:rPr>
          <w:b/>
          <w:sz w:val="22"/>
        </w:rPr>
        <w:t xml:space="preserve">РИАЛЬНОГО ПЛАНИРОВАНИЯ </w:t>
      </w:r>
      <w:r w:rsidRPr="00D83362">
        <w:rPr>
          <w:b/>
          <w:sz w:val="22"/>
        </w:rPr>
        <w:t xml:space="preserve">СВЕДЕНИЯ О ВИДАХ, НАЗНАЧЕНИИ И НАИМЕНОВАНИЯХ ПЛАНИРУЕМЫХ ДЛЯ РАЗМЕЩЕНИЯ </w:t>
      </w:r>
      <w:r w:rsidR="00D6495E" w:rsidRPr="00D83362">
        <w:rPr>
          <w:b/>
          <w:sz w:val="22"/>
        </w:rPr>
        <w:t>НА ТЕРРИТОРИИ ПОСЕЛЕНИЯ ОЪЕКТОВ</w:t>
      </w:r>
      <w:r w:rsidRPr="00D83362">
        <w:rPr>
          <w:b/>
          <w:sz w:val="22"/>
        </w:rPr>
        <w:t>.</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К основным мероприятиям по территориальному планированию с. п. </w:t>
      </w:r>
      <w:r w:rsidR="00D1590A" w:rsidRPr="00D83362">
        <w:rPr>
          <w:sz w:val="22"/>
        </w:rPr>
        <w:t>Тамбовское</w:t>
      </w:r>
      <w:r w:rsidRPr="00D83362">
        <w:rPr>
          <w:sz w:val="22"/>
        </w:rPr>
        <w:t xml:space="preserve"> относятся:</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 </w:t>
      </w:r>
      <w:r w:rsidR="003A3E7D" w:rsidRPr="00D83362">
        <w:rPr>
          <w:sz w:val="22"/>
        </w:rPr>
        <w:t>о</w:t>
      </w:r>
      <w:r w:rsidRPr="00D83362">
        <w:rPr>
          <w:sz w:val="22"/>
        </w:rPr>
        <w:t xml:space="preserve">существление комплексного градостроительного (территориально-функционального) зонирования территории </w:t>
      </w:r>
      <w:r w:rsidR="003A3E7D" w:rsidRPr="00D83362">
        <w:rPr>
          <w:sz w:val="22"/>
        </w:rPr>
        <w:t>сельского поселения</w:t>
      </w:r>
      <w:r w:rsidRPr="00D83362">
        <w:rPr>
          <w:sz w:val="22"/>
        </w:rPr>
        <w:t xml:space="preserve"> с целесообразным перераспределением земель по категориям и совершенствованием земельной структуры по видам и составу территориальных зон;</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 </w:t>
      </w:r>
      <w:r w:rsidR="003A3E7D" w:rsidRPr="00D83362">
        <w:rPr>
          <w:sz w:val="22"/>
        </w:rPr>
        <w:t>к</w:t>
      </w:r>
      <w:r w:rsidRPr="00D83362">
        <w:rPr>
          <w:sz w:val="22"/>
        </w:rPr>
        <w:t xml:space="preserve">омплексное развитие системы объектов социального обслуживания населения во всех территориально-функциональных зонах с </w:t>
      </w:r>
      <w:r w:rsidR="003A3E7D" w:rsidRPr="00D83362">
        <w:rPr>
          <w:sz w:val="22"/>
        </w:rPr>
        <w:t>учётом</w:t>
      </w:r>
      <w:r w:rsidRPr="00D83362">
        <w:rPr>
          <w:sz w:val="22"/>
        </w:rPr>
        <w:t xml:space="preserve"> радиусов обслуживания;</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 </w:t>
      </w:r>
      <w:r w:rsidR="003A3E7D" w:rsidRPr="00D83362">
        <w:rPr>
          <w:sz w:val="22"/>
        </w:rPr>
        <w:t>р</w:t>
      </w:r>
      <w:r w:rsidRPr="00D83362">
        <w:rPr>
          <w:sz w:val="22"/>
        </w:rPr>
        <w:t xml:space="preserve">азвитие транспортной инфраструктуры на территории </w:t>
      </w:r>
      <w:r w:rsidR="003438AB" w:rsidRPr="00D83362">
        <w:rPr>
          <w:sz w:val="22"/>
        </w:rPr>
        <w:t>поселения</w:t>
      </w:r>
      <w:r w:rsidRPr="00D83362">
        <w:rPr>
          <w:sz w:val="22"/>
        </w:rPr>
        <w:t>, в том числе и объектов внешнего транспорта;</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 </w:t>
      </w:r>
      <w:r w:rsidR="005D0C26" w:rsidRPr="00D83362">
        <w:rPr>
          <w:sz w:val="22"/>
        </w:rPr>
        <w:t>р</w:t>
      </w:r>
      <w:r w:rsidRPr="00D83362">
        <w:rPr>
          <w:sz w:val="22"/>
        </w:rPr>
        <w:t>азвитие и реконструкция объектов и сетей инжене</w:t>
      </w:r>
      <w:r w:rsidR="003A3E7D" w:rsidRPr="00D83362">
        <w:rPr>
          <w:sz w:val="22"/>
        </w:rPr>
        <w:t>рно-технической инфраструктуры.</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В составе Генплана выделены временные сроки его реализации: </w:t>
      </w:r>
      <w:r w:rsidR="003A3E7D" w:rsidRPr="00D83362">
        <w:rPr>
          <w:sz w:val="22"/>
        </w:rPr>
        <w:t>расчётный</w:t>
      </w:r>
      <w:r w:rsidRPr="00D83362">
        <w:rPr>
          <w:sz w:val="22"/>
        </w:rPr>
        <w:t xml:space="preserve"> срок – 203</w:t>
      </w:r>
      <w:r w:rsidR="003A3E7D" w:rsidRPr="00D83362">
        <w:rPr>
          <w:sz w:val="22"/>
        </w:rPr>
        <w:t>5</w:t>
      </w:r>
      <w:r w:rsidRPr="00D83362">
        <w:rPr>
          <w:sz w:val="22"/>
        </w:rPr>
        <w:t xml:space="preserve"> год и 1-я очередь – 202</w:t>
      </w:r>
      <w:r w:rsidR="003A3E7D" w:rsidRPr="00D83362">
        <w:rPr>
          <w:sz w:val="22"/>
        </w:rPr>
        <w:t>5</w:t>
      </w:r>
      <w:r w:rsidRPr="00D83362">
        <w:rPr>
          <w:sz w:val="22"/>
        </w:rPr>
        <w:t xml:space="preserve"> год.</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Проектные решения на </w:t>
      </w:r>
      <w:r w:rsidR="003A3E7D" w:rsidRPr="00D83362">
        <w:rPr>
          <w:sz w:val="22"/>
        </w:rPr>
        <w:t>расчётный</w:t>
      </w:r>
      <w:r w:rsidRPr="00D83362">
        <w:rPr>
          <w:sz w:val="22"/>
        </w:rPr>
        <w:t xml:space="preserve"> срок являются основанием для разработки документации по планировке территории </w:t>
      </w:r>
      <w:r w:rsidR="003A3E7D" w:rsidRPr="00D83362">
        <w:rPr>
          <w:sz w:val="22"/>
        </w:rPr>
        <w:t xml:space="preserve">с. п. </w:t>
      </w:r>
      <w:r w:rsidR="00D1590A" w:rsidRPr="00D83362">
        <w:rPr>
          <w:sz w:val="22"/>
        </w:rPr>
        <w:t>Тамбовское</w:t>
      </w:r>
      <w:r w:rsidRPr="00D83362">
        <w:rPr>
          <w:sz w:val="22"/>
        </w:rPr>
        <w:t xml:space="preserve">: проектов планировки территории, проектов межевания и градостроительных планов земельных участков, - а также учитываются при разработке Правил землепользования и застройки </w:t>
      </w:r>
      <w:r w:rsidR="003A3E7D" w:rsidRPr="00D83362">
        <w:rPr>
          <w:sz w:val="22"/>
        </w:rPr>
        <w:t>с. п.</w:t>
      </w:r>
      <w:r w:rsidRPr="00D83362">
        <w:rPr>
          <w:sz w:val="22"/>
        </w:rPr>
        <w:t xml:space="preserve"> </w:t>
      </w:r>
      <w:r w:rsidR="00D1590A" w:rsidRPr="00D83362">
        <w:rPr>
          <w:sz w:val="22"/>
        </w:rPr>
        <w:t>Тамбовское</w:t>
      </w:r>
      <w:r w:rsidRPr="00D83362">
        <w:rPr>
          <w:sz w:val="22"/>
        </w:rPr>
        <w:t>.</w:t>
      </w:r>
    </w:p>
    <w:p w:rsidR="000B4AA2" w:rsidRPr="00D83362" w:rsidRDefault="000B4AA2" w:rsidP="000B4AA2">
      <w:pPr>
        <w:pStyle w:val="af5"/>
        <w:tabs>
          <w:tab w:val="left" w:pos="1276"/>
        </w:tabs>
        <w:spacing w:line="276" w:lineRule="auto"/>
        <w:ind w:left="0" w:right="-21" w:firstLine="851"/>
        <w:jc w:val="both"/>
        <w:rPr>
          <w:sz w:val="22"/>
        </w:rPr>
      </w:pPr>
      <w:r w:rsidRPr="00D83362">
        <w:rPr>
          <w:sz w:val="22"/>
        </w:rPr>
        <w:t xml:space="preserve">Реализация Генплана осуществляется на основании первоочередных мероприятий по реализации, которые утверждаются Главой администрации </w:t>
      </w:r>
      <w:r w:rsidR="003A3E7D" w:rsidRPr="00D83362">
        <w:rPr>
          <w:sz w:val="22"/>
        </w:rPr>
        <w:t>с. п.</w:t>
      </w:r>
      <w:r w:rsidRPr="00D83362">
        <w:rPr>
          <w:sz w:val="22"/>
        </w:rPr>
        <w:t xml:space="preserve"> </w:t>
      </w:r>
      <w:r w:rsidR="00D1590A" w:rsidRPr="00D83362">
        <w:rPr>
          <w:sz w:val="22"/>
        </w:rPr>
        <w:t>Тамбовское</w:t>
      </w:r>
      <w:r w:rsidRPr="00D83362">
        <w:rPr>
          <w:sz w:val="22"/>
        </w:rPr>
        <w:t xml:space="preserve"> в течение 3-х месяцев со дня утверждения Генплана. </w:t>
      </w:r>
    </w:p>
    <w:p w:rsidR="009A4541" w:rsidRPr="00D83362" w:rsidRDefault="009A4541" w:rsidP="009A4541">
      <w:pPr>
        <w:pStyle w:val="af5"/>
        <w:tabs>
          <w:tab w:val="left" w:pos="1276"/>
        </w:tabs>
        <w:spacing w:line="276" w:lineRule="auto"/>
        <w:ind w:left="0" w:right="-21" w:firstLine="851"/>
        <w:jc w:val="both"/>
        <w:rPr>
          <w:sz w:val="22"/>
        </w:rPr>
      </w:pPr>
      <w:r w:rsidRPr="00D83362">
        <w:rPr>
          <w:sz w:val="22"/>
        </w:rPr>
        <w:t>Генеральным планом для строительства предусматриваются объекты местного значения:</w:t>
      </w:r>
    </w:p>
    <w:p w:rsidR="00A26718" w:rsidRPr="00D83362" w:rsidRDefault="009A4541" w:rsidP="00E22153">
      <w:pPr>
        <w:pStyle w:val="af5"/>
        <w:numPr>
          <w:ilvl w:val="0"/>
          <w:numId w:val="22"/>
        </w:numPr>
        <w:tabs>
          <w:tab w:val="left" w:pos="851"/>
        </w:tabs>
        <w:spacing w:line="276" w:lineRule="auto"/>
        <w:ind w:right="-21" w:hanging="1211"/>
        <w:jc w:val="both"/>
        <w:rPr>
          <w:sz w:val="22"/>
        </w:rPr>
      </w:pPr>
      <w:r w:rsidRPr="00D83362">
        <w:rPr>
          <w:sz w:val="22"/>
        </w:rPr>
        <w:t>В</w:t>
      </w:r>
      <w:r w:rsidR="00A26718" w:rsidRPr="00D83362">
        <w:rPr>
          <w:sz w:val="22"/>
        </w:rPr>
        <w:t xml:space="preserve"> области </w:t>
      </w:r>
      <w:r w:rsidRPr="00D83362">
        <w:rPr>
          <w:sz w:val="22"/>
        </w:rPr>
        <w:t>инженерных сетей</w:t>
      </w:r>
      <w:r w:rsidR="00656D48" w:rsidRPr="00D83362">
        <w:rPr>
          <w:sz w:val="22"/>
        </w:rPr>
        <w:t>:</w:t>
      </w:r>
    </w:p>
    <w:p w:rsidR="00AC3D48" w:rsidRPr="00D83362" w:rsidRDefault="00AC3D48" w:rsidP="00E22153">
      <w:pPr>
        <w:pStyle w:val="af5"/>
        <w:numPr>
          <w:ilvl w:val="0"/>
          <w:numId w:val="29"/>
        </w:numPr>
        <w:tabs>
          <w:tab w:val="left" w:pos="851"/>
        </w:tabs>
        <w:spacing w:line="276" w:lineRule="auto"/>
        <w:ind w:left="851" w:right="-21" w:firstLine="0"/>
        <w:jc w:val="both"/>
        <w:rPr>
          <w:sz w:val="22"/>
        </w:rPr>
      </w:pPr>
      <w:r w:rsidRPr="00D83362">
        <w:rPr>
          <w:sz w:val="22"/>
        </w:rPr>
        <w:t>обустройство СЗО для водозаборов;</w:t>
      </w:r>
    </w:p>
    <w:p w:rsidR="00577708" w:rsidRPr="00D83362" w:rsidRDefault="00E22153" w:rsidP="0073185D">
      <w:pPr>
        <w:pStyle w:val="af5"/>
        <w:numPr>
          <w:ilvl w:val="0"/>
          <w:numId w:val="21"/>
        </w:numPr>
        <w:tabs>
          <w:tab w:val="left" w:pos="851"/>
        </w:tabs>
        <w:spacing w:line="276" w:lineRule="auto"/>
        <w:ind w:left="851" w:right="-21" w:firstLine="0"/>
        <w:jc w:val="both"/>
        <w:rPr>
          <w:sz w:val="22"/>
        </w:rPr>
      </w:pPr>
      <w:r w:rsidRPr="00D83362">
        <w:rPr>
          <w:sz w:val="22"/>
        </w:rPr>
        <w:t xml:space="preserve"> </w:t>
      </w:r>
      <w:r w:rsidR="00A90748" w:rsidRPr="00D83362">
        <w:rPr>
          <w:sz w:val="22"/>
        </w:rPr>
        <w:t>с</w:t>
      </w:r>
      <w:r w:rsidR="00A26718" w:rsidRPr="00D83362">
        <w:rPr>
          <w:sz w:val="22"/>
        </w:rPr>
        <w:t>троительство объектов водоотведения</w:t>
      </w:r>
      <w:r w:rsidR="00A90748" w:rsidRPr="00D83362">
        <w:rPr>
          <w:sz w:val="22"/>
        </w:rPr>
        <w:t xml:space="preserve">. </w:t>
      </w:r>
      <w:r w:rsidR="00A26718" w:rsidRPr="00D83362">
        <w:rPr>
          <w:sz w:val="22"/>
        </w:rPr>
        <w:t>При размещении объектов потребуется установление охранных зон объектов</w:t>
      </w:r>
      <w:r w:rsidRPr="00D83362">
        <w:rPr>
          <w:sz w:val="22"/>
        </w:rPr>
        <w:t>.</w:t>
      </w:r>
    </w:p>
    <w:p w:rsidR="005D0C26" w:rsidRPr="00D83362" w:rsidRDefault="005D0C26" w:rsidP="005D0C26">
      <w:pPr>
        <w:pStyle w:val="af5"/>
        <w:tabs>
          <w:tab w:val="left" w:pos="851"/>
        </w:tabs>
        <w:spacing w:line="276" w:lineRule="auto"/>
        <w:ind w:left="851" w:right="-21"/>
        <w:jc w:val="both"/>
        <w:rPr>
          <w:sz w:val="22"/>
        </w:rPr>
      </w:pPr>
    </w:p>
    <w:p w:rsidR="005D0C26" w:rsidRPr="00D83362" w:rsidRDefault="005D0C26" w:rsidP="005D0C26">
      <w:pPr>
        <w:pStyle w:val="af5"/>
        <w:tabs>
          <w:tab w:val="left" w:pos="851"/>
        </w:tabs>
        <w:spacing w:line="276" w:lineRule="auto"/>
        <w:ind w:left="851" w:right="-21"/>
        <w:jc w:val="both"/>
        <w:rPr>
          <w:sz w:val="22"/>
        </w:rPr>
      </w:pPr>
    </w:p>
    <w:p w:rsidR="005D0C26" w:rsidRPr="00D83362" w:rsidRDefault="005D0C26" w:rsidP="005D0C26">
      <w:pPr>
        <w:pStyle w:val="af5"/>
        <w:tabs>
          <w:tab w:val="left" w:pos="851"/>
        </w:tabs>
        <w:spacing w:line="276" w:lineRule="auto"/>
        <w:ind w:left="851" w:right="-21"/>
        <w:jc w:val="both"/>
        <w:rPr>
          <w:sz w:val="22"/>
        </w:rPr>
      </w:pPr>
    </w:p>
    <w:p w:rsidR="00817FCA" w:rsidRPr="00D83362" w:rsidRDefault="00817FCA" w:rsidP="00731CAC">
      <w:pPr>
        <w:pStyle w:val="af5"/>
        <w:numPr>
          <w:ilvl w:val="0"/>
          <w:numId w:val="7"/>
        </w:numPr>
        <w:tabs>
          <w:tab w:val="left" w:pos="1276"/>
        </w:tabs>
        <w:spacing w:line="276" w:lineRule="auto"/>
        <w:ind w:left="0" w:right="-21" w:firstLine="0"/>
        <w:jc w:val="both"/>
        <w:rPr>
          <w:b/>
          <w:sz w:val="22"/>
        </w:rPr>
      </w:pPr>
      <w:r w:rsidRPr="00D83362">
        <w:rPr>
          <w:b/>
          <w:sz w:val="22"/>
        </w:rPr>
        <w:t>ПЕРЕЧЕНЬ ОСНОВНЫХ ФАКТОРОВ РИСКА ВОЗНИКНОВЕНИЯ ЧРЕЗВЫЧАЙНЫХ СИТУАЦИЙ ПРИРОДНОГО И ТЕХНОГЕННОГО ХАРАКТЕРА</w:t>
      </w:r>
      <w:r w:rsidRPr="00D83362">
        <w:rPr>
          <w:b/>
          <w:sz w:val="22"/>
        </w:rPr>
        <w:tab/>
        <w:t xml:space="preserve">               </w:t>
      </w:r>
    </w:p>
    <w:p w:rsidR="00731CAC" w:rsidRPr="00D83362" w:rsidRDefault="00731CAC" w:rsidP="00817FCA">
      <w:pPr>
        <w:pStyle w:val="af5"/>
        <w:tabs>
          <w:tab w:val="left" w:pos="1276"/>
        </w:tabs>
        <w:spacing w:line="276" w:lineRule="auto"/>
        <w:ind w:right="-21"/>
        <w:jc w:val="both"/>
        <w:rPr>
          <w:b/>
          <w:sz w:val="22"/>
        </w:rPr>
      </w:pPr>
    </w:p>
    <w:p w:rsidR="00E45FBC" w:rsidRPr="00D83362" w:rsidRDefault="00E45FBC" w:rsidP="00817FCA">
      <w:pPr>
        <w:pStyle w:val="af5"/>
        <w:tabs>
          <w:tab w:val="left" w:pos="1276"/>
        </w:tabs>
        <w:spacing w:line="276" w:lineRule="auto"/>
        <w:ind w:right="-21"/>
        <w:jc w:val="both"/>
        <w:rPr>
          <w:sz w:val="22"/>
        </w:rPr>
      </w:pPr>
      <w:r w:rsidRPr="00D83362">
        <w:rPr>
          <w:b/>
          <w:sz w:val="22"/>
        </w:rPr>
        <w:t>ЧС природного характера</w:t>
      </w:r>
      <w:r w:rsidRPr="00D83362">
        <w:rPr>
          <w:sz w:val="22"/>
        </w:rPr>
        <w:t xml:space="preserve">.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t xml:space="preserve">Традиционно выделяется несколько классов процессов и явлений способных привести к развитию нежелательных последствий, классифицируемых  как чрезвычайные ситуации. В предыдущих разделах упоминались некоторые из них, связанные с физико-геологическими и геокриологическими процессами и явлениями.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t xml:space="preserve">Более детальная классификация позволяет выделить группы наиболее часто встречающихся процессов и их проявлений: гравитационные (лавины, сели, обвалы и осыпи, оползни); флювиальные (эрозия, наводнение), гидрологические (заболачивание, подтопление); эоловые (дефляция, аккумуляция); суффузионные (суффузия, карстообразование, просадки грунта); тектонические (землетрясения, тектонические сдвиги); техногенные (подпор подземных вод, повышение уровня воды) и метеорологические.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t xml:space="preserve">В контексте настоящего документа наибольший интерес представляют процессы, способные привести к возникновению чрезвычайных ситуаций на объектах капитального строительства местного значения на территории населённого пункта.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t xml:space="preserve">Таким образом, из всей совокупности факторов мы выделаем следующие: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t xml:space="preserve">землетрясения катастрофического характера;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t xml:space="preserve">наводнения катастрофического характера; </w:t>
      </w:r>
    </w:p>
    <w:p w:rsidR="009D4A87" w:rsidRPr="00D83362" w:rsidRDefault="009D4A87" w:rsidP="009D4A87">
      <w:pPr>
        <w:pStyle w:val="af5"/>
        <w:tabs>
          <w:tab w:val="left" w:pos="1276"/>
        </w:tabs>
        <w:spacing w:line="276" w:lineRule="auto"/>
        <w:ind w:left="0" w:right="-21" w:firstLine="851"/>
        <w:jc w:val="both"/>
        <w:rPr>
          <w:sz w:val="22"/>
        </w:rPr>
      </w:pPr>
      <w:r w:rsidRPr="00D83362">
        <w:rPr>
          <w:sz w:val="22"/>
        </w:rPr>
        <w:lastRenderedPageBreak/>
        <w:t>гидрологические процессы, влекущие разрушение зданий и сооружений</w:t>
      </w:r>
      <w:r w:rsidR="00E45FBC" w:rsidRPr="00D83362">
        <w:rPr>
          <w:sz w:val="22"/>
        </w:rPr>
        <w:t>.</w:t>
      </w:r>
      <w:r w:rsidRPr="00D83362">
        <w:rPr>
          <w:sz w:val="22"/>
        </w:rPr>
        <w:t xml:space="preserve"> </w:t>
      </w:r>
    </w:p>
    <w:p w:rsidR="00E45FBC" w:rsidRPr="00D83362" w:rsidRDefault="00E45FBC" w:rsidP="00E45FBC">
      <w:pPr>
        <w:spacing w:line="276" w:lineRule="auto"/>
        <w:ind w:firstLine="839"/>
        <w:jc w:val="both"/>
        <w:rPr>
          <w:rFonts w:ascii="Times New Roman" w:hAnsi="Times New Roman" w:cs="Times New Roman"/>
          <w:sz w:val="22"/>
        </w:rPr>
      </w:pPr>
      <w:r w:rsidRPr="00D83362">
        <w:rPr>
          <w:rFonts w:ascii="Times New Roman" w:hAnsi="Times New Roman" w:cs="Times New Roman"/>
          <w:sz w:val="22"/>
        </w:rPr>
        <w:t>При освоении территорий под строительство в сейсмоопасных районах, характеризующейся сейсмичностью 8 баллов, необходимо следовать требованиям технических регламентов.</w:t>
      </w:r>
    </w:p>
    <w:p w:rsidR="00E45FBC" w:rsidRPr="00D83362" w:rsidRDefault="00E45FBC" w:rsidP="00E45FBC">
      <w:pPr>
        <w:spacing w:line="276" w:lineRule="auto"/>
        <w:ind w:firstLine="839"/>
        <w:jc w:val="both"/>
        <w:rPr>
          <w:rFonts w:ascii="Times New Roman" w:hAnsi="Times New Roman" w:cs="Times New Roman"/>
          <w:sz w:val="22"/>
        </w:rPr>
      </w:pPr>
      <w:r w:rsidRPr="00D83362">
        <w:rPr>
          <w:rFonts w:ascii="Times New Roman" w:hAnsi="Times New Roman" w:cs="Times New Roman"/>
          <w:sz w:val="22"/>
        </w:rPr>
        <w:t>Учитывая слабую инженерно-геологическую изученность территории,  освоению той или иной площадки должны предшествовать изыскания.</w:t>
      </w:r>
    </w:p>
    <w:p w:rsidR="00E00F3E" w:rsidRPr="00D83362" w:rsidRDefault="00E00F3E" w:rsidP="00E45FBC">
      <w:pPr>
        <w:spacing w:line="276" w:lineRule="auto"/>
        <w:ind w:firstLine="839"/>
        <w:jc w:val="both"/>
        <w:rPr>
          <w:rFonts w:ascii="Times New Roman" w:hAnsi="Times New Roman" w:cs="Times New Roman"/>
          <w:sz w:val="22"/>
        </w:rPr>
      </w:pPr>
      <w:r w:rsidRPr="00D83362">
        <w:rPr>
          <w:rFonts w:ascii="Times New Roman" w:hAnsi="Times New Roman" w:cs="Times New Roman"/>
          <w:b/>
          <w:sz w:val="22"/>
        </w:rPr>
        <w:t>ЧС техногенного характера</w:t>
      </w:r>
      <w:r w:rsidRPr="00D83362">
        <w:rPr>
          <w:rFonts w:ascii="Times New Roman" w:hAnsi="Times New Roman" w:cs="Times New Roman"/>
          <w:sz w:val="22"/>
        </w:rPr>
        <w:t xml:space="preserve"> на рассматриваемой территории могут считаться транспортные системы: автомобильные дороги и магистральные газопроводы. </w:t>
      </w:r>
    </w:p>
    <w:p w:rsidR="00E00F3E" w:rsidRPr="00D83362" w:rsidRDefault="00E00F3E" w:rsidP="009D4A87">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Значительные ущербы и людские потери наносят пожары на объектах, в жилом секторе и на промышленных предприятиях.</w:t>
      </w:r>
    </w:p>
    <w:p w:rsidR="00E00F3E" w:rsidRPr="00D83362" w:rsidRDefault="00E00F3E" w:rsidP="00AD0078">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Аварии на автомобильном транспорте происходят по различным причинам, зависящим как от человеческого фактора (нарушение правил дорожного движения), так и от технического состояния дорожных путей (неровности покрытий с дефектами, отсутствие горизонтальной разметки и ограждений на опасных участках, недостаточное освещение дорог и остановок общественного транспорта, качество покрытий – низкое сцепление, особенно зимой, и другие факторы).</w:t>
      </w:r>
      <w:r w:rsidR="005A483E" w:rsidRPr="00D83362">
        <w:rPr>
          <w:rFonts w:ascii="Times New Roman" w:hAnsi="Times New Roman" w:cs="Times New Roman"/>
          <w:sz w:val="22"/>
        </w:rPr>
        <w:t xml:space="preserve"> </w:t>
      </w:r>
      <w:r w:rsidRPr="00D83362">
        <w:rPr>
          <w:rFonts w:ascii="Times New Roman" w:hAnsi="Times New Roman" w:cs="Times New Roman"/>
          <w:sz w:val="22"/>
        </w:rPr>
        <w:t>Особенно значительные последствия ЧС при авариях на транспорте, перевозящем токсичные вещества (аммиак, хлор) и взрывопожароопасные вещества (бензин, мазут).</w:t>
      </w:r>
    </w:p>
    <w:p w:rsidR="005A483E" w:rsidRPr="00D83362" w:rsidRDefault="005A483E" w:rsidP="00AD0078">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 xml:space="preserve">Нормы отвода земель для размещения автомобильных дорог и (или) объектов дорожного сервиса утверждены Постановлением Правительства Российской Федерации от 2 сентября 2009 года №717. </w:t>
      </w:r>
    </w:p>
    <w:p w:rsidR="00E00F3E" w:rsidRPr="00D83362" w:rsidRDefault="00E00F3E" w:rsidP="00AD0078">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При возникновении ЧС на газопроводе происходит выброс аварийно химически опасных веществ (АХОВ), что приводит к значительному ухудшению экологической обстановки, возникновению пожаров и загрязнению обширных территорий.</w:t>
      </w:r>
    </w:p>
    <w:p w:rsidR="00E00F3E" w:rsidRPr="00D83362" w:rsidRDefault="00E00F3E" w:rsidP="00AD0078">
      <w:pPr>
        <w:spacing w:line="276" w:lineRule="auto"/>
        <w:ind w:firstLine="840"/>
        <w:jc w:val="both"/>
        <w:rPr>
          <w:rFonts w:ascii="Times New Roman" w:hAnsi="Times New Roman" w:cs="Times New Roman"/>
          <w:sz w:val="22"/>
        </w:rPr>
      </w:pPr>
      <w:r w:rsidRPr="00D83362">
        <w:rPr>
          <w:rFonts w:ascii="Times New Roman" w:hAnsi="Times New Roman" w:cs="Times New Roman"/>
          <w:sz w:val="22"/>
        </w:rPr>
        <w:t>Тушение пожаров выполняется силами пожарных депо.</w:t>
      </w:r>
    </w:p>
    <w:p w:rsidR="00E00F3E" w:rsidRPr="00D83362" w:rsidRDefault="00E00F3E" w:rsidP="00AD0078">
      <w:pPr>
        <w:spacing w:line="276" w:lineRule="auto"/>
        <w:ind w:right="-21" w:firstLine="840"/>
        <w:jc w:val="both"/>
        <w:rPr>
          <w:rFonts w:ascii="Times New Roman" w:hAnsi="Times New Roman" w:cs="Times New Roman"/>
          <w:sz w:val="22"/>
        </w:rPr>
      </w:pPr>
      <w:r w:rsidRPr="00D83362">
        <w:rPr>
          <w:rFonts w:ascii="Times New Roman" w:hAnsi="Times New Roman" w:cs="Times New Roman"/>
          <w:sz w:val="22"/>
        </w:rPr>
        <w:t>Ответственность за проведение предусмотрительных мероприятий ЧС на автомобильном транспорте выполняется силами службы ГИБДД района.</w:t>
      </w:r>
    </w:p>
    <w:p w:rsidR="00263EE7" w:rsidRPr="00D83362" w:rsidRDefault="00263EE7" w:rsidP="00AD0078">
      <w:pPr>
        <w:spacing w:line="276" w:lineRule="auto"/>
        <w:jc w:val="right"/>
        <w:rPr>
          <w:rFonts w:ascii="Times New Roman" w:hAnsi="Times New Roman" w:cs="Times New Roman"/>
          <w:i/>
          <w:sz w:val="22"/>
        </w:rPr>
      </w:pPr>
    </w:p>
    <w:p w:rsidR="00263EE7" w:rsidRDefault="00263EE7" w:rsidP="00AD0078">
      <w:pPr>
        <w:spacing w:line="276" w:lineRule="auto"/>
        <w:jc w:val="right"/>
        <w:rPr>
          <w:rFonts w:ascii="Times New Roman" w:hAnsi="Times New Roman" w:cs="Times New Roman"/>
          <w:i/>
          <w:sz w:val="28"/>
          <w:szCs w:val="28"/>
        </w:rPr>
      </w:pPr>
    </w:p>
    <w:sectPr w:rsidR="00263EE7" w:rsidSect="00D83362">
      <w:headerReference w:type="default" r:id="rId44"/>
      <w:footerReference w:type="default" r:id="rId45"/>
      <w:pgSz w:w="11906" w:h="16838"/>
      <w:pgMar w:top="-397" w:right="851" w:bottom="249" w:left="1701" w:header="425" w:footer="25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642" w:rsidRDefault="00397642" w:rsidP="00E11B05">
      <w:r>
        <w:separator/>
      </w:r>
    </w:p>
  </w:endnote>
  <w:endnote w:type="continuationSeparator" w:id="0">
    <w:p w:rsidR="00397642" w:rsidRDefault="00397642" w:rsidP="00E11B0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ﾏ鸙頏燾・FPEF">
    <w:altName w:val="MS Mincho"/>
    <w:panose1 w:val="00000000000000000000"/>
    <w:charset w:val="80"/>
    <w:family w:val="auto"/>
    <w:notTrueType/>
    <w:pitch w:val="default"/>
    <w:sig w:usb0="00000001" w:usb1="08070000" w:usb2="00000010" w:usb3="00000000" w:csb0="00020000" w:csb1="00000000"/>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635231"/>
      <w:docPartObj>
        <w:docPartGallery w:val="Page Numbers (Bottom of Page)"/>
        <w:docPartUnique/>
      </w:docPartObj>
    </w:sdtPr>
    <w:sdtContent>
      <w:p w:rsidR="00FE7772" w:rsidRDefault="00682BB1">
        <w:pPr>
          <w:pStyle w:val="a4"/>
          <w:jc w:val="right"/>
        </w:pPr>
        <w:fldSimple w:instr="PAGE   \* MERGEFORMAT">
          <w:r w:rsidR="00270EC2">
            <w:rPr>
              <w:noProof/>
            </w:rPr>
            <w:t>1</w:t>
          </w:r>
        </w:fldSimple>
      </w:p>
    </w:sdtContent>
  </w:sdt>
  <w:p w:rsidR="00FE7772" w:rsidRDefault="00FE7772" w:rsidP="00B20074">
    <w:pPr>
      <w:pStyle w:val="a4"/>
      <w:pBdr>
        <w:top w:val="single" w:sz="4" w:space="1" w:color="auto"/>
      </w:pBdr>
      <w:jc w:val="center"/>
    </w:pPr>
    <w:r w:rsidRPr="00B20074">
      <w:rPr>
        <w:rFonts w:ascii="Times New Roman" w:hAnsi="Times New Roman" w:cs="Times New Roman"/>
      </w:rPr>
      <w:t>ООО</w:t>
    </w:r>
    <w:r w:rsidRPr="00B20074">
      <w:rPr>
        <w:rFonts w:ascii="Harrington" w:hAnsi="Harrington"/>
      </w:rPr>
      <w:t xml:space="preserve"> «</w:t>
    </w:r>
    <w:r w:rsidRPr="00B20074">
      <w:rPr>
        <w:rFonts w:ascii="Times New Roman" w:hAnsi="Times New Roman" w:cs="Times New Roman"/>
      </w:rPr>
      <w:t>ТАММАК</w:t>
    </w:r>
    <w:r w:rsidRPr="00B20074">
      <w:rPr>
        <w:rFonts w:ascii="Harrington" w:hAnsi="Harrington"/>
      </w:rPr>
      <w:t>», 201</w:t>
    </w:r>
    <w:r>
      <w:rPr>
        <w:rFonts w:asciiTheme="minorHAnsi" w:hAnsiTheme="minorHAnsi"/>
      </w:rPr>
      <w:t>7</w:t>
    </w:r>
    <w:r w:rsidRPr="00B20074">
      <w:rPr>
        <w:rFonts w:ascii="Times New Roman" w:hAnsi="Times New Roman" w:cs="Times New Roman"/>
      </w:rPr>
      <w:t>г</w:t>
    </w:r>
    <w: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642" w:rsidRDefault="00397642" w:rsidP="00E11B05">
      <w:r>
        <w:separator/>
      </w:r>
    </w:p>
  </w:footnote>
  <w:footnote w:type="continuationSeparator" w:id="0">
    <w:p w:rsidR="00397642" w:rsidRDefault="00397642" w:rsidP="00E11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772" w:rsidRPr="00B20074" w:rsidRDefault="00FE7772" w:rsidP="00E11B05">
    <w:pPr>
      <w:pStyle w:val="a6"/>
      <w:jc w:val="center"/>
      <w:rPr>
        <w:rFonts w:ascii="Harrington" w:hAnsi="Harrington" w:cs="Tahoma"/>
        <w:sz w:val="22"/>
        <w:szCs w:val="18"/>
      </w:rPr>
    </w:pPr>
    <w:r w:rsidRPr="00B20074">
      <w:rPr>
        <w:rFonts w:ascii="Times New Roman" w:hAnsi="Times New Roman" w:cs="Times New Roman"/>
        <w:sz w:val="22"/>
        <w:szCs w:val="18"/>
      </w:rPr>
      <w:t>Генеральный</w:t>
    </w:r>
    <w:r w:rsidRPr="00B20074">
      <w:rPr>
        <w:rFonts w:ascii="Harrington" w:hAnsi="Harrington" w:cs="Tahoma"/>
        <w:sz w:val="22"/>
        <w:szCs w:val="18"/>
      </w:rPr>
      <w:t xml:space="preserve"> </w:t>
    </w:r>
    <w:r w:rsidRPr="00B20074">
      <w:rPr>
        <w:rFonts w:ascii="Times New Roman" w:hAnsi="Times New Roman" w:cs="Times New Roman"/>
        <w:sz w:val="22"/>
        <w:szCs w:val="18"/>
      </w:rPr>
      <w:t>план</w:t>
    </w:r>
    <w:r w:rsidRPr="00B20074">
      <w:rPr>
        <w:rFonts w:ascii="Harrington" w:hAnsi="Harrington" w:cs="Tahoma"/>
        <w:sz w:val="22"/>
        <w:szCs w:val="18"/>
      </w:rPr>
      <w:t xml:space="preserve"> </w:t>
    </w:r>
    <w:r w:rsidRPr="00B20074">
      <w:rPr>
        <w:rFonts w:ascii="Times New Roman" w:hAnsi="Times New Roman" w:cs="Times New Roman"/>
        <w:sz w:val="22"/>
        <w:szCs w:val="18"/>
      </w:rPr>
      <w:t>сельского</w:t>
    </w:r>
    <w:r w:rsidRPr="00B20074">
      <w:rPr>
        <w:rFonts w:ascii="Harrington" w:hAnsi="Harrington" w:cs="Tahoma"/>
        <w:sz w:val="22"/>
        <w:szCs w:val="18"/>
      </w:rPr>
      <w:t xml:space="preserve"> </w:t>
    </w:r>
    <w:r w:rsidRPr="00B20074">
      <w:rPr>
        <w:rFonts w:ascii="Times New Roman" w:hAnsi="Times New Roman" w:cs="Times New Roman"/>
        <w:sz w:val="22"/>
        <w:szCs w:val="18"/>
      </w:rPr>
      <w:t>поселения</w:t>
    </w:r>
    <w:r w:rsidRPr="00B20074">
      <w:rPr>
        <w:rFonts w:ascii="Harrington" w:hAnsi="Harrington" w:cs="Tahoma"/>
        <w:sz w:val="22"/>
        <w:szCs w:val="18"/>
      </w:rPr>
      <w:t xml:space="preserve"> </w:t>
    </w:r>
    <w:r>
      <w:rPr>
        <w:rFonts w:ascii="Times New Roman" w:hAnsi="Times New Roman" w:cs="Times New Roman"/>
        <w:sz w:val="22"/>
        <w:szCs w:val="18"/>
      </w:rPr>
      <w:t>Тамбовское</w:t>
    </w:r>
    <w:r w:rsidRPr="00B20074">
      <w:rPr>
        <w:rFonts w:ascii="Harrington" w:hAnsi="Harrington" w:cs="Tahoma"/>
        <w:sz w:val="22"/>
        <w:szCs w:val="18"/>
      </w:rPr>
      <w:t>.</w:t>
    </w:r>
  </w:p>
  <w:p w:rsidR="00FE7772" w:rsidRPr="00B20074" w:rsidRDefault="00FE7772" w:rsidP="00E11B05">
    <w:pPr>
      <w:pStyle w:val="a6"/>
      <w:jc w:val="center"/>
      <w:rPr>
        <w:rFonts w:ascii="Harrington" w:hAnsi="Harrington" w:cs="Tahoma"/>
        <w:b/>
        <w:i/>
        <w:sz w:val="22"/>
      </w:rPr>
    </w:pPr>
    <w:r w:rsidRPr="00B20074">
      <w:rPr>
        <w:rFonts w:ascii="Times New Roman" w:hAnsi="Times New Roman" w:cs="Times New Roman"/>
        <w:sz w:val="22"/>
        <w:szCs w:val="18"/>
      </w:rPr>
      <w:t>Материалы</w:t>
    </w:r>
    <w:r w:rsidRPr="00B20074">
      <w:rPr>
        <w:rFonts w:ascii="Harrington" w:hAnsi="Harrington" w:cs="Tahoma"/>
        <w:sz w:val="22"/>
        <w:szCs w:val="18"/>
      </w:rPr>
      <w:t xml:space="preserve"> </w:t>
    </w:r>
    <w:r w:rsidRPr="00B20074">
      <w:rPr>
        <w:rFonts w:ascii="Times New Roman" w:hAnsi="Times New Roman" w:cs="Times New Roman"/>
        <w:sz w:val="22"/>
        <w:szCs w:val="18"/>
      </w:rPr>
      <w:t>по</w:t>
    </w:r>
    <w:r w:rsidRPr="00B20074">
      <w:rPr>
        <w:rFonts w:ascii="Harrington" w:hAnsi="Harrington" w:cs="Tahoma"/>
        <w:sz w:val="22"/>
        <w:szCs w:val="18"/>
      </w:rPr>
      <w:t xml:space="preserve"> </w:t>
    </w:r>
    <w:r w:rsidRPr="00B20074">
      <w:rPr>
        <w:rFonts w:ascii="Times New Roman" w:hAnsi="Times New Roman" w:cs="Times New Roman"/>
        <w:sz w:val="22"/>
        <w:szCs w:val="18"/>
      </w:rPr>
      <w:t>обоснованию</w:t>
    </w:r>
    <w:r w:rsidRPr="00B20074">
      <w:rPr>
        <w:rFonts w:ascii="Harrington" w:hAnsi="Harrington" w:cs="Tahoma"/>
        <w:sz w:val="22"/>
        <w:szCs w:val="18"/>
      </w:rPr>
      <w:t xml:space="preserve"> </w:t>
    </w:r>
    <w:r w:rsidRPr="00B20074">
      <w:rPr>
        <w:rFonts w:ascii="Times New Roman" w:hAnsi="Times New Roman" w:cs="Times New Roman"/>
        <w:sz w:val="22"/>
        <w:szCs w:val="18"/>
      </w:rPr>
      <w:t>проекта</w:t>
    </w:r>
    <w:r w:rsidRPr="00B20074">
      <w:rPr>
        <w:rFonts w:ascii="Harrington" w:hAnsi="Harrington" w:cs="Tahoma"/>
        <w:sz w:val="22"/>
        <w:szCs w:val="18"/>
      </w:rPr>
      <w:t>.</w:t>
    </w:r>
  </w:p>
  <w:p w:rsidR="00FE7772" w:rsidRDefault="00FE7772" w:rsidP="00E11B05">
    <w:pPr>
      <w:pStyle w:val="a6"/>
    </w:pPr>
    <w:r>
      <w:rPr>
        <w:rFonts w:ascii="Tahoma" w:hAnsi="Tahoma" w:cs="Tahoma"/>
        <w:sz w:val="18"/>
        <w:szCs w:val="18"/>
      </w:rPr>
      <w:t>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27EA62A"/>
    <w:lvl w:ilvl="0">
      <w:start w:val="1"/>
      <w:numFmt w:val="bullet"/>
      <w:pStyle w:val="a"/>
      <w:lvlText w:val="−"/>
      <w:lvlJc w:val="left"/>
      <w:pPr>
        <w:tabs>
          <w:tab w:val="num" w:pos="284"/>
        </w:tabs>
        <w:ind w:left="454" w:hanging="170"/>
      </w:pPr>
      <w:rPr>
        <w:rFonts w:ascii="Courier New" w:hAnsi="Courier New" w:hint="default"/>
      </w:rPr>
    </w:lvl>
  </w:abstractNum>
  <w:abstractNum w:abstractNumId="1">
    <w:nsid w:val="01D7365C"/>
    <w:multiLevelType w:val="multilevel"/>
    <w:tmpl w:val="BD084F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1A51D8E"/>
    <w:multiLevelType w:val="hybridMultilevel"/>
    <w:tmpl w:val="F06E4F54"/>
    <w:lvl w:ilvl="0" w:tplc="CA5EF3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BC6528"/>
    <w:multiLevelType w:val="hybridMultilevel"/>
    <w:tmpl w:val="D084087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nsid w:val="1CC27363"/>
    <w:multiLevelType w:val="hybridMultilevel"/>
    <w:tmpl w:val="7D1896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F2171EE"/>
    <w:multiLevelType w:val="hybridMultilevel"/>
    <w:tmpl w:val="2288FD2A"/>
    <w:lvl w:ilvl="0" w:tplc="327C1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8507DC"/>
    <w:multiLevelType w:val="hybridMultilevel"/>
    <w:tmpl w:val="495848F0"/>
    <w:lvl w:ilvl="0" w:tplc="4158491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6430EE2"/>
    <w:multiLevelType w:val="hybridMultilevel"/>
    <w:tmpl w:val="4D2C273E"/>
    <w:lvl w:ilvl="0" w:tplc="04190001">
      <w:start w:val="1"/>
      <w:numFmt w:val="bullet"/>
      <w:lvlText w:val=""/>
      <w:lvlJc w:val="left"/>
      <w:pPr>
        <w:ind w:left="2400" w:hanging="360"/>
      </w:pPr>
      <w:rPr>
        <w:rFonts w:ascii="Symbol" w:hAnsi="Symbol"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8">
    <w:nsid w:val="2C7E2427"/>
    <w:multiLevelType w:val="hybridMultilevel"/>
    <w:tmpl w:val="1FF2055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9">
    <w:nsid w:val="30AD1CE6"/>
    <w:multiLevelType w:val="hybridMultilevel"/>
    <w:tmpl w:val="5D12062C"/>
    <w:lvl w:ilvl="0" w:tplc="4B06B8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3CF4BEC"/>
    <w:multiLevelType w:val="hybridMultilevel"/>
    <w:tmpl w:val="6FA204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2D68CA"/>
    <w:multiLevelType w:val="hybridMultilevel"/>
    <w:tmpl w:val="6F9AE8F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2">
    <w:nsid w:val="3A1F00D2"/>
    <w:multiLevelType w:val="hybridMultilevel"/>
    <w:tmpl w:val="E3166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FE71F4"/>
    <w:multiLevelType w:val="hybridMultilevel"/>
    <w:tmpl w:val="CBE6D84E"/>
    <w:lvl w:ilvl="0" w:tplc="A6BC193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B0274F7"/>
    <w:multiLevelType w:val="hybridMultilevel"/>
    <w:tmpl w:val="07D6F4A0"/>
    <w:lvl w:ilvl="0" w:tplc="41584914">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5">
    <w:nsid w:val="44826D7C"/>
    <w:multiLevelType w:val="multilevel"/>
    <w:tmpl w:val="FD7ADE9C"/>
    <w:lvl w:ilvl="0">
      <w:start w:val="2"/>
      <w:numFmt w:val="decimal"/>
      <w:lvlText w:val="%1."/>
      <w:lvlJc w:val="left"/>
      <w:pPr>
        <w:ind w:left="540" w:hanging="540"/>
      </w:pPr>
      <w:rPr>
        <w:rFonts w:hint="default"/>
        <w:i/>
        <w:u w:val="single"/>
      </w:rPr>
    </w:lvl>
    <w:lvl w:ilvl="1">
      <w:start w:val="6"/>
      <w:numFmt w:val="decimal"/>
      <w:lvlText w:val="%1.%2."/>
      <w:lvlJc w:val="left"/>
      <w:pPr>
        <w:ind w:left="1080" w:hanging="720"/>
      </w:pPr>
      <w:rPr>
        <w:rFonts w:hint="default"/>
        <w:i/>
        <w:u w:val="single"/>
      </w:rPr>
    </w:lvl>
    <w:lvl w:ilvl="2">
      <w:start w:val="1"/>
      <w:numFmt w:val="decimal"/>
      <w:lvlText w:val="%1.%2.%3."/>
      <w:lvlJc w:val="left"/>
      <w:pPr>
        <w:ind w:left="1800" w:hanging="1080"/>
      </w:pPr>
      <w:rPr>
        <w:rFonts w:hint="default"/>
        <w:i/>
        <w:u w:val="single"/>
      </w:rPr>
    </w:lvl>
    <w:lvl w:ilvl="3">
      <w:start w:val="1"/>
      <w:numFmt w:val="decimal"/>
      <w:lvlText w:val="%1.%2.%3.%4."/>
      <w:lvlJc w:val="left"/>
      <w:pPr>
        <w:ind w:left="2160" w:hanging="1080"/>
      </w:pPr>
      <w:rPr>
        <w:rFonts w:hint="default"/>
        <w:i/>
        <w:u w:val="single"/>
      </w:rPr>
    </w:lvl>
    <w:lvl w:ilvl="4">
      <w:start w:val="1"/>
      <w:numFmt w:val="decimal"/>
      <w:lvlText w:val="%1.%2.%3.%4.%5."/>
      <w:lvlJc w:val="left"/>
      <w:pPr>
        <w:ind w:left="2880" w:hanging="1440"/>
      </w:pPr>
      <w:rPr>
        <w:rFonts w:hint="default"/>
        <w:i/>
        <w:u w:val="single"/>
      </w:rPr>
    </w:lvl>
    <w:lvl w:ilvl="5">
      <w:start w:val="1"/>
      <w:numFmt w:val="decimal"/>
      <w:lvlText w:val="%1.%2.%3.%4.%5.%6."/>
      <w:lvlJc w:val="left"/>
      <w:pPr>
        <w:ind w:left="3600" w:hanging="1800"/>
      </w:pPr>
      <w:rPr>
        <w:rFonts w:hint="default"/>
        <w:i/>
        <w:u w:val="single"/>
      </w:rPr>
    </w:lvl>
    <w:lvl w:ilvl="6">
      <w:start w:val="1"/>
      <w:numFmt w:val="decimal"/>
      <w:lvlText w:val="%1.%2.%3.%4.%5.%6.%7."/>
      <w:lvlJc w:val="left"/>
      <w:pPr>
        <w:ind w:left="4320" w:hanging="2160"/>
      </w:pPr>
      <w:rPr>
        <w:rFonts w:hint="default"/>
        <w:i/>
        <w:u w:val="single"/>
      </w:rPr>
    </w:lvl>
    <w:lvl w:ilvl="7">
      <w:start w:val="1"/>
      <w:numFmt w:val="decimal"/>
      <w:lvlText w:val="%1.%2.%3.%4.%5.%6.%7.%8."/>
      <w:lvlJc w:val="left"/>
      <w:pPr>
        <w:ind w:left="4680" w:hanging="2160"/>
      </w:pPr>
      <w:rPr>
        <w:rFonts w:hint="default"/>
        <w:i/>
        <w:u w:val="single"/>
      </w:rPr>
    </w:lvl>
    <w:lvl w:ilvl="8">
      <w:start w:val="1"/>
      <w:numFmt w:val="decimal"/>
      <w:lvlText w:val="%1.%2.%3.%4.%5.%6.%7.%8.%9."/>
      <w:lvlJc w:val="left"/>
      <w:pPr>
        <w:ind w:left="5400" w:hanging="2520"/>
      </w:pPr>
      <w:rPr>
        <w:rFonts w:hint="default"/>
        <w:i/>
        <w:u w:val="single"/>
      </w:rPr>
    </w:lvl>
  </w:abstractNum>
  <w:abstractNum w:abstractNumId="16">
    <w:nsid w:val="4F2B738E"/>
    <w:multiLevelType w:val="hybridMultilevel"/>
    <w:tmpl w:val="99F0F092"/>
    <w:lvl w:ilvl="0" w:tplc="4158491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4F9D0DEE"/>
    <w:multiLevelType w:val="hybridMultilevel"/>
    <w:tmpl w:val="884E7CA8"/>
    <w:lvl w:ilvl="0" w:tplc="D8B4FD00">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8">
    <w:nsid w:val="4FF2467A"/>
    <w:multiLevelType w:val="hybridMultilevel"/>
    <w:tmpl w:val="114CFC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4FFD5344"/>
    <w:multiLevelType w:val="multilevel"/>
    <w:tmpl w:val="BC7EC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EE37D7D"/>
    <w:multiLevelType w:val="hybridMultilevel"/>
    <w:tmpl w:val="3E8ABD2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1">
    <w:nsid w:val="61B348AD"/>
    <w:multiLevelType w:val="hybridMultilevel"/>
    <w:tmpl w:val="B11AB880"/>
    <w:lvl w:ilvl="0" w:tplc="4158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435F62"/>
    <w:multiLevelType w:val="hybridMultilevel"/>
    <w:tmpl w:val="D58A9CF6"/>
    <w:lvl w:ilvl="0" w:tplc="A6BC193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9AA7A06"/>
    <w:multiLevelType w:val="hybridMultilevel"/>
    <w:tmpl w:val="3B849CD4"/>
    <w:lvl w:ilvl="0" w:tplc="4158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B846C84"/>
    <w:multiLevelType w:val="hybridMultilevel"/>
    <w:tmpl w:val="919226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6C6363E0"/>
    <w:multiLevelType w:val="hybridMultilevel"/>
    <w:tmpl w:val="604E1F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C8209CC"/>
    <w:multiLevelType w:val="hybridMultilevel"/>
    <w:tmpl w:val="70C48B86"/>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7">
    <w:nsid w:val="70FD7707"/>
    <w:multiLevelType w:val="multilevel"/>
    <w:tmpl w:val="4E9E7D94"/>
    <w:lvl w:ilvl="0">
      <w:start w:val="2"/>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nsid w:val="7907630F"/>
    <w:multiLevelType w:val="hybridMultilevel"/>
    <w:tmpl w:val="F334CAB8"/>
    <w:lvl w:ilvl="0" w:tplc="41584914">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29">
    <w:nsid w:val="7C675F6A"/>
    <w:multiLevelType w:val="hybridMultilevel"/>
    <w:tmpl w:val="3BBE5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D9E7A66"/>
    <w:multiLevelType w:val="hybridMultilevel"/>
    <w:tmpl w:val="6EB8E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DD413DC"/>
    <w:multiLevelType w:val="hybridMultilevel"/>
    <w:tmpl w:val="07408246"/>
    <w:lvl w:ilvl="0" w:tplc="4158491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3"/>
  </w:num>
  <w:num w:numId="3">
    <w:abstractNumId w:val="22"/>
  </w:num>
  <w:num w:numId="4">
    <w:abstractNumId w:val="18"/>
  </w:num>
  <w:num w:numId="5">
    <w:abstractNumId w:val="30"/>
  </w:num>
  <w:num w:numId="6">
    <w:abstractNumId w:val="29"/>
  </w:num>
  <w:num w:numId="7">
    <w:abstractNumId w:val="1"/>
  </w:num>
  <w:num w:numId="8">
    <w:abstractNumId w:val="19"/>
  </w:num>
  <w:num w:numId="9">
    <w:abstractNumId w:val="12"/>
  </w:num>
  <w:num w:numId="10">
    <w:abstractNumId w:val="17"/>
  </w:num>
  <w:num w:numId="11">
    <w:abstractNumId w:val="7"/>
  </w:num>
  <w:num w:numId="12">
    <w:abstractNumId w:val="4"/>
  </w:num>
  <w:num w:numId="13">
    <w:abstractNumId w:val="24"/>
  </w:num>
  <w:num w:numId="14">
    <w:abstractNumId w:val="25"/>
  </w:num>
  <w:num w:numId="15">
    <w:abstractNumId w:val="26"/>
  </w:num>
  <w:num w:numId="16">
    <w:abstractNumId w:val="20"/>
  </w:num>
  <w:num w:numId="17">
    <w:abstractNumId w:val="11"/>
  </w:num>
  <w:num w:numId="18">
    <w:abstractNumId w:val="3"/>
  </w:num>
  <w:num w:numId="19">
    <w:abstractNumId w:val="8"/>
  </w:num>
  <w:num w:numId="20">
    <w:abstractNumId w:val="28"/>
  </w:num>
  <w:num w:numId="21">
    <w:abstractNumId w:val="6"/>
  </w:num>
  <w:num w:numId="22">
    <w:abstractNumId w:val="9"/>
  </w:num>
  <w:num w:numId="23">
    <w:abstractNumId w:val="23"/>
  </w:num>
  <w:num w:numId="24">
    <w:abstractNumId w:val="21"/>
  </w:num>
  <w:num w:numId="25">
    <w:abstractNumId w:val="27"/>
  </w:num>
  <w:num w:numId="26">
    <w:abstractNumId w:val="15"/>
  </w:num>
  <w:num w:numId="27">
    <w:abstractNumId w:val="16"/>
  </w:num>
  <w:num w:numId="28">
    <w:abstractNumId w:val="5"/>
  </w:num>
  <w:num w:numId="29">
    <w:abstractNumId w:val="14"/>
  </w:num>
  <w:num w:numId="30">
    <w:abstractNumId w:val="10"/>
  </w:num>
  <w:num w:numId="31">
    <w:abstractNumId w:val="2"/>
  </w:num>
  <w:num w:numId="32">
    <w:abstractNumId w:val="3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defaultTabStop w:val="708"/>
  <w:drawingGridHorizontalSpacing w:val="12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907888"/>
    <w:rsid w:val="00000E6D"/>
    <w:rsid w:val="00002C7D"/>
    <w:rsid w:val="00005F81"/>
    <w:rsid w:val="00007FDD"/>
    <w:rsid w:val="000103D2"/>
    <w:rsid w:val="00011C63"/>
    <w:rsid w:val="0001400B"/>
    <w:rsid w:val="000142F8"/>
    <w:rsid w:val="00014D30"/>
    <w:rsid w:val="0002359E"/>
    <w:rsid w:val="000371FD"/>
    <w:rsid w:val="000449D4"/>
    <w:rsid w:val="00044C7E"/>
    <w:rsid w:val="000471AD"/>
    <w:rsid w:val="00047A5B"/>
    <w:rsid w:val="000523A6"/>
    <w:rsid w:val="00053364"/>
    <w:rsid w:val="00057C4F"/>
    <w:rsid w:val="000619C5"/>
    <w:rsid w:val="00071515"/>
    <w:rsid w:val="00072AE5"/>
    <w:rsid w:val="000749D7"/>
    <w:rsid w:val="000805F5"/>
    <w:rsid w:val="00080E36"/>
    <w:rsid w:val="0009083A"/>
    <w:rsid w:val="00091BF8"/>
    <w:rsid w:val="0009236D"/>
    <w:rsid w:val="00094951"/>
    <w:rsid w:val="0009707F"/>
    <w:rsid w:val="000A0C32"/>
    <w:rsid w:val="000A3A56"/>
    <w:rsid w:val="000A6D65"/>
    <w:rsid w:val="000B31E5"/>
    <w:rsid w:val="000B4AA2"/>
    <w:rsid w:val="000B5ACE"/>
    <w:rsid w:val="000C33DF"/>
    <w:rsid w:val="000C3BF7"/>
    <w:rsid w:val="000D3D02"/>
    <w:rsid w:val="000D47AC"/>
    <w:rsid w:val="000D58BF"/>
    <w:rsid w:val="000D7366"/>
    <w:rsid w:val="000D7C5A"/>
    <w:rsid w:val="000E211C"/>
    <w:rsid w:val="000E3215"/>
    <w:rsid w:val="000E4219"/>
    <w:rsid w:val="000F05A4"/>
    <w:rsid w:val="000F2041"/>
    <w:rsid w:val="000F2504"/>
    <w:rsid w:val="000F4393"/>
    <w:rsid w:val="00100DC0"/>
    <w:rsid w:val="0010565A"/>
    <w:rsid w:val="00106BCE"/>
    <w:rsid w:val="00124DB5"/>
    <w:rsid w:val="0012513B"/>
    <w:rsid w:val="00125736"/>
    <w:rsid w:val="001302D8"/>
    <w:rsid w:val="00131271"/>
    <w:rsid w:val="0013426B"/>
    <w:rsid w:val="00136A24"/>
    <w:rsid w:val="00137288"/>
    <w:rsid w:val="00141BCD"/>
    <w:rsid w:val="00142159"/>
    <w:rsid w:val="00151B53"/>
    <w:rsid w:val="00151E5B"/>
    <w:rsid w:val="00153346"/>
    <w:rsid w:val="00155B42"/>
    <w:rsid w:val="001562EA"/>
    <w:rsid w:val="001613A6"/>
    <w:rsid w:val="001649C2"/>
    <w:rsid w:val="00165517"/>
    <w:rsid w:val="00167E58"/>
    <w:rsid w:val="0017521E"/>
    <w:rsid w:val="00177527"/>
    <w:rsid w:val="001811AD"/>
    <w:rsid w:val="001817E7"/>
    <w:rsid w:val="001844A1"/>
    <w:rsid w:val="001859E5"/>
    <w:rsid w:val="001874B6"/>
    <w:rsid w:val="00190C2B"/>
    <w:rsid w:val="00193DE5"/>
    <w:rsid w:val="00193FA1"/>
    <w:rsid w:val="001953B9"/>
    <w:rsid w:val="00195A1A"/>
    <w:rsid w:val="00196822"/>
    <w:rsid w:val="0019723E"/>
    <w:rsid w:val="001A37F1"/>
    <w:rsid w:val="001A4F43"/>
    <w:rsid w:val="001A556E"/>
    <w:rsid w:val="001A60AE"/>
    <w:rsid w:val="001A6839"/>
    <w:rsid w:val="001A77F5"/>
    <w:rsid w:val="001B0B9D"/>
    <w:rsid w:val="001B2568"/>
    <w:rsid w:val="001B593C"/>
    <w:rsid w:val="001B6315"/>
    <w:rsid w:val="001D4847"/>
    <w:rsid w:val="001D4B0A"/>
    <w:rsid w:val="001D5322"/>
    <w:rsid w:val="001E0A13"/>
    <w:rsid w:val="001E2183"/>
    <w:rsid w:val="001E2A4C"/>
    <w:rsid w:val="001E46DE"/>
    <w:rsid w:val="001E5D78"/>
    <w:rsid w:val="001F044F"/>
    <w:rsid w:val="001F0EDB"/>
    <w:rsid w:val="001F372B"/>
    <w:rsid w:val="002025A9"/>
    <w:rsid w:val="00203A5D"/>
    <w:rsid w:val="0021084A"/>
    <w:rsid w:val="00213FCA"/>
    <w:rsid w:val="00215E8E"/>
    <w:rsid w:val="00216453"/>
    <w:rsid w:val="00217405"/>
    <w:rsid w:val="00230E8F"/>
    <w:rsid w:val="00234A58"/>
    <w:rsid w:val="002377A5"/>
    <w:rsid w:val="0023790A"/>
    <w:rsid w:val="00241DDC"/>
    <w:rsid w:val="002434E8"/>
    <w:rsid w:val="0025089F"/>
    <w:rsid w:val="00253575"/>
    <w:rsid w:val="00257210"/>
    <w:rsid w:val="00261AD5"/>
    <w:rsid w:val="002631E4"/>
    <w:rsid w:val="00263EE7"/>
    <w:rsid w:val="002647E6"/>
    <w:rsid w:val="00270EC2"/>
    <w:rsid w:val="00271A72"/>
    <w:rsid w:val="00283125"/>
    <w:rsid w:val="002859C7"/>
    <w:rsid w:val="00285AEE"/>
    <w:rsid w:val="00285BD8"/>
    <w:rsid w:val="00287F3B"/>
    <w:rsid w:val="002917FF"/>
    <w:rsid w:val="00292614"/>
    <w:rsid w:val="002926C9"/>
    <w:rsid w:val="002A2D1A"/>
    <w:rsid w:val="002A514A"/>
    <w:rsid w:val="002A5FCE"/>
    <w:rsid w:val="002B14BB"/>
    <w:rsid w:val="002B1ADE"/>
    <w:rsid w:val="002B438C"/>
    <w:rsid w:val="002B58BC"/>
    <w:rsid w:val="002C042E"/>
    <w:rsid w:val="002C0D6C"/>
    <w:rsid w:val="002C0E6F"/>
    <w:rsid w:val="002C1F08"/>
    <w:rsid w:val="002C4737"/>
    <w:rsid w:val="002C4C7D"/>
    <w:rsid w:val="002C644C"/>
    <w:rsid w:val="002C6ABF"/>
    <w:rsid w:val="002E0F97"/>
    <w:rsid w:val="002F08AB"/>
    <w:rsid w:val="002F0C4D"/>
    <w:rsid w:val="002F3E83"/>
    <w:rsid w:val="002F451F"/>
    <w:rsid w:val="002F588F"/>
    <w:rsid w:val="002F7ED1"/>
    <w:rsid w:val="00300C13"/>
    <w:rsid w:val="0030549E"/>
    <w:rsid w:val="00305764"/>
    <w:rsid w:val="00307969"/>
    <w:rsid w:val="00311DFC"/>
    <w:rsid w:val="0031581F"/>
    <w:rsid w:val="003214B4"/>
    <w:rsid w:val="0032173B"/>
    <w:rsid w:val="00321D92"/>
    <w:rsid w:val="00333B5C"/>
    <w:rsid w:val="00334190"/>
    <w:rsid w:val="0033631E"/>
    <w:rsid w:val="003365CA"/>
    <w:rsid w:val="0033731D"/>
    <w:rsid w:val="003406A7"/>
    <w:rsid w:val="00343800"/>
    <w:rsid w:val="003438AB"/>
    <w:rsid w:val="00343959"/>
    <w:rsid w:val="00345363"/>
    <w:rsid w:val="0034751B"/>
    <w:rsid w:val="003503B9"/>
    <w:rsid w:val="0035046A"/>
    <w:rsid w:val="00357F29"/>
    <w:rsid w:val="00361C06"/>
    <w:rsid w:val="00363A80"/>
    <w:rsid w:val="00365D6A"/>
    <w:rsid w:val="00367945"/>
    <w:rsid w:val="00376E39"/>
    <w:rsid w:val="00377525"/>
    <w:rsid w:val="00380FC6"/>
    <w:rsid w:val="003810DF"/>
    <w:rsid w:val="003867A7"/>
    <w:rsid w:val="00387DB8"/>
    <w:rsid w:val="0039560F"/>
    <w:rsid w:val="0039667E"/>
    <w:rsid w:val="00396CB5"/>
    <w:rsid w:val="00397642"/>
    <w:rsid w:val="003A147B"/>
    <w:rsid w:val="003A3215"/>
    <w:rsid w:val="003A3631"/>
    <w:rsid w:val="003A3E7D"/>
    <w:rsid w:val="003A4839"/>
    <w:rsid w:val="003A5162"/>
    <w:rsid w:val="003A5A88"/>
    <w:rsid w:val="003B2DE1"/>
    <w:rsid w:val="003B327E"/>
    <w:rsid w:val="003B590D"/>
    <w:rsid w:val="003B6811"/>
    <w:rsid w:val="003B7D7C"/>
    <w:rsid w:val="003C2058"/>
    <w:rsid w:val="003C2744"/>
    <w:rsid w:val="003C2EEF"/>
    <w:rsid w:val="003C51ED"/>
    <w:rsid w:val="003D09E3"/>
    <w:rsid w:val="003D13F8"/>
    <w:rsid w:val="003D6820"/>
    <w:rsid w:val="003E136B"/>
    <w:rsid w:val="003F687C"/>
    <w:rsid w:val="0040322D"/>
    <w:rsid w:val="00403C70"/>
    <w:rsid w:val="00403F0E"/>
    <w:rsid w:val="00404D50"/>
    <w:rsid w:val="00404DB9"/>
    <w:rsid w:val="0040616F"/>
    <w:rsid w:val="00412851"/>
    <w:rsid w:val="00421CEB"/>
    <w:rsid w:val="004246BE"/>
    <w:rsid w:val="00427BFF"/>
    <w:rsid w:val="004345E3"/>
    <w:rsid w:val="00435533"/>
    <w:rsid w:val="004367CC"/>
    <w:rsid w:val="00436A2E"/>
    <w:rsid w:val="00436E51"/>
    <w:rsid w:val="004429F7"/>
    <w:rsid w:val="00447CE4"/>
    <w:rsid w:val="00453BDC"/>
    <w:rsid w:val="00455904"/>
    <w:rsid w:val="0045675D"/>
    <w:rsid w:val="004624A4"/>
    <w:rsid w:val="00467480"/>
    <w:rsid w:val="00467FB0"/>
    <w:rsid w:val="00473995"/>
    <w:rsid w:val="00475525"/>
    <w:rsid w:val="00477C7A"/>
    <w:rsid w:val="00480BD7"/>
    <w:rsid w:val="00482485"/>
    <w:rsid w:val="00482FA0"/>
    <w:rsid w:val="00487C9B"/>
    <w:rsid w:val="00493647"/>
    <w:rsid w:val="004A0566"/>
    <w:rsid w:val="004A1B62"/>
    <w:rsid w:val="004A3539"/>
    <w:rsid w:val="004B009A"/>
    <w:rsid w:val="004B2E47"/>
    <w:rsid w:val="004B2FAD"/>
    <w:rsid w:val="004B39CB"/>
    <w:rsid w:val="004B46B3"/>
    <w:rsid w:val="004B6139"/>
    <w:rsid w:val="004C05CE"/>
    <w:rsid w:val="004C1740"/>
    <w:rsid w:val="004C53EE"/>
    <w:rsid w:val="004D44F6"/>
    <w:rsid w:val="004D53AD"/>
    <w:rsid w:val="004D6464"/>
    <w:rsid w:val="004E31D2"/>
    <w:rsid w:val="004E5778"/>
    <w:rsid w:val="004E5C9A"/>
    <w:rsid w:val="004F0414"/>
    <w:rsid w:val="004F6013"/>
    <w:rsid w:val="004F7ACC"/>
    <w:rsid w:val="005028B1"/>
    <w:rsid w:val="00502D1E"/>
    <w:rsid w:val="00504269"/>
    <w:rsid w:val="00505254"/>
    <w:rsid w:val="00505283"/>
    <w:rsid w:val="00505F4B"/>
    <w:rsid w:val="00516D52"/>
    <w:rsid w:val="005253D6"/>
    <w:rsid w:val="00526879"/>
    <w:rsid w:val="0053559A"/>
    <w:rsid w:val="005355C3"/>
    <w:rsid w:val="005364F7"/>
    <w:rsid w:val="00536EEA"/>
    <w:rsid w:val="005371A6"/>
    <w:rsid w:val="00541A79"/>
    <w:rsid w:val="00544D75"/>
    <w:rsid w:val="005452A6"/>
    <w:rsid w:val="0056020A"/>
    <w:rsid w:val="005624DC"/>
    <w:rsid w:val="00564694"/>
    <w:rsid w:val="00564F0B"/>
    <w:rsid w:val="00564F2D"/>
    <w:rsid w:val="0056545B"/>
    <w:rsid w:val="00567022"/>
    <w:rsid w:val="00567052"/>
    <w:rsid w:val="00571BD1"/>
    <w:rsid w:val="00572281"/>
    <w:rsid w:val="0057398F"/>
    <w:rsid w:val="00577708"/>
    <w:rsid w:val="00577A3A"/>
    <w:rsid w:val="0058074C"/>
    <w:rsid w:val="005808DA"/>
    <w:rsid w:val="00583BA2"/>
    <w:rsid w:val="00591101"/>
    <w:rsid w:val="005934F7"/>
    <w:rsid w:val="005948ED"/>
    <w:rsid w:val="00597145"/>
    <w:rsid w:val="005A483E"/>
    <w:rsid w:val="005A67BD"/>
    <w:rsid w:val="005B02DA"/>
    <w:rsid w:val="005B63B3"/>
    <w:rsid w:val="005C505E"/>
    <w:rsid w:val="005C644D"/>
    <w:rsid w:val="005C7E1D"/>
    <w:rsid w:val="005C7F6C"/>
    <w:rsid w:val="005D0C26"/>
    <w:rsid w:val="005D32E1"/>
    <w:rsid w:val="005D4185"/>
    <w:rsid w:val="005F1350"/>
    <w:rsid w:val="005F6571"/>
    <w:rsid w:val="005F6E97"/>
    <w:rsid w:val="00600D6F"/>
    <w:rsid w:val="0060159D"/>
    <w:rsid w:val="006029DF"/>
    <w:rsid w:val="00605F79"/>
    <w:rsid w:val="00606F4F"/>
    <w:rsid w:val="00614529"/>
    <w:rsid w:val="00615C7B"/>
    <w:rsid w:val="006166BE"/>
    <w:rsid w:val="00620131"/>
    <w:rsid w:val="00621033"/>
    <w:rsid w:val="0062351D"/>
    <w:rsid w:val="006244D6"/>
    <w:rsid w:val="006265CB"/>
    <w:rsid w:val="006302CF"/>
    <w:rsid w:val="00631743"/>
    <w:rsid w:val="006346A6"/>
    <w:rsid w:val="0063595E"/>
    <w:rsid w:val="0063703A"/>
    <w:rsid w:val="00640D08"/>
    <w:rsid w:val="006423F5"/>
    <w:rsid w:val="00644ACD"/>
    <w:rsid w:val="006452FD"/>
    <w:rsid w:val="0064743C"/>
    <w:rsid w:val="00651341"/>
    <w:rsid w:val="00655A8C"/>
    <w:rsid w:val="00656D48"/>
    <w:rsid w:val="00657180"/>
    <w:rsid w:val="00660578"/>
    <w:rsid w:val="006618E8"/>
    <w:rsid w:val="00664642"/>
    <w:rsid w:val="00664E6D"/>
    <w:rsid w:val="00665611"/>
    <w:rsid w:val="0066592C"/>
    <w:rsid w:val="00667898"/>
    <w:rsid w:val="006710E1"/>
    <w:rsid w:val="00672EE0"/>
    <w:rsid w:val="00675B3F"/>
    <w:rsid w:val="0067663D"/>
    <w:rsid w:val="00677777"/>
    <w:rsid w:val="00682BB1"/>
    <w:rsid w:val="00683842"/>
    <w:rsid w:val="00683C31"/>
    <w:rsid w:val="006864BA"/>
    <w:rsid w:val="006920E1"/>
    <w:rsid w:val="006922FF"/>
    <w:rsid w:val="006946CC"/>
    <w:rsid w:val="006948ED"/>
    <w:rsid w:val="0069627F"/>
    <w:rsid w:val="006971ED"/>
    <w:rsid w:val="006977C9"/>
    <w:rsid w:val="006A1C38"/>
    <w:rsid w:val="006A450D"/>
    <w:rsid w:val="006A6820"/>
    <w:rsid w:val="006A76DD"/>
    <w:rsid w:val="006B3659"/>
    <w:rsid w:val="006B3758"/>
    <w:rsid w:val="006B50BB"/>
    <w:rsid w:val="006C3DC4"/>
    <w:rsid w:val="006C4B1A"/>
    <w:rsid w:val="006D1D3D"/>
    <w:rsid w:val="006D4455"/>
    <w:rsid w:val="006D5304"/>
    <w:rsid w:val="006E19C0"/>
    <w:rsid w:val="006F0A87"/>
    <w:rsid w:val="006F0ACB"/>
    <w:rsid w:val="006F2EC6"/>
    <w:rsid w:val="006F51DB"/>
    <w:rsid w:val="006F771C"/>
    <w:rsid w:val="00703171"/>
    <w:rsid w:val="00710AF6"/>
    <w:rsid w:val="00717B46"/>
    <w:rsid w:val="00726AFF"/>
    <w:rsid w:val="0073185D"/>
    <w:rsid w:val="00731CAC"/>
    <w:rsid w:val="0073280F"/>
    <w:rsid w:val="007334F2"/>
    <w:rsid w:val="00736348"/>
    <w:rsid w:val="00736F6E"/>
    <w:rsid w:val="00737EAF"/>
    <w:rsid w:val="007419A4"/>
    <w:rsid w:val="00744912"/>
    <w:rsid w:val="00754D3C"/>
    <w:rsid w:val="00756C2B"/>
    <w:rsid w:val="007609DD"/>
    <w:rsid w:val="00760EFD"/>
    <w:rsid w:val="00763323"/>
    <w:rsid w:val="007662D4"/>
    <w:rsid w:val="00767775"/>
    <w:rsid w:val="007700D9"/>
    <w:rsid w:val="00770A1A"/>
    <w:rsid w:val="00772621"/>
    <w:rsid w:val="007754F1"/>
    <w:rsid w:val="0078184D"/>
    <w:rsid w:val="00782B4C"/>
    <w:rsid w:val="007843FB"/>
    <w:rsid w:val="00784411"/>
    <w:rsid w:val="007938BF"/>
    <w:rsid w:val="007947FA"/>
    <w:rsid w:val="0079683A"/>
    <w:rsid w:val="007B117A"/>
    <w:rsid w:val="007B3E8B"/>
    <w:rsid w:val="007B42B5"/>
    <w:rsid w:val="007C38EB"/>
    <w:rsid w:val="007C398C"/>
    <w:rsid w:val="007C4B88"/>
    <w:rsid w:val="007C5091"/>
    <w:rsid w:val="007C7ED1"/>
    <w:rsid w:val="007D2B05"/>
    <w:rsid w:val="007D5213"/>
    <w:rsid w:val="007D6157"/>
    <w:rsid w:val="007D7750"/>
    <w:rsid w:val="007D79F3"/>
    <w:rsid w:val="007D7BE0"/>
    <w:rsid w:val="007E290B"/>
    <w:rsid w:val="007E318C"/>
    <w:rsid w:val="007E6AC7"/>
    <w:rsid w:val="007E6C15"/>
    <w:rsid w:val="007E6DC6"/>
    <w:rsid w:val="007F1B82"/>
    <w:rsid w:val="007F2A49"/>
    <w:rsid w:val="007F2F60"/>
    <w:rsid w:val="007F4170"/>
    <w:rsid w:val="00801292"/>
    <w:rsid w:val="0080350B"/>
    <w:rsid w:val="00810590"/>
    <w:rsid w:val="00811CB5"/>
    <w:rsid w:val="008130B6"/>
    <w:rsid w:val="00813CB5"/>
    <w:rsid w:val="00817FCA"/>
    <w:rsid w:val="00822A9A"/>
    <w:rsid w:val="00830FF9"/>
    <w:rsid w:val="00835A16"/>
    <w:rsid w:val="00836341"/>
    <w:rsid w:val="00836BF5"/>
    <w:rsid w:val="00841AC5"/>
    <w:rsid w:val="00841AD0"/>
    <w:rsid w:val="008455F0"/>
    <w:rsid w:val="008469F6"/>
    <w:rsid w:val="00852A51"/>
    <w:rsid w:val="008534F2"/>
    <w:rsid w:val="0085364D"/>
    <w:rsid w:val="00861DB5"/>
    <w:rsid w:val="0086297E"/>
    <w:rsid w:val="00864B51"/>
    <w:rsid w:val="00866B8C"/>
    <w:rsid w:val="0087050A"/>
    <w:rsid w:val="0087121A"/>
    <w:rsid w:val="008713F3"/>
    <w:rsid w:val="008726FE"/>
    <w:rsid w:val="00872EC6"/>
    <w:rsid w:val="0087561F"/>
    <w:rsid w:val="00882E4E"/>
    <w:rsid w:val="008867F6"/>
    <w:rsid w:val="00887B2B"/>
    <w:rsid w:val="008907C2"/>
    <w:rsid w:val="00891509"/>
    <w:rsid w:val="00891C7F"/>
    <w:rsid w:val="00895A0B"/>
    <w:rsid w:val="008A08DA"/>
    <w:rsid w:val="008A4FE3"/>
    <w:rsid w:val="008B23BF"/>
    <w:rsid w:val="008B247B"/>
    <w:rsid w:val="008B7483"/>
    <w:rsid w:val="008C09D9"/>
    <w:rsid w:val="008C0A07"/>
    <w:rsid w:val="008C232A"/>
    <w:rsid w:val="008C28F0"/>
    <w:rsid w:val="008C38C1"/>
    <w:rsid w:val="008D08D9"/>
    <w:rsid w:val="008E07F4"/>
    <w:rsid w:val="008E0CE4"/>
    <w:rsid w:val="008E1BB0"/>
    <w:rsid w:val="008E3381"/>
    <w:rsid w:val="008E4971"/>
    <w:rsid w:val="008E5E9F"/>
    <w:rsid w:val="008E63DF"/>
    <w:rsid w:val="008F3DC0"/>
    <w:rsid w:val="008F5715"/>
    <w:rsid w:val="008F5EFF"/>
    <w:rsid w:val="008F6B5F"/>
    <w:rsid w:val="00902172"/>
    <w:rsid w:val="009023D7"/>
    <w:rsid w:val="00904418"/>
    <w:rsid w:val="00907186"/>
    <w:rsid w:val="00907888"/>
    <w:rsid w:val="00907BEE"/>
    <w:rsid w:val="00911586"/>
    <w:rsid w:val="00917937"/>
    <w:rsid w:val="00917C85"/>
    <w:rsid w:val="0092251E"/>
    <w:rsid w:val="00924592"/>
    <w:rsid w:val="00930376"/>
    <w:rsid w:val="00931133"/>
    <w:rsid w:val="00931257"/>
    <w:rsid w:val="00937205"/>
    <w:rsid w:val="009379F0"/>
    <w:rsid w:val="00944751"/>
    <w:rsid w:val="009462C2"/>
    <w:rsid w:val="00946CC5"/>
    <w:rsid w:val="009541B9"/>
    <w:rsid w:val="009562F3"/>
    <w:rsid w:val="0095696A"/>
    <w:rsid w:val="0095775E"/>
    <w:rsid w:val="00960CE4"/>
    <w:rsid w:val="009636F2"/>
    <w:rsid w:val="00973A60"/>
    <w:rsid w:val="00976ADE"/>
    <w:rsid w:val="00976B2E"/>
    <w:rsid w:val="00976E58"/>
    <w:rsid w:val="00977A6B"/>
    <w:rsid w:val="0098000C"/>
    <w:rsid w:val="00981FA1"/>
    <w:rsid w:val="00987956"/>
    <w:rsid w:val="00993F2C"/>
    <w:rsid w:val="009A0E6D"/>
    <w:rsid w:val="009A2B7B"/>
    <w:rsid w:val="009A4541"/>
    <w:rsid w:val="009A5F63"/>
    <w:rsid w:val="009A617F"/>
    <w:rsid w:val="009A645B"/>
    <w:rsid w:val="009B08F4"/>
    <w:rsid w:val="009B1FE2"/>
    <w:rsid w:val="009B3C81"/>
    <w:rsid w:val="009B463D"/>
    <w:rsid w:val="009B4918"/>
    <w:rsid w:val="009C1442"/>
    <w:rsid w:val="009C1D48"/>
    <w:rsid w:val="009C26B6"/>
    <w:rsid w:val="009C51DC"/>
    <w:rsid w:val="009C7973"/>
    <w:rsid w:val="009C7E32"/>
    <w:rsid w:val="009D2C18"/>
    <w:rsid w:val="009D3D73"/>
    <w:rsid w:val="009D4A87"/>
    <w:rsid w:val="009D5C8D"/>
    <w:rsid w:val="009D7D05"/>
    <w:rsid w:val="009E1762"/>
    <w:rsid w:val="009E1A21"/>
    <w:rsid w:val="009E438F"/>
    <w:rsid w:val="009E6D46"/>
    <w:rsid w:val="009F5EF4"/>
    <w:rsid w:val="009F610A"/>
    <w:rsid w:val="00A01999"/>
    <w:rsid w:val="00A0409B"/>
    <w:rsid w:val="00A04941"/>
    <w:rsid w:val="00A05A6E"/>
    <w:rsid w:val="00A071A2"/>
    <w:rsid w:val="00A12336"/>
    <w:rsid w:val="00A152DE"/>
    <w:rsid w:val="00A202AD"/>
    <w:rsid w:val="00A20DD1"/>
    <w:rsid w:val="00A23236"/>
    <w:rsid w:val="00A24A17"/>
    <w:rsid w:val="00A24CA4"/>
    <w:rsid w:val="00A24D18"/>
    <w:rsid w:val="00A26718"/>
    <w:rsid w:val="00A277F3"/>
    <w:rsid w:val="00A34559"/>
    <w:rsid w:val="00A369BB"/>
    <w:rsid w:val="00A36C2D"/>
    <w:rsid w:val="00A44535"/>
    <w:rsid w:val="00A50931"/>
    <w:rsid w:val="00A5184F"/>
    <w:rsid w:val="00A528DD"/>
    <w:rsid w:val="00A5408D"/>
    <w:rsid w:val="00A56BEF"/>
    <w:rsid w:val="00A6008B"/>
    <w:rsid w:val="00A601F8"/>
    <w:rsid w:val="00A64AA1"/>
    <w:rsid w:val="00A65A9B"/>
    <w:rsid w:val="00A6660D"/>
    <w:rsid w:val="00A71807"/>
    <w:rsid w:val="00A73AFC"/>
    <w:rsid w:val="00A7487D"/>
    <w:rsid w:val="00A77F71"/>
    <w:rsid w:val="00A8205A"/>
    <w:rsid w:val="00A90748"/>
    <w:rsid w:val="00A970AC"/>
    <w:rsid w:val="00AA01E6"/>
    <w:rsid w:val="00AA0810"/>
    <w:rsid w:val="00AA53AF"/>
    <w:rsid w:val="00AA5608"/>
    <w:rsid w:val="00AA6C8B"/>
    <w:rsid w:val="00AB15BA"/>
    <w:rsid w:val="00AB17DC"/>
    <w:rsid w:val="00AB5283"/>
    <w:rsid w:val="00AB54EC"/>
    <w:rsid w:val="00AB59A1"/>
    <w:rsid w:val="00AC2E51"/>
    <w:rsid w:val="00AC3990"/>
    <w:rsid w:val="00AC3D48"/>
    <w:rsid w:val="00AC6F1D"/>
    <w:rsid w:val="00AD0078"/>
    <w:rsid w:val="00AD0963"/>
    <w:rsid w:val="00AD1520"/>
    <w:rsid w:val="00AD2724"/>
    <w:rsid w:val="00AD2CFF"/>
    <w:rsid w:val="00AD4E66"/>
    <w:rsid w:val="00AD61EE"/>
    <w:rsid w:val="00AE015D"/>
    <w:rsid w:val="00AE2432"/>
    <w:rsid w:val="00AE6DBF"/>
    <w:rsid w:val="00AE6E8E"/>
    <w:rsid w:val="00AE703F"/>
    <w:rsid w:val="00AE74EC"/>
    <w:rsid w:val="00AF6433"/>
    <w:rsid w:val="00B009A5"/>
    <w:rsid w:val="00B03CBC"/>
    <w:rsid w:val="00B20074"/>
    <w:rsid w:val="00B20857"/>
    <w:rsid w:val="00B31AA5"/>
    <w:rsid w:val="00B36EE4"/>
    <w:rsid w:val="00B4192E"/>
    <w:rsid w:val="00B4559C"/>
    <w:rsid w:val="00B50E4D"/>
    <w:rsid w:val="00B573A1"/>
    <w:rsid w:val="00B62958"/>
    <w:rsid w:val="00B64407"/>
    <w:rsid w:val="00B66E99"/>
    <w:rsid w:val="00B70445"/>
    <w:rsid w:val="00B72282"/>
    <w:rsid w:val="00B7400F"/>
    <w:rsid w:val="00B77A49"/>
    <w:rsid w:val="00B77E8C"/>
    <w:rsid w:val="00B8175C"/>
    <w:rsid w:val="00B95A47"/>
    <w:rsid w:val="00BA5352"/>
    <w:rsid w:val="00BB59F9"/>
    <w:rsid w:val="00BB5A1F"/>
    <w:rsid w:val="00BB6D3C"/>
    <w:rsid w:val="00BC07A5"/>
    <w:rsid w:val="00BC18CF"/>
    <w:rsid w:val="00BC4927"/>
    <w:rsid w:val="00BD6003"/>
    <w:rsid w:val="00BE1C7E"/>
    <w:rsid w:val="00BE2DA0"/>
    <w:rsid w:val="00BE6468"/>
    <w:rsid w:val="00BE6DE2"/>
    <w:rsid w:val="00BF0A90"/>
    <w:rsid w:val="00BF267D"/>
    <w:rsid w:val="00BF30EA"/>
    <w:rsid w:val="00BF3480"/>
    <w:rsid w:val="00BF358B"/>
    <w:rsid w:val="00BF553B"/>
    <w:rsid w:val="00BF7EC1"/>
    <w:rsid w:val="00C00B4D"/>
    <w:rsid w:val="00C103B5"/>
    <w:rsid w:val="00C12C7B"/>
    <w:rsid w:val="00C150A7"/>
    <w:rsid w:val="00C22D92"/>
    <w:rsid w:val="00C232D7"/>
    <w:rsid w:val="00C30A94"/>
    <w:rsid w:val="00C30B63"/>
    <w:rsid w:val="00C31FF4"/>
    <w:rsid w:val="00C36CFC"/>
    <w:rsid w:val="00C446C9"/>
    <w:rsid w:val="00C57AF5"/>
    <w:rsid w:val="00C63D28"/>
    <w:rsid w:val="00C67691"/>
    <w:rsid w:val="00C71C3A"/>
    <w:rsid w:val="00C7376E"/>
    <w:rsid w:val="00C74433"/>
    <w:rsid w:val="00C75CE4"/>
    <w:rsid w:val="00C7785E"/>
    <w:rsid w:val="00C80EA0"/>
    <w:rsid w:val="00C922E9"/>
    <w:rsid w:val="00C92EEE"/>
    <w:rsid w:val="00C93A0B"/>
    <w:rsid w:val="00C93B8C"/>
    <w:rsid w:val="00CA1377"/>
    <w:rsid w:val="00CB2E51"/>
    <w:rsid w:val="00CB57E4"/>
    <w:rsid w:val="00CC19C3"/>
    <w:rsid w:val="00CC7856"/>
    <w:rsid w:val="00CD4E92"/>
    <w:rsid w:val="00CE3D4C"/>
    <w:rsid w:val="00CF1BEE"/>
    <w:rsid w:val="00CF2942"/>
    <w:rsid w:val="00D07312"/>
    <w:rsid w:val="00D1022C"/>
    <w:rsid w:val="00D1475B"/>
    <w:rsid w:val="00D151CE"/>
    <w:rsid w:val="00D1590A"/>
    <w:rsid w:val="00D202AD"/>
    <w:rsid w:val="00D20842"/>
    <w:rsid w:val="00D25F9A"/>
    <w:rsid w:val="00D31F9E"/>
    <w:rsid w:val="00D3291B"/>
    <w:rsid w:val="00D34102"/>
    <w:rsid w:val="00D342A9"/>
    <w:rsid w:val="00D35E22"/>
    <w:rsid w:val="00D410B3"/>
    <w:rsid w:val="00D43F78"/>
    <w:rsid w:val="00D46C31"/>
    <w:rsid w:val="00D4707B"/>
    <w:rsid w:val="00D50270"/>
    <w:rsid w:val="00D502ED"/>
    <w:rsid w:val="00D5148E"/>
    <w:rsid w:val="00D62354"/>
    <w:rsid w:val="00D62EC0"/>
    <w:rsid w:val="00D6495E"/>
    <w:rsid w:val="00D64CED"/>
    <w:rsid w:val="00D6509C"/>
    <w:rsid w:val="00D65F3D"/>
    <w:rsid w:val="00D73085"/>
    <w:rsid w:val="00D75632"/>
    <w:rsid w:val="00D813AD"/>
    <w:rsid w:val="00D83362"/>
    <w:rsid w:val="00D870E4"/>
    <w:rsid w:val="00D9015A"/>
    <w:rsid w:val="00D90A16"/>
    <w:rsid w:val="00D90B6C"/>
    <w:rsid w:val="00D93F8E"/>
    <w:rsid w:val="00D97BD7"/>
    <w:rsid w:val="00DA0DA5"/>
    <w:rsid w:val="00DA3502"/>
    <w:rsid w:val="00DA55F3"/>
    <w:rsid w:val="00DB6AA3"/>
    <w:rsid w:val="00DB7922"/>
    <w:rsid w:val="00DC1CF3"/>
    <w:rsid w:val="00DC475F"/>
    <w:rsid w:val="00DC624B"/>
    <w:rsid w:val="00DC6906"/>
    <w:rsid w:val="00DD3BED"/>
    <w:rsid w:val="00DD3D49"/>
    <w:rsid w:val="00DD703D"/>
    <w:rsid w:val="00DE2254"/>
    <w:rsid w:val="00DE3EFA"/>
    <w:rsid w:val="00DE4CCE"/>
    <w:rsid w:val="00DE6C94"/>
    <w:rsid w:val="00DF105E"/>
    <w:rsid w:val="00DF3249"/>
    <w:rsid w:val="00DF39FF"/>
    <w:rsid w:val="00E00B0A"/>
    <w:rsid w:val="00E00F3E"/>
    <w:rsid w:val="00E0225E"/>
    <w:rsid w:val="00E0277F"/>
    <w:rsid w:val="00E11B05"/>
    <w:rsid w:val="00E21B7F"/>
    <w:rsid w:val="00E21BED"/>
    <w:rsid w:val="00E22153"/>
    <w:rsid w:val="00E25D1E"/>
    <w:rsid w:val="00E25DF0"/>
    <w:rsid w:val="00E27B40"/>
    <w:rsid w:val="00E33EB3"/>
    <w:rsid w:val="00E35438"/>
    <w:rsid w:val="00E368A5"/>
    <w:rsid w:val="00E4267E"/>
    <w:rsid w:val="00E455A7"/>
    <w:rsid w:val="00E45FBC"/>
    <w:rsid w:val="00E5003A"/>
    <w:rsid w:val="00E51057"/>
    <w:rsid w:val="00E51FE2"/>
    <w:rsid w:val="00E52800"/>
    <w:rsid w:val="00E53A4E"/>
    <w:rsid w:val="00E60DEE"/>
    <w:rsid w:val="00E60F2D"/>
    <w:rsid w:val="00E620CD"/>
    <w:rsid w:val="00E62E7A"/>
    <w:rsid w:val="00E64108"/>
    <w:rsid w:val="00E75195"/>
    <w:rsid w:val="00E77A39"/>
    <w:rsid w:val="00E8061F"/>
    <w:rsid w:val="00E827F1"/>
    <w:rsid w:val="00E84AF2"/>
    <w:rsid w:val="00E861D4"/>
    <w:rsid w:val="00E91ECF"/>
    <w:rsid w:val="00E921A3"/>
    <w:rsid w:val="00E9272E"/>
    <w:rsid w:val="00E94F38"/>
    <w:rsid w:val="00EA30F9"/>
    <w:rsid w:val="00EA3EC8"/>
    <w:rsid w:val="00EA3F13"/>
    <w:rsid w:val="00EB2AED"/>
    <w:rsid w:val="00EB5BC8"/>
    <w:rsid w:val="00EC0F06"/>
    <w:rsid w:val="00EC107C"/>
    <w:rsid w:val="00ED1296"/>
    <w:rsid w:val="00ED2336"/>
    <w:rsid w:val="00ED2377"/>
    <w:rsid w:val="00ED2521"/>
    <w:rsid w:val="00EE1F68"/>
    <w:rsid w:val="00EE2356"/>
    <w:rsid w:val="00EE3B2A"/>
    <w:rsid w:val="00EE4EBA"/>
    <w:rsid w:val="00EE634A"/>
    <w:rsid w:val="00EE689F"/>
    <w:rsid w:val="00EF7494"/>
    <w:rsid w:val="00F01400"/>
    <w:rsid w:val="00F0431F"/>
    <w:rsid w:val="00F0458E"/>
    <w:rsid w:val="00F13381"/>
    <w:rsid w:val="00F15F9D"/>
    <w:rsid w:val="00F17706"/>
    <w:rsid w:val="00F30FC1"/>
    <w:rsid w:val="00F3224A"/>
    <w:rsid w:val="00F35F73"/>
    <w:rsid w:val="00F36269"/>
    <w:rsid w:val="00F36848"/>
    <w:rsid w:val="00F42187"/>
    <w:rsid w:val="00F45BFF"/>
    <w:rsid w:val="00F51880"/>
    <w:rsid w:val="00F52084"/>
    <w:rsid w:val="00F52E35"/>
    <w:rsid w:val="00F55880"/>
    <w:rsid w:val="00F57881"/>
    <w:rsid w:val="00F62901"/>
    <w:rsid w:val="00F64819"/>
    <w:rsid w:val="00F67914"/>
    <w:rsid w:val="00F74F0E"/>
    <w:rsid w:val="00F77959"/>
    <w:rsid w:val="00F802EA"/>
    <w:rsid w:val="00F80AF9"/>
    <w:rsid w:val="00F81759"/>
    <w:rsid w:val="00F833D6"/>
    <w:rsid w:val="00F835DE"/>
    <w:rsid w:val="00F84CA5"/>
    <w:rsid w:val="00F8643B"/>
    <w:rsid w:val="00F87A32"/>
    <w:rsid w:val="00F91515"/>
    <w:rsid w:val="00F915E2"/>
    <w:rsid w:val="00F9247E"/>
    <w:rsid w:val="00F945BD"/>
    <w:rsid w:val="00F96FC8"/>
    <w:rsid w:val="00FA1599"/>
    <w:rsid w:val="00FA3185"/>
    <w:rsid w:val="00FA4BB6"/>
    <w:rsid w:val="00FB38EB"/>
    <w:rsid w:val="00FB5F1F"/>
    <w:rsid w:val="00FC0588"/>
    <w:rsid w:val="00FC17E5"/>
    <w:rsid w:val="00FC7551"/>
    <w:rsid w:val="00FD07F5"/>
    <w:rsid w:val="00FD22D0"/>
    <w:rsid w:val="00FE0843"/>
    <w:rsid w:val="00FE58AF"/>
    <w:rsid w:val="00FE7772"/>
    <w:rsid w:val="00FF1566"/>
    <w:rsid w:val="00FF2B63"/>
    <w:rsid w:val="00FF4A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70E4"/>
    <w:pPr>
      <w:spacing w:after="0" w:line="240" w:lineRule="auto"/>
    </w:pPr>
    <w:rPr>
      <w:rFonts w:ascii="Arial" w:eastAsia="Times New Roman" w:hAnsi="Arial" w:cs="Arial"/>
      <w:position w:val="6"/>
      <w:sz w:val="24"/>
      <w:szCs w:val="24"/>
      <w:lang w:eastAsia="ru-RU"/>
    </w:rPr>
  </w:style>
  <w:style w:type="paragraph" w:styleId="1">
    <w:name w:val="heading 1"/>
    <w:basedOn w:val="a0"/>
    <w:next w:val="a0"/>
    <w:link w:val="10"/>
    <w:qFormat/>
    <w:rsid w:val="00907888"/>
    <w:pPr>
      <w:keepNext/>
      <w:overflowPunct w:val="0"/>
      <w:autoSpaceDE w:val="0"/>
      <w:autoSpaceDN w:val="0"/>
      <w:adjustRightInd w:val="0"/>
      <w:spacing w:before="240" w:after="60"/>
      <w:textAlignment w:val="baseline"/>
      <w:outlineLvl w:val="0"/>
    </w:pPr>
    <w:rPr>
      <w:rFonts w:cs="Times New Roman"/>
      <w:b/>
      <w:kern w:val="28"/>
      <w:position w:val="0"/>
      <w:sz w:val="28"/>
      <w:szCs w:val="20"/>
    </w:rPr>
  </w:style>
  <w:style w:type="paragraph" w:styleId="3">
    <w:name w:val="heading 3"/>
    <w:basedOn w:val="a0"/>
    <w:link w:val="30"/>
    <w:qFormat/>
    <w:rsid w:val="00907888"/>
    <w:pPr>
      <w:outlineLvl w:val="2"/>
    </w:pPr>
    <w:rPr>
      <w:b/>
      <w:bCs/>
      <w:position w:val="0"/>
    </w:rPr>
  </w:style>
  <w:style w:type="paragraph" w:styleId="4">
    <w:name w:val="heading 4"/>
    <w:basedOn w:val="a0"/>
    <w:next w:val="a0"/>
    <w:link w:val="40"/>
    <w:uiPriority w:val="99"/>
    <w:qFormat/>
    <w:rsid w:val="00907888"/>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semiHidden/>
    <w:unhideWhenUsed/>
    <w:qFormat/>
    <w:rsid w:val="00FC0588"/>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0"/>
    <w:next w:val="a0"/>
    <w:link w:val="80"/>
    <w:qFormat/>
    <w:rsid w:val="00907888"/>
    <w:pPr>
      <w:spacing w:before="240" w:after="60"/>
      <w:outlineLvl w:val="7"/>
    </w:pPr>
    <w:rPr>
      <w:rFonts w:ascii="Times New Roman" w:hAnsi="Times New Roman" w:cs="Times New Roman"/>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7888"/>
    <w:rPr>
      <w:rFonts w:ascii="Arial" w:eastAsia="Times New Roman" w:hAnsi="Arial" w:cs="Times New Roman"/>
      <w:b/>
      <w:kern w:val="28"/>
      <w:sz w:val="28"/>
      <w:szCs w:val="20"/>
      <w:lang w:eastAsia="ru-RU"/>
    </w:rPr>
  </w:style>
  <w:style w:type="character" w:customStyle="1" w:styleId="30">
    <w:name w:val="Заголовок 3 Знак"/>
    <w:basedOn w:val="a1"/>
    <w:link w:val="3"/>
    <w:rsid w:val="00907888"/>
    <w:rPr>
      <w:rFonts w:ascii="Arial" w:eastAsia="Times New Roman" w:hAnsi="Arial" w:cs="Arial"/>
      <w:b/>
      <w:bCs/>
      <w:sz w:val="24"/>
      <w:szCs w:val="24"/>
      <w:lang w:eastAsia="ru-RU"/>
    </w:rPr>
  </w:style>
  <w:style w:type="character" w:customStyle="1" w:styleId="40">
    <w:name w:val="Заголовок 4 Знак"/>
    <w:basedOn w:val="a1"/>
    <w:link w:val="4"/>
    <w:uiPriority w:val="99"/>
    <w:rsid w:val="00907888"/>
    <w:rPr>
      <w:rFonts w:ascii="Times New Roman" w:eastAsia="Times New Roman" w:hAnsi="Times New Roman" w:cs="Times New Roman"/>
      <w:b/>
      <w:bCs/>
      <w:position w:val="6"/>
      <w:sz w:val="28"/>
      <w:szCs w:val="28"/>
      <w:lang w:eastAsia="ru-RU"/>
    </w:rPr>
  </w:style>
  <w:style w:type="character" w:customStyle="1" w:styleId="80">
    <w:name w:val="Заголовок 8 Знак"/>
    <w:basedOn w:val="a1"/>
    <w:link w:val="8"/>
    <w:rsid w:val="00907888"/>
    <w:rPr>
      <w:rFonts w:ascii="Times New Roman" w:eastAsia="Times New Roman" w:hAnsi="Times New Roman" w:cs="Times New Roman"/>
      <w:i/>
      <w:iCs/>
      <w:position w:val="6"/>
      <w:sz w:val="24"/>
      <w:szCs w:val="24"/>
      <w:lang w:eastAsia="ru-RU"/>
    </w:rPr>
  </w:style>
  <w:style w:type="paragraph" w:customStyle="1" w:styleId="11">
    <w:name w:val="Знак1 Знак Знак Знак"/>
    <w:basedOn w:val="a0"/>
    <w:rsid w:val="00907888"/>
    <w:pPr>
      <w:spacing w:after="60"/>
      <w:ind w:firstLine="709"/>
      <w:jc w:val="both"/>
    </w:pPr>
    <w:rPr>
      <w:bCs/>
      <w:position w:val="0"/>
    </w:rPr>
  </w:style>
  <w:style w:type="paragraph" w:customStyle="1" w:styleId="12">
    <w:name w:val="Верхний колонтитул1"/>
    <w:basedOn w:val="a0"/>
    <w:rsid w:val="00907888"/>
    <w:pPr>
      <w:tabs>
        <w:tab w:val="center" w:pos="4153"/>
        <w:tab w:val="right" w:pos="8306"/>
      </w:tabs>
    </w:pPr>
  </w:style>
  <w:style w:type="paragraph" w:styleId="a4">
    <w:name w:val="footer"/>
    <w:basedOn w:val="a0"/>
    <w:link w:val="a5"/>
    <w:uiPriority w:val="99"/>
    <w:rsid w:val="00907888"/>
    <w:pPr>
      <w:tabs>
        <w:tab w:val="center" w:pos="4153"/>
        <w:tab w:val="right" w:pos="8306"/>
      </w:tabs>
    </w:pPr>
  </w:style>
  <w:style w:type="character" w:customStyle="1" w:styleId="a5">
    <w:name w:val="Нижний колонтитул Знак"/>
    <w:basedOn w:val="a1"/>
    <w:link w:val="a4"/>
    <w:uiPriority w:val="99"/>
    <w:rsid w:val="00907888"/>
    <w:rPr>
      <w:rFonts w:ascii="Arial" w:eastAsia="Times New Roman" w:hAnsi="Arial" w:cs="Arial"/>
      <w:position w:val="6"/>
      <w:sz w:val="24"/>
      <w:szCs w:val="24"/>
      <w:lang w:eastAsia="ru-RU"/>
    </w:rPr>
  </w:style>
  <w:style w:type="paragraph" w:styleId="a6">
    <w:name w:val="header"/>
    <w:aliases w:val="ВерхКолонтитул"/>
    <w:basedOn w:val="a0"/>
    <w:link w:val="a7"/>
    <w:rsid w:val="00907888"/>
    <w:pPr>
      <w:tabs>
        <w:tab w:val="center" w:pos="4153"/>
        <w:tab w:val="right" w:pos="8306"/>
      </w:tabs>
    </w:pPr>
  </w:style>
  <w:style w:type="character" w:customStyle="1" w:styleId="a7">
    <w:name w:val="Верхний колонтитул Знак"/>
    <w:aliases w:val="ВерхКолонтитул Знак"/>
    <w:basedOn w:val="a1"/>
    <w:link w:val="a6"/>
    <w:rsid w:val="00907888"/>
    <w:rPr>
      <w:rFonts w:ascii="Arial" w:eastAsia="Times New Roman" w:hAnsi="Arial" w:cs="Arial"/>
      <w:position w:val="6"/>
      <w:sz w:val="24"/>
      <w:szCs w:val="24"/>
      <w:lang w:eastAsia="ru-RU"/>
    </w:rPr>
  </w:style>
  <w:style w:type="paragraph" w:styleId="a8">
    <w:name w:val="caption"/>
    <w:basedOn w:val="a0"/>
    <w:next w:val="a0"/>
    <w:qFormat/>
    <w:rsid w:val="00907888"/>
    <w:pPr>
      <w:framePr w:w="6457" w:hSpace="180" w:wrap="auto" w:vAnchor="text" w:hAnchor="page" w:x="3745" w:y="443"/>
      <w:spacing w:line="360" w:lineRule="auto"/>
      <w:jc w:val="center"/>
    </w:pPr>
    <w:rPr>
      <w:b/>
      <w:i/>
    </w:rPr>
  </w:style>
  <w:style w:type="character" w:styleId="a9">
    <w:name w:val="Hyperlink"/>
    <w:basedOn w:val="a1"/>
    <w:rsid w:val="00907888"/>
    <w:rPr>
      <w:color w:val="0000FF"/>
      <w:u w:val="single"/>
    </w:rPr>
  </w:style>
  <w:style w:type="table" w:styleId="aa">
    <w:name w:val="Table Grid"/>
    <w:basedOn w:val="a2"/>
    <w:uiPriority w:val="59"/>
    <w:rsid w:val="009078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1"/>
    <w:rsid w:val="00907888"/>
  </w:style>
  <w:style w:type="paragraph" w:styleId="ac">
    <w:name w:val="Body Text Indent"/>
    <w:basedOn w:val="a0"/>
    <w:link w:val="ad"/>
    <w:uiPriority w:val="99"/>
    <w:rsid w:val="00907888"/>
    <w:pPr>
      <w:ind w:firstLine="851"/>
      <w:jc w:val="both"/>
    </w:pPr>
    <w:rPr>
      <w:rFonts w:cs="Times New Roman"/>
      <w:b/>
      <w:position w:val="0"/>
      <w:szCs w:val="20"/>
    </w:rPr>
  </w:style>
  <w:style w:type="character" w:customStyle="1" w:styleId="ad">
    <w:name w:val="Основной текст с отступом Знак"/>
    <w:basedOn w:val="a1"/>
    <w:link w:val="ac"/>
    <w:uiPriority w:val="99"/>
    <w:rsid w:val="00907888"/>
    <w:rPr>
      <w:rFonts w:ascii="Arial" w:eastAsia="Times New Roman" w:hAnsi="Arial" w:cs="Times New Roman"/>
      <w:b/>
      <w:sz w:val="24"/>
      <w:szCs w:val="20"/>
      <w:lang w:eastAsia="ru-RU"/>
    </w:rPr>
  </w:style>
  <w:style w:type="paragraph" w:styleId="ae">
    <w:name w:val="Normal (Web)"/>
    <w:aliases w:val="Обычный (Web)"/>
    <w:basedOn w:val="a0"/>
    <w:uiPriority w:val="99"/>
    <w:rsid w:val="00907888"/>
    <w:pPr>
      <w:spacing w:before="100" w:beforeAutospacing="1" w:after="100" w:afterAutospacing="1"/>
    </w:pPr>
    <w:rPr>
      <w:rFonts w:ascii="Times New Roman" w:hAnsi="Times New Roman" w:cs="Times New Roman"/>
      <w:position w:val="0"/>
    </w:rPr>
  </w:style>
  <w:style w:type="paragraph" w:styleId="af">
    <w:name w:val="Body Text"/>
    <w:basedOn w:val="a0"/>
    <w:link w:val="af0"/>
    <w:uiPriority w:val="99"/>
    <w:rsid w:val="00907888"/>
    <w:pPr>
      <w:spacing w:after="120"/>
    </w:pPr>
  </w:style>
  <w:style w:type="character" w:customStyle="1" w:styleId="af0">
    <w:name w:val="Основной текст Знак"/>
    <w:basedOn w:val="a1"/>
    <w:link w:val="af"/>
    <w:uiPriority w:val="99"/>
    <w:rsid w:val="00907888"/>
    <w:rPr>
      <w:rFonts w:ascii="Arial" w:eastAsia="Times New Roman" w:hAnsi="Arial" w:cs="Arial"/>
      <w:position w:val="6"/>
      <w:sz w:val="24"/>
      <w:szCs w:val="24"/>
      <w:lang w:eastAsia="ru-RU"/>
    </w:rPr>
  </w:style>
  <w:style w:type="character" w:customStyle="1" w:styleId="mw-headline">
    <w:name w:val="mw-headline"/>
    <w:basedOn w:val="a1"/>
    <w:rsid w:val="00907888"/>
  </w:style>
  <w:style w:type="paragraph" w:customStyle="1" w:styleId="ConsPlusNormal">
    <w:name w:val="ConsPlusNormal"/>
    <w:rsid w:val="009078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0-02">
    <w:name w:val="Normal + 10 пт полужирный По центру Слева:  -02 см Справ..."/>
    <w:basedOn w:val="a0"/>
    <w:link w:val="Normal10-020"/>
    <w:rsid w:val="00907888"/>
    <w:pPr>
      <w:ind w:left="-113" w:right="-113"/>
      <w:jc w:val="center"/>
    </w:pPr>
    <w:rPr>
      <w:rFonts w:ascii="Times New Roman" w:hAnsi="Times New Roman" w:cs="Times New Roman"/>
      <w:b/>
      <w:bCs/>
      <w:position w:val="0"/>
      <w:sz w:val="20"/>
      <w:szCs w:val="20"/>
    </w:rPr>
  </w:style>
  <w:style w:type="character" w:customStyle="1" w:styleId="Normal10-020">
    <w:name w:val="Normal + 10 пт полужирный По центру Слева:  -02 см Справ... Знак"/>
    <w:basedOn w:val="a1"/>
    <w:link w:val="Normal10-02"/>
    <w:rsid w:val="00907888"/>
    <w:rPr>
      <w:rFonts w:ascii="Times New Roman" w:eastAsia="Times New Roman" w:hAnsi="Times New Roman" w:cs="Times New Roman"/>
      <w:b/>
      <w:bCs/>
      <w:sz w:val="20"/>
      <w:szCs w:val="20"/>
      <w:lang w:eastAsia="ru-RU"/>
    </w:rPr>
  </w:style>
  <w:style w:type="paragraph" w:customStyle="1" w:styleId="127">
    <w:name w:val="127 см"/>
    <w:basedOn w:val="a0"/>
    <w:next w:val="a0"/>
    <w:rsid w:val="00907888"/>
    <w:pPr>
      <w:widowControl w:val="0"/>
      <w:autoSpaceDE w:val="0"/>
      <w:autoSpaceDN w:val="0"/>
      <w:adjustRightInd w:val="0"/>
      <w:spacing w:before="120"/>
      <w:ind w:left="720"/>
      <w:jc w:val="both"/>
    </w:pPr>
    <w:rPr>
      <w:rFonts w:ascii="Times New Roman" w:hAnsi="Times New Roman" w:cs="Times New Roman"/>
      <w:position w:val="0"/>
      <w:sz w:val="26"/>
      <w:szCs w:val="20"/>
    </w:rPr>
  </w:style>
  <w:style w:type="paragraph" w:customStyle="1" w:styleId="Normal">
    <w:name w:val="Normal Знак"/>
    <w:link w:val="Normal0"/>
    <w:rsid w:val="00907888"/>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Знак"/>
    <w:basedOn w:val="a1"/>
    <w:link w:val="Normal"/>
    <w:rsid w:val="00907888"/>
    <w:rPr>
      <w:rFonts w:ascii="Times New Roman" w:eastAsia="Times New Roman" w:hAnsi="Times New Roman" w:cs="Times New Roman"/>
      <w:szCs w:val="20"/>
      <w:lang w:eastAsia="ru-RU"/>
    </w:rPr>
  </w:style>
  <w:style w:type="paragraph" w:customStyle="1" w:styleId="S">
    <w:name w:val="S_Обычный"/>
    <w:basedOn w:val="a0"/>
    <w:link w:val="S0"/>
    <w:rsid w:val="00907888"/>
    <w:pPr>
      <w:spacing w:line="360" w:lineRule="auto"/>
      <w:ind w:firstLine="709"/>
      <w:jc w:val="both"/>
    </w:pPr>
    <w:rPr>
      <w:rFonts w:ascii="Times New Roman" w:hAnsi="Times New Roman" w:cs="Times New Roman"/>
      <w:position w:val="0"/>
    </w:rPr>
  </w:style>
  <w:style w:type="character" w:customStyle="1" w:styleId="S0">
    <w:name w:val="S_Обычный Знак"/>
    <w:basedOn w:val="a1"/>
    <w:link w:val="S"/>
    <w:rsid w:val="00907888"/>
    <w:rPr>
      <w:rFonts w:ascii="Times New Roman" w:eastAsia="Times New Roman" w:hAnsi="Times New Roman" w:cs="Times New Roman"/>
      <w:sz w:val="24"/>
      <w:szCs w:val="24"/>
      <w:lang w:eastAsia="ru-RU"/>
    </w:rPr>
  </w:style>
  <w:style w:type="paragraph" w:styleId="a">
    <w:name w:val="List Bullet"/>
    <w:aliases w:val="Маркированный список Знак Знак,Маркированный Знак Знак"/>
    <w:basedOn w:val="a0"/>
    <w:link w:val="af1"/>
    <w:rsid w:val="00907888"/>
    <w:pPr>
      <w:widowControl w:val="0"/>
      <w:numPr>
        <w:numId w:val="1"/>
      </w:numPr>
      <w:tabs>
        <w:tab w:val="clear" w:pos="284"/>
        <w:tab w:val="num" w:pos="360"/>
      </w:tabs>
      <w:autoSpaceDE w:val="0"/>
      <w:autoSpaceDN w:val="0"/>
      <w:adjustRightInd w:val="0"/>
      <w:spacing w:before="120"/>
      <w:ind w:left="357" w:hanging="357"/>
      <w:jc w:val="both"/>
    </w:pPr>
    <w:rPr>
      <w:rFonts w:ascii="Times New Roman" w:hAnsi="Times New Roman" w:cs="Times New Roman"/>
      <w:position w:val="0"/>
      <w:sz w:val="26"/>
      <w:szCs w:val="20"/>
    </w:rPr>
  </w:style>
  <w:style w:type="character" w:customStyle="1" w:styleId="af1">
    <w:name w:val="Маркированный список Знак"/>
    <w:aliases w:val="Маркированный список Знак Знак Знак,Маркированный Знак Знак Знак"/>
    <w:basedOn w:val="a1"/>
    <w:link w:val="a"/>
    <w:rsid w:val="00907888"/>
    <w:rPr>
      <w:rFonts w:ascii="Times New Roman" w:eastAsia="Times New Roman" w:hAnsi="Times New Roman" w:cs="Times New Roman"/>
      <w:sz w:val="26"/>
      <w:szCs w:val="20"/>
      <w:lang w:eastAsia="ru-RU"/>
    </w:rPr>
  </w:style>
  <w:style w:type="paragraph" w:customStyle="1" w:styleId="13">
    <w:name w:val="Обычный1"/>
    <w:rsid w:val="00907888"/>
    <w:pPr>
      <w:snapToGrid w:val="0"/>
      <w:spacing w:after="0" w:line="240" w:lineRule="auto"/>
    </w:pPr>
    <w:rPr>
      <w:rFonts w:ascii="Times New Roman" w:eastAsia="Times New Roman" w:hAnsi="Times New Roman" w:cs="Times New Roman"/>
      <w:szCs w:val="20"/>
      <w:lang w:eastAsia="ru-RU"/>
    </w:rPr>
  </w:style>
  <w:style w:type="paragraph" w:customStyle="1" w:styleId="21">
    <w:name w:val="Основной текст 21"/>
    <w:basedOn w:val="a0"/>
    <w:rsid w:val="00907888"/>
    <w:pPr>
      <w:overflowPunct w:val="0"/>
      <w:autoSpaceDE w:val="0"/>
      <w:autoSpaceDN w:val="0"/>
      <w:adjustRightInd w:val="0"/>
      <w:spacing w:after="120"/>
      <w:ind w:left="283"/>
      <w:textAlignment w:val="baseline"/>
    </w:pPr>
    <w:rPr>
      <w:rFonts w:ascii="Times New Roman" w:hAnsi="Times New Roman" w:cs="Times New Roman"/>
      <w:position w:val="0"/>
      <w:sz w:val="20"/>
      <w:szCs w:val="20"/>
    </w:rPr>
  </w:style>
  <w:style w:type="paragraph" w:customStyle="1" w:styleId="210">
    <w:name w:val="Основной текст с отступом 21"/>
    <w:basedOn w:val="a0"/>
    <w:rsid w:val="00907888"/>
    <w:pPr>
      <w:overflowPunct w:val="0"/>
      <w:autoSpaceDE w:val="0"/>
      <w:autoSpaceDN w:val="0"/>
      <w:adjustRightInd w:val="0"/>
      <w:spacing w:after="120" w:line="480" w:lineRule="auto"/>
      <w:ind w:left="283"/>
      <w:textAlignment w:val="baseline"/>
    </w:pPr>
    <w:rPr>
      <w:rFonts w:ascii="Times New Roman" w:hAnsi="Times New Roman" w:cs="Times New Roman"/>
      <w:position w:val="0"/>
      <w:sz w:val="20"/>
      <w:szCs w:val="20"/>
    </w:rPr>
  </w:style>
  <w:style w:type="character" w:styleId="af2">
    <w:name w:val="FollowedHyperlink"/>
    <w:basedOn w:val="a1"/>
    <w:rsid w:val="00907888"/>
    <w:rPr>
      <w:color w:val="800080"/>
      <w:u w:val="single"/>
    </w:rPr>
  </w:style>
  <w:style w:type="paragraph" w:customStyle="1" w:styleId="u">
    <w:name w:val="u"/>
    <w:basedOn w:val="a0"/>
    <w:rsid w:val="00907888"/>
    <w:pPr>
      <w:ind w:firstLine="390"/>
      <w:jc w:val="both"/>
    </w:pPr>
    <w:rPr>
      <w:rFonts w:ascii="Times New Roman" w:hAnsi="Times New Roman" w:cs="Times New Roman"/>
      <w:position w:val="0"/>
    </w:rPr>
  </w:style>
  <w:style w:type="paragraph" w:styleId="af3">
    <w:name w:val="Document Map"/>
    <w:basedOn w:val="a0"/>
    <w:link w:val="af4"/>
    <w:semiHidden/>
    <w:rsid w:val="00907888"/>
    <w:pPr>
      <w:shd w:val="clear" w:color="auto" w:fill="000080"/>
    </w:pPr>
    <w:rPr>
      <w:rFonts w:ascii="Tahoma" w:hAnsi="Tahoma" w:cs="Tahoma"/>
      <w:sz w:val="20"/>
      <w:szCs w:val="20"/>
    </w:rPr>
  </w:style>
  <w:style w:type="character" w:customStyle="1" w:styleId="af4">
    <w:name w:val="Схема документа Знак"/>
    <w:basedOn w:val="a1"/>
    <w:link w:val="af3"/>
    <w:semiHidden/>
    <w:rsid w:val="00907888"/>
    <w:rPr>
      <w:rFonts w:ascii="Tahoma" w:eastAsia="Times New Roman" w:hAnsi="Tahoma" w:cs="Tahoma"/>
      <w:position w:val="6"/>
      <w:sz w:val="20"/>
      <w:szCs w:val="20"/>
      <w:shd w:val="clear" w:color="auto" w:fill="000080"/>
      <w:lang w:eastAsia="ru-RU"/>
    </w:rPr>
  </w:style>
  <w:style w:type="character" w:customStyle="1" w:styleId="FontStyle16">
    <w:name w:val="Font Style16"/>
    <w:basedOn w:val="a1"/>
    <w:rsid w:val="00907888"/>
    <w:rPr>
      <w:rFonts w:ascii="Arial" w:hAnsi="Arial" w:cs="Arial"/>
      <w:sz w:val="18"/>
      <w:szCs w:val="18"/>
    </w:rPr>
  </w:style>
  <w:style w:type="character" w:customStyle="1" w:styleId="FontStyle12">
    <w:name w:val="Font Style12"/>
    <w:basedOn w:val="a1"/>
    <w:rsid w:val="00907888"/>
    <w:rPr>
      <w:rFonts w:ascii="Times New Roman" w:hAnsi="Times New Roman" w:cs="Times New Roman"/>
      <w:sz w:val="24"/>
      <w:szCs w:val="24"/>
    </w:rPr>
  </w:style>
  <w:style w:type="paragraph" w:customStyle="1" w:styleId="Style7">
    <w:name w:val="Style7"/>
    <w:basedOn w:val="a0"/>
    <w:rsid w:val="00907888"/>
    <w:pPr>
      <w:widowControl w:val="0"/>
      <w:autoSpaceDE w:val="0"/>
      <w:autoSpaceDN w:val="0"/>
      <w:adjustRightInd w:val="0"/>
    </w:pPr>
    <w:rPr>
      <w:position w:val="0"/>
    </w:rPr>
  </w:style>
  <w:style w:type="paragraph" w:styleId="af5">
    <w:name w:val="List Paragraph"/>
    <w:basedOn w:val="a0"/>
    <w:uiPriority w:val="34"/>
    <w:qFormat/>
    <w:rsid w:val="00907888"/>
    <w:pPr>
      <w:ind w:left="720"/>
      <w:contextualSpacing/>
    </w:pPr>
    <w:rPr>
      <w:rFonts w:ascii="Times New Roman" w:hAnsi="Times New Roman" w:cs="Times New Roman"/>
      <w:position w:val="0"/>
    </w:rPr>
  </w:style>
  <w:style w:type="paragraph" w:customStyle="1" w:styleId="consplusnormal0">
    <w:name w:val="consplusnormal"/>
    <w:basedOn w:val="a0"/>
    <w:rsid w:val="00907888"/>
    <w:pPr>
      <w:spacing w:before="100" w:beforeAutospacing="1" w:after="100" w:afterAutospacing="1"/>
    </w:pPr>
    <w:rPr>
      <w:rFonts w:ascii="Times New Roman" w:hAnsi="Times New Roman" w:cs="Times New Roman"/>
      <w:position w:val="0"/>
    </w:rPr>
  </w:style>
  <w:style w:type="paragraph" w:styleId="af6">
    <w:name w:val="Balloon Text"/>
    <w:basedOn w:val="a0"/>
    <w:link w:val="af7"/>
    <w:uiPriority w:val="99"/>
    <w:semiHidden/>
    <w:rsid w:val="00907888"/>
    <w:rPr>
      <w:rFonts w:ascii="Tahoma" w:hAnsi="Tahoma" w:cs="Tahoma"/>
      <w:sz w:val="16"/>
      <w:szCs w:val="16"/>
    </w:rPr>
  </w:style>
  <w:style w:type="character" w:customStyle="1" w:styleId="af7">
    <w:name w:val="Текст выноски Знак"/>
    <w:basedOn w:val="a1"/>
    <w:link w:val="af6"/>
    <w:uiPriority w:val="99"/>
    <w:semiHidden/>
    <w:rsid w:val="00907888"/>
    <w:rPr>
      <w:rFonts w:ascii="Tahoma" w:eastAsia="Times New Roman" w:hAnsi="Tahoma" w:cs="Tahoma"/>
      <w:position w:val="6"/>
      <w:sz w:val="16"/>
      <w:szCs w:val="16"/>
      <w:lang w:eastAsia="ru-RU"/>
    </w:rPr>
  </w:style>
  <w:style w:type="paragraph" w:styleId="31">
    <w:name w:val="Body Text Indent 3"/>
    <w:basedOn w:val="a0"/>
    <w:link w:val="32"/>
    <w:rsid w:val="00907888"/>
    <w:pPr>
      <w:spacing w:after="120"/>
      <w:ind w:left="283"/>
    </w:pPr>
    <w:rPr>
      <w:sz w:val="16"/>
      <w:szCs w:val="16"/>
    </w:rPr>
  </w:style>
  <w:style w:type="character" w:customStyle="1" w:styleId="32">
    <w:name w:val="Основной текст с отступом 3 Знак"/>
    <w:basedOn w:val="a1"/>
    <w:link w:val="31"/>
    <w:rsid w:val="00907888"/>
    <w:rPr>
      <w:rFonts w:ascii="Arial" w:eastAsia="Times New Roman" w:hAnsi="Arial" w:cs="Arial"/>
      <w:position w:val="6"/>
      <w:sz w:val="16"/>
      <w:szCs w:val="16"/>
      <w:lang w:eastAsia="ru-RU"/>
    </w:rPr>
  </w:style>
  <w:style w:type="paragraph" w:customStyle="1" w:styleId="ConsNormal">
    <w:name w:val="ConsNormal"/>
    <w:rsid w:val="009078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0"/>
    <w:rsid w:val="00907888"/>
    <w:pPr>
      <w:widowControl w:val="0"/>
      <w:overflowPunct w:val="0"/>
      <w:autoSpaceDE w:val="0"/>
      <w:autoSpaceDN w:val="0"/>
      <w:adjustRightInd w:val="0"/>
      <w:ind w:firstLine="709"/>
      <w:jc w:val="both"/>
      <w:textAlignment w:val="baseline"/>
    </w:pPr>
    <w:rPr>
      <w:rFonts w:ascii="Times New Roman" w:hAnsi="Times New Roman" w:cs="Times New Roman"/>
      <w:position w:val="0"/>
      <w:szCs w:val="20"/>
    </w:rPr>
  </w:style>
  <w:style w:type="paragraph" w:customStyle="1" w:styleId="14">
    <w:name w:val="Текст_1"/>
    <w:basedOn w:val="a0"/>
    <w:rsid w:val="00907888"/>
    <w:rPr>
      <w:rFonts w:ascii="Times New Roman" w:hAnsi="Times New Roman" w:cs="Times New Roman"/>
      <w:position w:val="0"/>
    </w:rPr>
  </w:style>
  <w:style w:type="paragraph" w:styleId="af8">
    <w:name w:val="Title"/>
    <w:aliases w:val=" Знак,Знак"/>
    <w:basedOn w:val="a0"/>
    <w:link w:val="af9"/>
    <w:qFormat/>
    <w:rsid w:val="00E00F3E"/>
    <w:pPr>
      <w:jc w:val="center"/>
    </w:pPr>
    <w:rPr>
      <w:rFonts w:ascii="Times New Roman" w:hAnsi="Times New Roman" w:cs="Times New Roman"/>
      <w:b/>
      <w:bCs/>
      <w:position w:val="0"/>
      <w:sz w:val="28"/>
    </w:rPr>
  </w:style>
  <w:style w:type="character" w:customStyle="1" w:styleId="af9">
    <w:name w:val="Название Знак"/>
    <w:aliases w:val=" Знак Знак,Знак Знак"/>
    <w:basedOn w:val="a1"/>
    <w:link w:val="af8"/>
    <w:rsid w:val="00E00F3E"/>
    <w:rPr>
      <w:rFonts w:ascii="Times New Roman" w:eastAsia="Times New Roman" w:hAnsi="Times New Roman" w:cs="Times New Roman"/>
      <w:b/>
      <w:bCs/>
      <w:sz w:val="28"/>
      <w:szCs w:val="24"/>
      <w:lang w:eastAsia="ru-RU"/>
    </w:rPr>
  </w:style>
  <w:style w:type="paragraph" w:customStyle="1" w:styleId="afa">
    <w:name w:val="название"/>
    <w:basedOn w:val="a0"/>
    <w:uiPriority w:val="99"/>
    <w:rsid w:val="00E00F3E"/>
    <w:pPr>
      <w:snapToGrid w:val="0"/>
      <w:spacing w:before="240" w:line="360" w:lineRule="auto"/>
      <w:ind w:firstLine="540"/>
      <w:jc w:val="both"/>
    </w:pPr>
    <w:rPr>
      <w:rFonts w:ascii="Times New Roman" w:hAnsi="Times New Roman" w:cs="Times New Roman"/>
      <w:b/>
      <w:bCs/>
      <w:position w:val="0"/>
      <w:sz w:val="20"/>
      <w:szCs w:val="20"/>
    </w:rPr>
  </w:style>
  <w:style w:type="paragraph" w:customStyle="1" w:styleId="ConsPlusCell">
    <w:name w:val="ConsPlusCell"/>
    <w:uiPriority w:val="99"/>
    <w:rsid w:val="00E00F3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33">
    <w:name w:val="Body Text 3"/>
    <w:basedOn w:val="a0"/>
    <w:link w:val="34"/>
    <w:unhideWhenUsed/>
    <w:rsid w:val="00E00F3E"/>
    <w:pPr>
      <w:spacing w:after="120"/>
    </w:pPr>
    <w:rPr>
      <w:sz w:val="16"/>
      <w:szCs w:val="16"/>
    </w:rPr>
  </w:style>
  <w:style w:type="character" w:customStyle="1" w:styleId="34">
    <w:name w:val="Основной текст 3 Знак"/>
    <w:basedOn w:val="a1"/>
    <w:link w:val="33"/>
    <w:rsid w:val="00E00F3E"/>
    <w:rPr>
      <w:rFonts w:ascii="Arial" w:eastAsia="Times New Roman" w:hAnsi="Arial" w:cs="Arial"/>
      <w:position w:val="6"/>
      <w:sz w:val="16"/>
      <w:szCs w:val="16"/>
      <w:lang w:eastAsia="ru-RU"/>
    </w:rPr>
  </w:style>
  <w:style w:type="paragraph" w:customStyle="1" w:styleId="afb">
    <w:name w:val="Подраздел"/>
    <w:basedOn w:val="a0"/>
    <w:rsid w:val="00E00F3E"/>
    <w:rPr>
      <w:rFonts w:ascii="Times New Roman" w:hAnsi="Times New Roman" w:cs="Times New Roman"/>
      <w:b/>
      <w:position w:val="0"/>
    </w:rPr>
  </w:style>
  <w:style w:type="paragraph" w:styleId="afc">
    <w:name w:val="Body Text First Indent"/>
    <w:basedOn w:val="af"/>
    <w:link w:val="afd"/>
    <w:rsid w:val="00E00F3E"/>
    <w:pPr>
      <w:ind w:firstLine="210"/>
    </w:pPr>
    <w:rPr>
      <w:rFonts w:ascii="Times New Roman" w:hAnsi="Times New Roman" w:cs="Times New Roman"/>
      <w:position w:val="0"/>
      <w:lang w:eastAsia="ar-SA"/>
    </w:rPr>
  </w:style>
  <w:style w:type="character" w:customStyle="1" w:styleId="afd">
    <w:name w:val="Красная строка Знак"/>
    <w:basedOn w:val="af0"/>
    <w:link w:val="afc"/>
    <w:rsid w:val="00E00F3E"/>
    <w:rPr>
      <w:rFonts w:ascii="Times New Roman" w:eastAsia="Times New Roman" w:hAnsi="Times New Roman" w:cs="Times New Roman"/>
      <w:position w:val="6"/>
      <w:sz w:val="24"/>
      <w:szCs w:val="24"/>
      <w:lang w:eastAsia="ar-SA"/>
    </w:rPr>
  </w:style>
  <w:style w:type="paragraph" w:customStyle="1" w:styleId="afe">
    <w:name w:val="Знак Знак Знак Знак Знак Знак Знак Знак Знак Знак"/>
    <w:basedOn w:val="a0"/>
    <w:rsid w:val="00E00F3E"/>
    <w:pPr>
      <w:spacing w:after="160" w:line="240" w:lineRule="exact"/>
    </w:pPr>
    <w:rPr>
      <w:rFonts w:ascii="Verdana" w:hAnsi="Verdana" w:cs="Times New Roman"/>
      <w:position w:val="0"/>
      <w:lang w:val="en-US" w:eastAsia="en-US"/>
    </w:rPr>
  </w:style>
  <w:style w:type="character" w:styleId="aff">
    <w:name w:val="Placeholder Text"/>
    <w:basedOn w:val="a1"/>
    <w:uiPriority w:val="99"/>
    <w:semiHidden/>
    <w:rsid w:val="00930376"/>
    <w:rPr>
      <w:color w:val="808080"/>
    </w:rPr>
  </w:style>
  <w:style w:type="paragraph" w:styleId="aff0">
    <w:name w:val="No Spacing"/>
    <w:uiPriority w:val="1"/>
    <w:qFormat/>
    <w:rsid w:val="005364F7"/>
    <w:pPr>
      <w:spacing w:after="0" w:line="240" w:lineRule="auto"/>
    </w:pPr>
    <w:rPr>
      <w:rFonts w:ascii="Arial" w:eastAsia="Times New Roman" w:hAnsi="Arial" w:cs="Arial"/>
      <w:position w:val="6"/>
      <w:sz w:val="24"/>
      <w:szCs w:val="24"/>
      <w:lang w:eastAsia="ru-RU"/>
    </w:rPr>
  </w:style>
  <w:style w:type="paragraph" w:styleId="15">
    <w:name w:val="toc 1"/>
    <w:basedOn w:val="a0"/>
    <w:next w:val="a0"/>
    <w:autoRedefine/>
    <w:uiPriority w:val="39"/>
    <w:unhideWhenUsed/>
    <w:rsid w:val="00AE74EC"/>
    <w:pPr>
      <w:tabs>
        <w:tab w:val="right" w:leader="dot" w:pos="9345"/>
      </w:tabs>
      <w:spacing w:after="100"/>
      <w:jc w:val="center"/>
    </w:pPr>
    <w:rPr>
      <w:rFonts w:ascii="Times New Roman" w:eastAsia="Calibri" w:hAnsi="Times New Roman" w:cs="Times New Roman"/>
      <w:noProof/>
      <w:position w:val="0"/>
      <w:sz w:val="28"/>
      <w:szCs w:val="28"/>
    </w:rPr>
  </w:style>
  <w:style w:type="paragraph" w:styleId="2">
    <w:name w:val="toc 2"/>
    <w:basedOn w:val="a0"/>
    <w:next w:val="a0"/>
    <w:autoRedefine/>
    <w:uiPriority w:val="39"/>
    <w:unhideWhenUsed/>
    <w:rsid w:val="00014D30"/>
    <w:pPr>
      <w:tabs>
        <w:tab w:val="right" w:leader="dot" w:pos="9345"/>
      </w:tabs>
      <w:spacing w:after="100" w:line="276" w:lineRule="auto"/>
      <w:jc w:val="both"/>
    </w:pPr>
    <w:rPr>
      <w:rFonts w:ascii="Times New Roman" w:eastAsia="Calibri" w:hAnsi="Times New Roman" w:cs="Times New Roman"/>
      <w:noProof/>
      <w:position w:val="0"/>
      <w:sz w:val="28"/>
    </w:rPr>
  </w:style>
  <w:style w:type="paragraph" w:styleId="35">
    <w:name w:val="toc 3"/>
    <w:basedOn w:val="a0"/>
    <w:next w:val="a0"/>
    <w:autoRedefine/>
    <w:uiPriority w:val="39"/>
    <w:unhideWhenUsed/>
    <w:rsid w:val="00DB6AA3"/>
    <w:pPr>
      <w:tabs>
        <w:tab w:val="right" w:leader="dot" w:pos="9345"/>
      </w:tabs>
      <w:spacing w:after="100"/>
      <w:jc w:val="both"/>
    </w:pPr>
    <w:rPr>
      <w:rFonts w:ascii="Times New Roman" w:eastAsia="Calibri" w:hAnsi="Times New Roman" w:cs="Times New Roman"/>
      <w:noProof/>
      <w:position w:val="0"/>
      <w:sz w:val="28"/>
      <w:szCs w:val="28"/>
    </w:rPr>
  </w:style>
  <w:style w:type="paragraph" w:customStyle="1" w:styleId="aff1">
    <w:name w:val="заголовки таблиц"/>
    <w:basedOn w:val="a0"/>
    <w:qFormat/>
    <w:rsid w:val="001A60AE"/>
    <w:pPr>
      <w:suppressAutoHyphens/>
      <w:spacing w:line="276" w:lineRule="auto"/>
      <w:jc w:val="center"/>
    </w:pPr>
    <w:rPr>
      <w:rFonts w:ascii="Times New Roman" w:hAnsi="Times New Roman" w:cs="Times New Roman"/>
      <w:b/>
      <w:position w:val="0"/>
      <w:sz w:val="28"/>
      <w:szCs w:val="28"/>
      <w:lang w:eastAsia="ar-SA"/>
    </w:rPr>
  </w:style>
  <w:style w:type="paragraph" w:customStyle="1" w:styleId="aff2">
    <w:name w:val="Стиль таблицы"/>
    <w:basedOn w:val="a0"/>
    <w:qFormat/>
    <w:rsid w:val="001A60AE"/>
    <w:pPr>
      <w:jc w:val="center"/>
    </w:pPr>
    <w:rPr>
      <w:rFonts w:ascii="Times New Roman" w:hAnsi="Times New Roman" w:cs="Times New Roman"/>
      <w:position w:val="0"/>
      <w:lang w:eastAsia="ar-SA"/>
    </w:rPr>
  </w:style>
  <w:style w:type="paragraph" w:customStyle="1" w:styleId="aff3">
    <w:name w:val="подзаголовки таблиц"/>
    <w:basedOn w:val="a0"/>
    <w:qFormat/>
    <w:rsid w:val="001A60AE"/>
    <w:pPr>
      <w:jc w:val="center"/>
    </w:pPr>
    <w:rPr>
      <w:rFonts w:ascii="Times New Roman" w:hAnsi="Times New Roman" w:cs="Times New Roman"/>
      <w:b/>
      <w:position w:val="0"/>
      <w:lang w:eastAsia="ar-SA"/>
    </w:rPr>
  </w:style>
  <w:style w:type="paragraph" w:customStyle="1" w:styleId="aff4">
    <w:name w:val="Стиль таблицы по правому краю"/>
    <w:basedOn w:val="aff2"/>
    <w:qFormat/>
    <w:rsid w:val="001A60AE"/>
    <w:pPr>
      <w:jc w:val="both"/>
    </w:pPr>
  </w:style>
  <w:style w:type="character" w:customStyle="1" w:styleId="FontStyle50">
    <w:name w:val="Font Style50"/>
    <w:rsid w:val="00677777"/>
    <w:rPr>
      <w:rFonts w:ascii="Times New Roman" w:hAnsi="Times New Roman" w:cs="Times New Roman" w:hint="default"/>
      <w:sz w:val="22"/>
      <w:szCs w:val="22"/>
    </w:rPr>
  </w:style>
  <w:style w:type="character" w:styleId="aff5">
    <w:name w:val="Emphasis"/>
    <w:basedOn w:val="a1"/>
    <w:uiPriority w:val="20"/>
    <w:qFormat/>
    <w:rsid w:val="006C4B1A"/>
    <w:rPr>
      <w:i/>
      <w:iCs/>
    </w:rPr>
  </w:style>
  <w:style w:type="character" w:styleId="aff6">
    <w:name w:val="Strong"/>
    <w:basedOn w:val="a1"/>
    <w:uiPriority w:val="22"/>
    <w:qFormat/>
    <w:rsid w:val="006C4B1A"/>
    <w:rPr>
      <w:b/>
      <w:bCs/>
    </w:rPr>
  </w:style>
  <w:style w:type="character" w:customStyle="1" w:styleId="50">
    <w:name w:val="Заголовок 5 Знак"/>
    <w:basedOn w:val="a1"/>
    <w:link w:val="5"/>
    <w:uiPriority w:val="9"/>
    <w:semiHidden/>
    <w:rsid w:val="00FC0588"/>
    <w:rPr>
      <w:rFonts w:asciiTheme="majorHAnsi" w:eastAsiaTheme="majorEastAsia" w:hAnsiTheme="majorHAnsi" w:cstheme="majorBidi"/>
      <w:color w:val="243F60" w:themeColor="accent1" w:themeShade="7F"/>
      <w:position w:val="6"/>
      <w:sz w:val="24"/>
      <w:szCs w:val="24"/>
      <w:lang w:eastAsia="ru-RU"/>
    </w:rPr>
  </w:style>
  <w:style w:type="character" w:customStyle="1" w:styleId="16">
    <w:name w:val="Верхний колонтитул Знак1"/>
    <w:basedOn w:val="a1"/>
    <w:semiHidden/>
    <w:locked/>
    <w:rsid w:val="008E338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70E4"/>
    <w:pPr>
      <w:spacing w:after="0" w:line="240" w:lineRule="auto"/>
    </w:pPr>
    <w:rPr>
      <w:rFonts w:ascii="Arial" w:eastAsia="Times New Roman" w:hAnsi="Arial" w:cs="Arial"/>
      <w:position w:val="6"/>
      <w:sz w:val="24"/>
      <w:szCs w:val="24"/>
      <w:lang w:eastAsia="ru-RU"/>
    </w:rPr>
  </w:style>
  <w:style w:type="paragraph" w:styleId="1">
    <w:name w:val="heading 1"/>
    <w:basedOn w:val="a0"/>
    <w:next w:val="a0"/>
    <w:link w:val="10"/>
    <w:qFormat/>
    <w:rsid w:val="00907888"/>
    <w:pPr>
      <w:keepNext/>
      <w:overflowPunct w:val="0"/>
      <w:autoSpaceDE w:val="0"/>
      <w:autoSpaceDN w:val="0"/>
      <w:adjustRightInd w:val="0"/>
      <w:spacing w:before="240" w:after="60"/>
      <w:textAlignment w:val="baseline"/>
      <w:outlineLvl w:val="0"/>
    </w:pPr>
    <w:rPr>
      <w:rFonts w:cs="Times New Roman"/>
      <w:b/>
      <w:kern w:val="28"/>
      <w:position w:val="0"/>
      <w:sz w:val="28"/>
      <w:szCs w:val="20"/>
    </w:rPr>
  </w:style>
  <w:style w:type="paragraph" w:styleId="3">
    <w:name w:val="heading 3"/>
    <w:basedOn w:val="a0"/>
    <w:link w:val="30"/>
    <w:qFormat/>
    <w:rsid w:val="00907888"/>
    <w:pPr>
      <w:outlineLvl w:val="2"/>
    </w:pPr>
    <w:rPr>
      <w:b/>
      <w:bCs/>
      <w:position w:val="0"/>
    </w:rPr>
  </w:style>
  <w:style w:type="paragraph" w:styleId="4">
    <w:name w:val="heading 4"/>
    <w:basedOn w:val="a0"/>
    <w:next w:val="a0"/>
    <w:link w:val="40"/>
    <w:uiPriority w:val="99"/>
    <w:qFormat/>
    <w:rsid w:val="00907888"/>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semiHidden/>
    <w:unhideWhenUsed/>
    <w:qFormat/>
    <w:rsid w:val="00FC0588"/>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0"/>
    <w:next w:val="a0"/>
    <w:link w:val="80"/>
    <w:qFormat/>
    <w:rsid w:val="00907888"/>
    <w:pPr>
      <w:spacing w:before="240" w:after="60"/>
      <w:outlineLvl w:val="7"/>
    </w:pPr>
    <w:rPr>
      <w:rFonts w:ascii="Times New Roman" w:hAnsi="Times New Roman" w:cs="Times New Roman"/>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7888"/>
    <w:rPr>
      <w:rFonts w:ascii="Arial" w:eastAsia="Times New Roman" w:hAnsi="Arial" w:cs="Times New Roman"/>
      <w:b/>
      <w:kern w:val="28"/>
      <w:sz w:val="28"/>
      <w:szCs w:val="20"/>
      <w:lang w:eastAsia="ru-RU"/>
    </w:rPr>
  </w:style>
  <w:style w:type="character" w:customStyle="1" w:styleId="30">
    <w:name w:val="Заголовок 3 Знак"/>
    <w:basedOn w:val="a1"/>
    <w:link w:val="3"/>
    <w:rsid w:val="00907888"/>
    <w:rPr>
      <w:rFonts w:ascii="Arial" w:eastAsia="Times New Roman" w:hAnsi="Arial" w:cs="Arial"/>
      <w:b/>
      <w:bCs/>
      <w:sz w:val="24"/>
      <w:szCs w:val="24"/>
      <w:lang w:eastAsia="ru-RU"/>
    </w:rPr>
  </w:style>
  <w:style w:type="character" w:customStyle="1" w:styleId="40">
    <w:name w:val="Заголовок 4 Знак"/>
    <w:basedOn w:val="a1"/>
    <w:link w:val="4"/>
    <w:uiPriority w:val="99"/>
    <w:rsid w:val="00907888"/>
    <w:rPr>
      <w:rFonts w:ascii="Times New Roman" w:eastAsia="Times New Roman" w:hAnsi="Times New Roman" w:cs="Times New Roman"/>
      <w:b/>
      <w:bCs/>
      <w:position w:val="6"/>
      <w:sz w:val="28"/>
      <w:szCs w:val="28"/>
      <w:lang w:eastAsia="ru-RU"/>
    </w:rPr>
  </w:style>
  <w:style w:type="character" w:customStyle="1" w:styleId="80">
    <w:name w:val="Заголовок 8 Знак"/>
    <w:basedOn w:val="a1"/>
    <w:link w:val="8"/>
    <w:rsid w:val="00907888"/>
    <w:rPr>
      <w:rFonts w:ascii="Times New Roman" w:eastAsia="Times New Roman" w:hAnsi="Times New Roman" w:cs="Times New Roman"/>
      <w:i/>
      <w:iCs/>
      <w:position w:val="6"/>
      <w:sz w:val="24"/>
      <w:szCs w:val="24"/>
      <w:lang w:eastAsia="ru-RU"/>
    </w:rPr>
  </w:style>
  <w:style w:type="paragraph" w:customStyle="1" w:styleId="11">
    <w:name w:val="Знак1 Знак Знак Знак"/>
    <w:basedOn w:val="a0"/>
    <w:rsid w:val="00907888"/>
    <w:pPr>
      <w:spacing w:after="60"/>
      <w:ind w:firstLine="709"/>
      <w:jc w:val="both"/>
    </w:pPr>
    <w:rPr>
      <w:bCs/>
      <w:position w:val="0"/>
    </w:rPr>
  </w:style>
  <w:style w:type="paragraph" w:customStyle="1" w:styleId="12">
    <w:name w:val="Верхний колонтитул1"/>
    <w:basedOn w:val="a0"/>
    <w:rsid w:val="00907888"/>
    <w:pPr>
      <w:tabs>
        <w:tab w:val="center" w:pos="4153"/>
        <w:tab w:val="right" w:pos="8306"/>
      </w:tabs>
    </w:pPr>
  </w:style>
  <w:style w:type="paragraph" w:styleId="a4">
    <w:name w:val="footer"/>
    <w:basedOn w:val="a0"/>
    <w:link w:val="a5"/>
    <w:uiPriority w:val="99"/>
    <w:rsid w:val="00907888"/>
    <w:pPr>
      <w:tabs>
        <w:tab w:val="center" w:pos="4153"/>
        <w:tab w:val="right" w:pos="8306"/>
      </w:tabs>
    </w:pPr>
  </w:style>
  <w:style w:type="character" w:customStyle="1" w:styleId="a5">
    <w:name w:val="Нижний колонтитул Знак"/>
    <w:basedOn w:val="a1"/>
    <w:link w:val="a4"/>
    <w:uiPriority w:val="99"/>
    <w:rsid w:val="00907888"/>
    <w:rPr>
      <w:rFonts w:ascii="Arial" w:eastAsia="Times New Roman" w:hAnsi="Arial" w:cs="Arial"/>
      <w:position w:val="6"/>
      <w:sz w:val="24"/>
      <w:szCs w:val="24"/>
      <w:lang w:eastAsia="ru-RU"/>
    </w:rPr>
  </w:style>
  <w:style w:type="paragraph" w:styleId="a6">
    <w:name w:val="header"/>
    <w:aliases w:val="ВерхКолонтитул"/>
    <w:basedOn w:val="a0"/>
    <w:link w:val="a7"/>
    <w:rsid w:val="00907888"/>
    <w:pPr>
      <w:tabs>
        <w:tab w:val="center" w:pos="4153"/>
        <w:tab w:val="right" w:pos="8306"/>
      </w:tabs>
    </w:pPr>
  </w:style>
  <w:style w:type="character" w:customStyle="1" w:styleId="a7">
    <w:name w:val="Верхний колонтитул Знак"/>
    <w:aliases w:val="ВерхКолонтитул Знак"/>
    <w:basedOn w:val="a1"/>
    <w:link w:val="a6"/>
    <w:rsid w:val="00907888"/>
    <w:rPr>
      <w:rFonts w:ascii="Arial" w:eastAsia="Times New Roman" w:hAnsi="Arial" w:cs="Arial"/>
      <w:position w:val="6"/>
      <w:sz w:val="24"/>
      <w:szCs w:val="24"/>
      <w:lang w:eastAsia="ru-RU"/>
    </w:rPr>
  </w:style>
  <w:style w:type="paragraph" w:styleId="a8">
    <w:name w:val="caption"/>
    <w:basedOn w:val="a0"/>
    <w:next w:val="a0"/>
    <w:qFormat/>
    <w:rsid w:val="00907888"/>
    <w:pPr>
      <w:framePr w:w="6457" w:hSpace="180" w:wrap="auto" w:vAnchor="text" w:hAnchor="page" w:x="3745" w:y="443"/>
      <w:spacing w:line="360" w:lineRule="auto"/>
      <w:jc w:val="center"/>
    </w:pPr>
    <w:rPr>
      <w:b/>
      <w:i/>
    </w:rPr>
  </w:style>
  <w:style w:type="character" w:styleId="a9">
    <w:name w:val="Hyperlink"/>
    <w:basedOn w:val="a1"/>
    <w:rsid w:val="00907888"/>
    <w:rPr>
      <w:color w:val="0000FF"/>
      <w:u w:val="single"/>
    </w:rPr>
  </w:style>
  <w:style w:type="table" w:styleId="aa">
    <w:name w:val="Table Grid"/>
    <w:basedOn w:val="a2"/>
    <w:uiPriority w:val="59"/>
    <w:rsid w:val="009078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1"/>
    <w:rsid w:val="00907888"/>
  </w:style>
  <w:style w:type="paragraph" w:styleId="ac">
    <w:name w:val="Body Text Indent"/>
    <w:basedOn w:val="a0"/>
    <w:link w:val="ad"/>
    <w:uiPriority w:val="99"/>
    <w:rsid w:val="00907888"/>
    <w:pPr>
      <w:ind w:firstLine="851"/>
      <w:jc w:val="both"/>
    </w:pPr>
    <w:rPr>
      <w:rFonts w:cs="Times New Roman"/>
      <w:b/>
      <w:position w:val="0"/>
      <w:szCs w:val="20"/>
    </w:rPr>
  </w:style>
  <w:style w:type="character" w:customStyle="1" w:styleId="ad">
    <w:name w:val="Основной текст с отступом Знак"/>
    <w:basedOn w:val="a1"/>
    <w:link w:val="ac"/>
    <w:uiPriority w:val="99"/>
    <w:rsid w:val="00907888"/>
    <w:rPr>
      <w:rFonts w:ascii="Arial" w:eastAsia="Times New Roman" w:hAnsi="Arial" w:cs="Times New Roman"/>
      <w:b/>
      <w:sz w:val="24"/>
      <w:szCs w:val="20"/>
      <w:lang w:eastAsia="ru-RU"/>
    </w:rPr>
  </w:style>
  <w:style w:type="paragraph" w:styleId="ae">
    <w:name w:val="Normal (Web)"/>
    <w:aliases w:val="Обычный (Web)"/>
    <w:basedOn w:val="a0"/>
    <w:rsid w:val="00907888"/>
    <w:pPr>
      <w:spacing w:before="100" w:beforeAutospacing="1" w:after="100" w:afterAutospacing="1"/>
    </w:pPr>
    <w:rPr>
      <w:rFonts w:ascii="Times New Roman" w:hAnsi="Times New Roman" w:cs="Times New Roman"/>
      <w:position w:val="0"/>
    </w:rPr>
  </w:style>
  <w:style w:type="paragraph" w:styleId="af">
    <w:name w:val="Body Text"/>
    <w:basedOn w:val="a0"/>
    <w:link w:val="af0"/>
    <w:uiPriority w:val="99"/>
    <w:rsid w:val="00907888"/>
    <w:pPr>
      <w:spacing w:after="120"/>
    </w:pPr>
  </w:style>
  <w:style w:type="character" w:customStyle="1" w:styleId="af0">
    <w:name w:val="Основной текст Знак"/>
    <w:basedOn w:val="a1"/>
    <w:link w:val="af"/>
    <w:uiPriority w:val="99"/>
    <w:rsid w:val="00907888"/>
    <w:rPr>
      <w:rFonts w:ascii="Arial" w:eastAsia="Times New Roman" w:hAnsi="Arial" w:cs="Arial"/>
      <w:position w:val="6"/>
      <w:sz w:val="24"/>
      <w:szCs w:val="24"/>
      <w:lang w:eastAsia="ru-RU"/>
    </w:rPr>
  </w:style>
  <w:style w:type="character" w:customStyle="1" w:styleId="mw-headline">
    <w:name w:val="mw-headline"/>
    <w:basedOn w:val="a1"/>
    <w:rsid w:val="00907888"/>
  </w:style>
  <w:style w:type="paragraph" w:customStyle="1" w:styleId="ConsPlusNormal">
    <w:name w:val="ConsPlusNormal"/>
    <w:rsid w:val="009078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0-02">
    <w:name w:val="Normal + 10 пт полужирный По центру Слева:  -02 см Справ..."/>
    <w:basedOn w:val="a0"/>
    <w:link w:val="Normal10-020"/>
    <w:rsid w:val="00907888"/>
    <w:pPr>
      <w:ind w:left="-113" w:right="-113"/>
      <w:jc w:val="center"/>
    </w:pPr>
    <w:rPr>
      <w:rFonts w:ascii="Times New Roman" w:hAnsi="Times New Roman" w:cs="Times New Roman"/>
      <w:b/>
      <w:bCs/>
      <w:position w:val="0"/>
      <w:sz w:val="20"/>
      <w:szCs w:val="20"/>
    </w:rPr>
  </w:style>
  <w:style w:type="character" w:customStyle="1" w:styleId="Normal10-020">
    <w:name w:val="Normal + 10 пт полужирный По центру Слева:  -02 см Справ... Знак"/>
    <w:basedOn w:val="a1"/>
    <w:link w:val="Normal10-02"/>
    <w:rsid w:val="00907888"/>
    <w:rPr>
      <w:rFonts w:ascii="Times New Roman" w:eastAsia="Times New Roman" w:hAnsi="Times New Roman" w:cs="Times New Roman"/>
      <w:b/>
      <w:bCs/>
      <w:sz w:val="20"/>
      <w:szCs w:val="20"/>
      <w:lang w:eastAsia="ru-RU"/>
    </w:rPr>
  </w:style>
  <w:style w:type="paragraph" w:customStyle="1" w:styleId="127">
    <w:name w:val="127 см"/>
    <w:basedOn w:val="a0"/>
    <w:next w:val="a0"/>
    <w:rsid w:val="00907888"/>
    <w:pPr>
      <w:widowControl w:val="0"/>
      <w:autoSpaceDE w:val="0"/>
      <w:autoSpaceDN w:val="0"/>
      <w:adjustRightInd w:val="0"/>
      <w:spacing w:before="120"/>
      <w:ind w:left="720"/>
      <w:jc w:val="both"/>
    </w:pPr>
    <w:rPr>
      <w:rFonts w:ascii="Times New Roman" w:hAnsi="Times New Roman" w:cs="Times New Roman"/>
      <w:position w:val="0"/>
      <w:sz w:val="26"/>
      <w:szCs w:val="20"/>
    </w:rPr>
  </w:style>
  <w:style w:type="paragraph" w:customStyle="1" w:styleId="Normal">
    <w:name w:val="Normal Знак"/>
    <w:link w:val="Normal0"/>
    <w:rsid w:val="00907888"/>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Знак"/>
    <w:basedOn w:val="a1"/>
    <w:link w:val="Normal"/>
    <w:rsid w:val="00907888"/>
    <w:rPr>
      <w:rFonts w:ascii="Times New Roman" w:eastAsia="Times New Roman" w:hAnsi="Times New Roman" w:cs="Times New Roman"/>
      <w:szCs w:val="20"/>
      <w:lang w:eastAsia="ru-RU"/>
    </w:rPr>
  </w:style>
  <w:style w:type="paragraph" w:customStyle="1" w:styleId="S">
    <w:name w:val="S_Обычный"/>
    <w:basedOn w:val="a0"/>
    <w:link w:val="S0"/>
    <w:rsid w:val="00907888"/>
    <w:pPr>
      <w:spacing w:line="360" w:lineRule="auto"/>
      <w:ind w:firstLine="709"/>
      <w:jc w:val="both"/>
    </w:pPr>
    <w:rPr>
      <w:rFonts w:ascii="Times New Roman" w:hAnsi="Times New Roman" w:cs="Times New Roman"/>
      <w:position w:val="0"/>
    </w:rPr>
  </w:style>
  <w:style w:type="character" w:customStyle="1" w:styleId="S0">
    <w:name w:val="S_Обычный Знак"/>
    <w:basedOn w:val="a1"/>
    <w:link w:val="S"/>
    <w:rsid w:val="00907888"/>
    <w:rPr>
      <w:rFonts w:ascii="Times New Roman" w:eastAsia="Times New Roman" w:hAnsi="Times New Roman" w:cs="Times New Roman"/>
      <w:sz w:val="24"/>
      <w:szCs w:val="24"/>
      <w:lang w:eastAsia="ru-RU"/>
    </w:rPr>
  </w:style>
  <w:style w:type="paragraph" w:styleId="a">
    <w:name w:val="List Bullet"/>
    <w:aliases w:val="Маркированный список Знак Знак,Маркированный Знак Знак"/>
    <w:basedOn w:val="a0"/>
    <w:link w:val="af1"/>
    <w:rsid w:val="00907888"/>
    <w:pPr>
      <w:widowControl w:val="0"/>
      <w:numPr>
        <w:numId w:val="1"/>
      </w:numPr>
      <w:tabs>
        <w:tab w:val="clear" w:pos="284"/>
        <w:tab w:val="num" w:pos="360"/>
      </w:tabs>
      <w:autoSpaceDE w:val="0"/>
      <w:autoSpaceDN w:val="0"/>
      <w:adjustRightInd w:val="0"/>
      <w:spacing w:before="120"/>
      <w:ind w:left="357" w:hanging="357"/>
      <w:jc w:val="both"/>
    </w:pPr>
    <w:rPr>
      <w:rFonts w:ascii="Times New Roman" w:hAnsi="Times New Roman" w:cs="Times New Roman"/>
      <w:position w:val="0"/>
      <w:sz w:val="26"/>
      <w:szCs w:val="20"/>
    </w:rPr>
  </w:style>
  <w:style w:type="character" w:customStyle="1" w:styleId="af1">
    <w:name w:val="Маркированный список Знак"/>
    <w:aliases w:val="Маркированный список Знак Знак Знак,Маркированный Знак Знак Знак"/>
    <w:basedOn w:val="a1"/>
    <w:link w:val="a"/>
    <w:rsid w:val="00907888"/>
    <w:rPr>
      <w:rFonts w:ascii="Times New Roman" w:eastAsia="Times New Roman" w:hAnsi="Times New Roman" w:cs="Times New Roman"/>
      <w:sz w:val="26"/>
      <w:szCs w:val="20"/>
      <w:lang w:eastAsia="ru-RU"/>
    </w:rPr>
  </w:style>
  <w:style w:type="paragraph" w:customStyle="1" w:styleId="13">
    <w:name w:val="Обычный1"/>
    <w:rsid w:val="00907888"/>
    <w:pPr>
      <w:snapToGrid w:val="0"/>
      <w:spacing w:after="0" w:line="240" w:lineRule="auto"/>
    </w:pPr>
    <w:rPr>
      <w:rFonts w:ascii="Times New Roman" w:eastAsia="Times New Roman" w:hAnsi="Times New Roman" w:cs="Times New Roman"/>
      <w:szCs w:val="20"/>
      <w:lang w:eastAsia="ru-RU"/>
    </w:rPr>
  </w:style>
  <w:style w:type="paragraph" w:customStyle="1" w:styleId="21">
    <w:name w:val="Основной текст 21"/>
    <w:basedOn w:val="a0"/>
    <w:rsid w:val="00907888"/>
    <w:pPr>
      <w:overflowPunct w:val="0"/>
      <w:autoSpaceDE w:val="0"/>
      <w:autoSpaceDN w:val="0"/>
      <w:adjustRightInd w:val="0"/>
      <w:spacing w:after="120"/>
      <w:ind w:left="283"/>
      <w:textAlignment w:val="baseline"/>
    </w:pPr>
    <w:rPr>
      <w:rFonts w:ascii="Times New Roman" w:hAnsi="Times New Roman" w:cs="Times New Roman"/>
      <w:position w:val="0"/>
      <w:sz w:val="20"/>
      <w:szCs w:val="20"/>
    </w:rPr>
  </w:style>
  <w:style w:type="paragraph" w:customStyle="1" w:styleId="210">
    <w:name w:val="Основной текст с отступом 21"/>
    <w:basedOn w:val="a0"/>
    <w:rsid w:val="00907888"/>
    <w:pPr>
      <w:overflowPunct w:val="0"/>
      <w:autoSpaceDE w:val="0"/>
      <w:autoSpaceDN w:val="0"/>
      <w:adjustRightInd w:val="0"/>
      <w:spacing w:after="120" w:line="480" w:lineRule="auto"/>
      <w:ind w:left="283"/>
      <w:textAlignment w:val="baseline"/>
    </w:pPr>
    <w:rPr>
      <w:rFonts w:ascii="Times New Roman" w:hAnsi="Times New Roman" w:cs="Times New Roman"/>
      <w:position w:val="0"/>
      <w:sz w:val="20"/>
      <w:szCs w:val="20"/>
    </w:rPr>
  </w:style>
  <w:style w:type="character" w:styleId="af2">
    <w:name w:val="FollowedHyperlink"/>
    <w:basedOn w:val="a1"/>
    <w:rsid w:val="00907888"/>
    <w:rPr>
      <w:color w:val="800080"/>
      <w:u w:val="single"/>
    </w:rPr>
  </w:style>
  <w:style w:type="paragraph" w:customStyle="1" w:styleId="u">
    <w:name w:val="u"/>
    <w:basedOn w:val="a0"/>
    <w:rsid w:val="00907888"/>
    <w:pPr>
      <w:ind w:firstLine="390"/>
      <w:jc w:val="both"/>
    </w:pPr>
    <w:rPr>
      <w:rFonts w:ascii="Times New Roman" w:hAnsi="Times New Roman" w:cs="Times New Roman"/>
      <w:position w:val="0"/>
    </w:rPr>
  </w:style>
  <w:style w:type="paragraph" w:styleId="af3">
    <w:name w:val="Document Map"/>
    <w:basedOn w:val="a0"/>
    <w:link w:val="af4"/>
    <w:semiHidden/>
    <w:rsid w:val="00907888"/>
    <w:pPr>
      <w:shd w:val="clear" w:color="auto" w:fill="000080"/>
    </w:pPr>
    <w:rPr>
      <w:rFonts w:ascii="Tahoma" w:hAnsi="Tahoma" w:cs="Tahoma"/>
      <w:sz w:val="20"/>
      <w:szCs w:val="20"/>
    </w:rPr>
  </w:style>
  <w:style w:type="character" w:customStyle="1" w:styleId="af4">
    <w:name w:val="Схема документа Знак"/>
    <w:basedOn w:val="a1"/>
    <w:link w:val="af3"/>
    <w:semiHidden/>
    <w:rsid w:val="00907888"/>
    <w:rPr>
      <w:rFonts w:ascii="Tahoma" w:eastAsia="Times New Roman" w:hAnsi="Tahoma" w:cs="Tahoma"/>
      <w:position w:val="6"/>
      <w:sz w:val="20"/>
      <w:szCs w:val="20"/>
      <w:shd w:val="clear" w:color="auto" w:fill="000080"/>
      <w:lang w:eastAsia="ru-RU"/>
    </w:rPr>
  </w:style>
  <w:style w:type="character" w:customStyle="1" w:styleId="FontStyle16">
    <w:name w:val="Font Style16"/>
    <w:basedOn w:val="a1"/>
    <w:rsid w:val="00907888"/>
    <w:rPr>
      <w:rFonts w:ascii="Arial" w:hAnsi="Arial" w:cs="Arial"/>
      <w:sz w:val="18"/>
      <w:szCs w:val="18"/>
    </w:rPr>
  </w:style>
  <w:style w:type="character" w:customStyle="1" w:styleId="FontStyle12">
    <w:name w:val="Font Style12"/>
    <w:basedOn w:val="a1"/>
    <w:rsid w:val="00907888"/>
    <w:rPr>
      <w:rFonts w:ascii="Times New Roman" w:hAnsi="Times New Roman" w:cs="Times New Roman"/>
      <w:sz w:val="24"/>
      <w:szCs w:val="24"/>
    </w:rPr>
  </w:style>
  <w:style w:type="paragraph" w:customStyle="1" w:styleId="Style7">
    <w:name w:val="Style7"/>
    <w:basedOn w:val="a0"/>
    <w:rsid w:val="00907888"/>
    <w:pPr>
      <w:widowControl w:val="0"/>
      <w:autoSpaceDE w:val="0"/>
      <w:autoSpaceDN w:val="0"/>
      <w:adjustRightInd w:val="0"/>
    </w:pPr>
    <w:rPr>
      <w:position w:val="0"/>
    </w:rPr>
  </w:style>
  <w:style w:type="paragraph" w:styleId="af5">
    <w:name w:val="List Paragraph"/>
    <w:basedOn w:val="a0"/>
    <w:uiPriority w:val="34"/>
    <w:qFormat/>
    <w:rsid w:val="00907888"/>
    <w:pPr>
      <w:ind w:left="720"/>
      <w:contextualSpacing/>
    </w:pPr>
    <w:rPr>
      <w:rFonts w:ascii="Times New Roman" w:hAnsi="Times New Roman" w:cs="Times New Roman"/>
      <w:position w:val="0"/>
    </w:rPr>
  </w:style>
  <w:style w:type="paragraph" w:customStyle="1" w:styleId="consplusnormal0">
    <w:name w:val="consplusnormal"/>
    <w:basedOn w:val="a0"/>
    <w:rsid w:val="00907888"/>
    <w:pPr>
      <w:spacing w:before="100" w:beforeAutospacing="1" w:after="100" w:afterAutospacing="1"/>
    </w:pPr>
    <w:rPr>
      <w:rFonts w:ascii="Times New Roman" w:hAnsi="Times New Roman" w:cs="Times New Roman"/>
      <w:position w:val="0"/>
    </w:rPr>
  </w:style>
  <w:style w:type="paragraph" w:styleId="af6">
    <w:name w:val="Balloon Text"/>
    <w:basedOn w:val="a0"/>
    <w:link w:val="af7"/>
    <w:uiPriority w:val="99"/>
    <w:semiHidden/>
    <w:rsid w:val="00907888"/>
    <w:rPr>
      <w:rFonts w:ascii="Tahoma" w:hAnsi="Tahoma" w:cs="Tahoma"/>
      <w:sz w:val="16"/>
      <w:szCs w:val="16"/>
    </w:rPr>
  </w:style>
  <w:style w:type="character" w:customStyle="1" w:styleId="af7">
    <w:name w:val="Текст выноски Знак"/>
    <w:basedOn w:val="a1"/>
    <w:link w:val="af6"/>
    <w:uiPriority w:val="99"/>
    <w:semiHidden/>
    <w:rsid w:val="00907888"/>
    <w:rPr>
      <w:rFonts w:ascii="Tahoma" w:eastAsia="Times New Roman" w:hAnsi="Tahoma" w:cs="Tahoma"/>
      <w:position w:val="6"/>
      <w:sz w:val="16"/>
      <w:szCs w:val="16"/>
      <w:lang w:eastAsia="ru-RU"/>
    </w:rPr>
  </w:style>
  <w:style w:type="paragraph" w:styleId="31">
    <w:name w:val="Body Text Indent 3"/>
    <w:basedOn w:val="a0"/>
    <w:link w:val="32"/>
    <w:rsid w:val="00907888"/>
    <w:pPr>
      <w:spacing w:after="120"/>
      <w:ind w:left="283"/>
    </w:pPr>
    <w:rPr>
      <w:sz w:val="16"/>
      <w:szCs w:val="16"/>
    </w:rPr>
  </w:style>
  <w:style w:type="character" w:customStyle="1" w:styleId="32">
    <w:name w:val="Основной текст с отступом 3 Знак"/>
    <w:basedOn w:val="a1"/>
    <w:link w:val="31"/>
    <w:rsid w:val="00907888"/>
    <w:rPr>
      <w:rFonts w:ascii="Arial" w:eastAsia="Times New Roman" w:hAnsi="Arial" w:cs="Arial"/>
      <w:position w:val="6"/>
      <w:sz w:val="16"/>
      <w:szCs w:val="16"/>
      <w:lang w:eastAsia="ru-RU"/>
    </w:rPr>
  </w:style>
  <w:style w:type="paragraph" w:customStyle="1" w:styleId="ConsNormal">
    <w:name w:val="ConsNormal"/>
    <w:rsid w:val="009078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0"/>
    <w:rsid w:val="00907888"/>
    <w:pPr>
      <w:widowControl w:val="0"/>
      <w:overflowPunct w:val="0"/>
      <w:autoSpaceDE w:val="0"/>
      <w:autoSpaceDN w:val="0"/>
      <w:adjustRightInd w:val="0"/>
      <w:ind w:firstLine="709"/>
      <w:jc w:val="both"/>
      <w:textAlignment w:val="baseline"/>
    </w:pPr>
    <w:rPr>
      <w:rFonts w:ascii="Times New Roman" w:hAnsi="Times New Roman" w:cs="Times New Roman"/>
      <w:position w:val="0"/>
      <w:szCs w:val="20"/>
    </w:rPr>
  </w:style>
  <w:style w:type="paragraph" w:customStyle="1" w:styleId="14">
    <w:name w:val="Текст_1"/>
    <w:basedOn w:val="a0"/>
    <w:rsid w:val="00907888"/>
    <w:rPr>
      <w:rFonts w:ascii="Times New Roman" w:hAnsi="Times New Roman" w:cs="Times New Roman"/>
      <w:position w:val="0"/>
    </w:rPr>
  </w:style>
  <w:style w:type="paragraph" w:styleId="af8">
    <w:name w:val="Title"/>
    <w:aliases w:val=" Знак,Знак"/>
    <w:basedOn w:val="a0"/>
    <w:link w:val="af9"/>
    <w:qFormat/>
    <w:rsid w:val="00E00F3E"/>
    <w:pPr>
      <w:jc w:val="center"/>
    </w:pPr>
    <w:rPr>
      <w:rFonts w:ascii="Times New Roman" w:hAnsi="Times New Roman" w:cs="Times New Roman"/>
      <w:b/>
      <w:bCs/>
      <w:position w:val="0"/>
      <w:sz w:val="28"/>
    </w:rPr>
  </w:style>
  <w:style w:type="character" w:customStyle="1" w:styleId="af9">
    <w:name w:val="Название Знак"/>
    <w:aliases w:val=" Знак Знак,Знак Знак"/>
    <w:basedOn w:val="a1"/>
    <w:link w:val="af8"/>
    <w:rsid w:val="00E00F3E"/>
    <w:rPr>
      <w:rFonts w:ascii="Times New Roman" w:eastAsia="Times New Roman" w:hAnsi="Times New Roman" w:cs="Times New Roman"/>
      <w:b/>
      <w:bCs/>
      <w:sz w:val="28"/>
      <w:szCs w:val="24"/>
      <w:lang w:eastAsia="ru-RU"/>
    </w:rPr>
  </w:style>
  <w:style w:type="paragraph" w:customStyle="1" w:styleId="afa">
    <w:name w:val="название"/>
    <w:basedOn w:val="a0"/>
    <w:uiPriority w:val="99"/>
    <w:rsid w:val="00E00F3E"/>
    <w:pPr>
      <w:snapToGrid w:val="0"/>
      <w:spacing w:before="240" w:line="360" w:lineRule="auto"/>
      <w:ind w:firstLine="540"/>
      <w:jc w:val="both"/>
    </w:pPr>
    <w:rPr>
      <w:rFonts w:ascii="Times New Roman" w:hAnsi="Times New Roman" w:cs="Times New Roman"/>
      <w:b/>
      <w:bCs/>
      <w:position w:val="0"/>
      <w:sz w:val="20"/>
      <w:szCs w:val="20"/>
    </w:rPr>
  </w:style>
  <w:style w:type="paragraph" w:customStyle="1" w:styleId="ConsPlusCell">
    <w:name w:val="ConsPlusCell"/>
    <w:uiPriority w:val="99"/>
    <w:rsid w:val="00E00F3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33">
    <w:name w:val="Body Text 3"/>
    <w:basedOn w:val="a0"/>
    <w:link w:val="34"/>
    <w:unhideWhenUsed/>
    <w:rsid w:val="00E00F3E"/>
    <w:pPr>
      <w:spacing w:after="120"/>
    </w:pPr>
    <w:rPr>
      <w:sz w:val="16"/>
      <w:szCs w:val="16"/>
    </w:rPr>
  </w:style>
  <w:style w:type="character" w:customStyle="1" w:styleId="34">
    <w:name w:val="Основной текст 3 Знак"/>
    <w:basedOn w:val="a1"/>
    <w:link w:val="33"/>
    <w:rsid w:val="00E00F3E"/>
    <w:rPr>
      <w:rFonts w:ascii="Arial" w:eastAsia="Times New Roman" w:hAnsi="Arial" w:cs="Arial"/>
      <w:position w:val="6"/>
      <w:sz w:val="16"/>
      <w:szCs w:val="16"/>
      <w:lang w:eastAsia="ru-RU"/>
    </w:rPr>
  </w:style>
  <w:style w:type="paragraph" w:customStyle="1" w:styleId="afb">
    <w:name w:val="Подраздел"/>
    <w:basedOn w:val="a0"/>
    <w:rsid w:val="00E00F3E"/>
    <w:rPr>
      <w:rFonts w:ascii="Times New Roman" w:hAnsi="Times New Roman" w:cs="Times New Roman"/>
      <w:b/>
      <w:position w:val="0"/>
    </w:rPr>
  </w:style>
  <w:style w:type="paragraph" w:styleId="afc">
    <w:name w:val="Body Text First Indent"/>
    <w:basedOn w:val="af"/>
    <w:link w:val="afd"/>
    <w:rsid w:val="00E00F3E"/>
    <w:pPr>
      <w:ind w:firstLine="210"/>
    </w:pPr>
    <w:rPr>
      <w:rFonts w:ascii="Times New Roman" w:hAnsi="Times New Roman" w:cs="Times New Roman"/>
      <w:position w:val="0"/>
      <w:lang w:eastAsia="ar-SA"/>
    </w:rPr>
  </w:style>
  <w:style w:type="character" w:customStyle="1" w:styleId="afd">
    <w:name w:val="Красная строка Знак"/>
    <w:basedOn w:val="af0"/>
    <w:link w:val="afc"/>
    <w:rsid w:val="00E00F3E"/>
    <w:rPr>
      <w:rFonts w:ascii="Times New Roman" w:eastAsia="Times New Roman" w:hAnsi="Times New Roman" w:cs="Times New Roman"/>
      <w:position w:val="6"/>
      <w:sz w:val="24"/>
      <w:szCs w:val="24"/>
      <w:lang w:eastAsia="ar-SA"/>
    </w:rPr>
  </w:style>
  <w:style w:type="paragraph" w:customStyle="1" w:styleId="afe">
    <w:name w:val="Знак Знак Знак Знак Знак Знак Знак Знак Знак Знак"/>
    <w:basedOn w:val="a0"/>
    <w:rsid w:val="00E00F3E"/>
    <w:pPr>
      <w:spacing w:after="160" w:line="240" w:lineRule="exact"/>
    </w:pPr>
    <w:rPr>
      <w:rFonts w:ascii="Verdana" w:hAnsi="Verdana" w:cs="Times New Roman"/>
      <w:position w:val="0"/>
      <w:lang w:val="en-US" w:eastAsia="en-US"/>
    </w:rPr>
  </w:style>
  <w:style w:type="character" w:styleId="aff">
    <w:name w:val="Placeholder Text"/>
    <w:basedOn w:val="a1"/>
    <w:uiPriority w:val="99"/>
    <w:semiHidden/>
    <w:rsid w:val="00930376"/>
    <w:rPr>
      <w:color w:val="808080"/>
    </w:rPr>
  </w:style>
  <w:style w:type="paragraph" w:styleId="aff0">
    <w:name w:val="No Spacing"/>
    <w:uiPriority w:val="1"/>
    <w:qFormat/>
    <w:rsid w:val="005364F7"/>
    <w:pPr>
      <w:spacing w:after="0" w:line="240" w:lineRule="auto"/>
    </w:pPr>
    <w:rPr>
      <w:rFonts w:ascii="Arial" w:eastAsia="Times New Roman" w:hAnsi="Arial" w:cs="Arial"/>
      <w:position w:val="6"/>
      <w:sz w:val="24"/>
      <w:szCs w:val="24"/>
      <w:lang w:eastAsia="ru-RU"/>
    </w:rPr>
  </w:style>
  <w:style w:type="paragraph" w:styleId="15">
    <w:name w:val="toc 1"/>
    <w:basedOn w:val="a0"/>
    <w:next w:val="a0"/>
    <w:autoRedefine/>
    <w:uiPriority w:val="39"/>
    <w:unhideWhenUsed/>
    <w:rsid w:val="00AE74EC"/>
    <w:pPr>
      <w:tabs>
        <w:tab w:val="right" w:leader="dot" w:pos="9345"/>
      </w:tabs>
      <w:spacing w:after="100"/>
      <w:jc w:val="center"/>
    </w:pPr>
    <w:rPr>
      <w:rFonts w:ascii="Times New Roman" w:eastAsia="Calibri" w:hAnsi="Times New Roman" w:cs="Times New Roman"/>
      <w:noProof/>
      <w:position w:val="0"/>
      <w:sz w:val="28"/>
      <w:szCs w:val="28"/>
    </w:rPr>
  </w:style>
  <w:style w:type="paragraph" w:styleId="2">
    <w:name w:val="toc 2"/>
    <w:basedOn w:val="a0"/>
    <w:next w:val="a0"/>
    <w:autoRedefine/>
    <w:uiPriority w:val="39"/>
    <w:unhideWhenUsed/>
    <w:rsid w:val="00014D30"/>
    <w:pPr>
      <w:tabs>
        <w:tab w:val="right" w:leader="dot" w:pos="9345"/>
      </w:tabs>
      <w:spacing w:after="100" w:line="276" w:lineRule="auto"/>
      <w:jc w:val="both"/>
    </w:pPr>
    <w:rPr>
      <w:rFonts w:ascii="Times New Roman" w:eastAsia="Calibri" w:hAnsi="Times New Roman" w:cs="Times New Roman"/>
      <w:noProof/>
      <w:position w:val="0"/>
      <w:sz w:val="28"/>
    </w:rPr>
  </w:style>
  <w:style w:type="paragraph" w:styleId="35">
    <w:name w:val="toc 3"/>
    <w:basedOn w:val="a0"/>
    <w:next w:val="a0"/>
    <w:autoRedefine/>
    <w:uiPriority w:val="39"/>
    <w:unhideWhenUsed/>
    <w:rsid w:val="00DB6AA3"/>
    <w:pPr>
      <w:tabs>
        <w:tab w:val="right" w:leader="dot" w:pos="9345"/>
      </w:tabs>
      <w:spacing w:after="100"/>
      <w:jc w:val="both"/>
    </w:pPr>
    <w:rPr>
      <w:rFonts w:ascii="Times New Roman" w:eastAsia="Calibri" w:hAnsi="Times New Roman" w:cs="Times New Roman"/>
      <w:noProof/>
      <w:position w:val="0"/>
      <w:sz w:val="28"/>
      <w:szCs w:val="28"/>
    </w:rPr>
  </w:style>
  <w:style w:type="paragraph" w:customStyle="1" w:styleId="aff1">
    <w:name w:val="заголовки таблиц"/>
    <w:basedOn w:val="a0"/>
    <w:qFormat/>
    <w:rsid w:val="001A60AE"/>
    <w:pPr>
      <w:suppressAutoHyphens/>
      <w:spacing w:line="276" w:lineRule="auto"/>
      <w:jc w:val="center"/>
    </w:pPr>
    <w:rPr>
      <w:rFonts w:ascii="Times New Roman" w:hAnsi="Times New Roman" w:cs="Times New Roman"/>
      <w:b/>
      <w:position w:val="0"/>
      <w:sz w:val="28"/>
      <w:szCs w:val="28"/>
      <w:lang w:eastAsia="ar-SA"/>
    </w:rPr>
  </w:style>
  <w:style w:type="paragraph" w:customStyle="1" w:styleId="aff2">
    <w:name w:val="Стиль таблицы"/>
    <w:basedOn w:val="a0"/>
    <w:qFormat/>
    <w:rsid w:val="001A60AE"/>
    <w:pPr>
      <w:jc w:val="center"/>
    </w:pPr>
    <w:rPr>
      <w:rFonts w:ascii="Times New Roman" w:hAnsi="Times New Roman" w:cs="Times New Roman"/>
      <w:position w:val="0"/>
      <w:lang w:eastAsia="ar-SA"/>
    </w:rPr>
  </w:style>
  <w:style w:type="paragraph" w:customStyle="1" w:styleId="aff3">
    <w:name w:val="подзаголовки таблиц"/>
    <w:basedOn w:val="a0"/>
    <w:qFormat/>
    <w:rsid w:val="001A60AE"/>
    <w:pPr>
      <w:jc w:val="center"/>
    </w:pPr>
    <w:rPr>
      <w:rFonts w:ascii="Times New Roman" w:hAnsi="Times New Roman" w:cs="Times New Roman"/>
      <w:b/>
      <w:position w:val="0"/>
      <w:lang w:eastAsia="ar-SA"/>
    </w:rPr>
  </w:style>
  <w:style w:type="paragraph" w:customStyle="1" w:styleId="aff4">
    <w:name w:val="Стиль таблицы по правому краю"/>
    <w:basedOn w:val="aff2"/>
    <w:qFormat/>
    <w:rsid w:val="001A60AE"/>
    <w:pPr>
      <w:jc w:val="both"/>
    </w:pPr>
  </w:style>
  <w:style w:type="character" w:customStyle="1" w:styleId="FontStyle50">
    <w:name w:val="Font Style50"/>
    <w:rsid w:val="00677777"/>
    <w:rPr>
      <w:rFonts w:ascii="Times New Roman" w:hAnsi="Times New Roman" w:cs="Times New Roman" w:hint="default"/>
      <w:sz w:val="22"/>
      <w:szCs w:val="22"/>
    </w:rPr>
  </w:style>
  <w:style w:type="character" w:styleId="aff5">
    <w:name w:val="Emphasis"/>
    <w:basedOn w:val="a1"/>
    <w:uiPriority w:val="20"/>
    <w:qFormat/>
    <w:rsid w:val="006C4B1A"/>
    <w:rPr>
      <w:i/>
      <w:iCs/>
    </w:rPr>
  </w:style>
  <w:style w:type="character" w:styleId="aff6">
    <w:name w:val="Strong"/>
    <w:basedOn w:val="a1"/>
    <w:uiPriority w:val="22"/>
    <w:qFormat/>
    <w:rsid w:val="006C4B1A"/>
    <w:rPr>
      <w:b/>
      <w:bCs/>
    </w:rPr>
  </w:style>
  <w:style w:type="character" w:customStyle="1" w:styleId="50">
    <w:name w:val="Заголовок 5 Знак"/>
    <w:basedOn w:val="a1"/>
    <w:link w:val="5"/>
    <w:uiPriority w:val="9"/>
    <w:semiHidden/>
    <w:rsid w:val="00FC0588"/>
    <w:rPr>
      <w:rFonts w:asciiTheme="majorHAnsi" w:eastAsiaTheme="majorEastAsia" w:hAnsiTheme="majorHAnsi" w:cstheme="majorBidi"/>
      <w:color w:val="243F60" w:themeColor="accent1" w:themeShade="7F"/>
      <w:position w:val="6"/>
      <w:sz w:val="24"/>
      <w:szCs w:val="24"/>
      <w:lang w:eastAsia="ru-RU"/>
    </w:rPr>
  </w:style>
  <w:style w:type="character" w:customStyle="1" w:styleId="16">
    <w:name w:val="Верхний колонтитул Знак1"/>
    <w:basedOn w:val="a1"/>
    <w:semiHidden/>
    <w:locked/>
    <w:rsid w:val="008E338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678236">
      <w:bodyDiv w:val="1"/>
      <w:marLeft w:val="0"/>
      <w:marRight w:val="0"/>
      <w:marTop w:val="0"/>
      <w:marBottom w:val="0"/>
      <w:divBdr>
        <w:top w:val="none" w:sz="0" w:space="0" w:color="auto"/>
        <w:left w:val="none" w:sz="0" w:space="0" w:color="auto"/>
        <w:bottom w:val="none" w:sz="0" w:space="0" w:color="auto"/>
        <w:right w:val="none" w:sz="0" w:space="0" w:color="auto"/>
      </w:divBdr>
    </w:div>
    <w:div w:id="26681439">
      <w:bodyDiv w:val="1"/>
      <w:marLeft w:val="0"/>
      <w:marRight w:val="0"/>
      <w:marTop w:val="0"/>
      <w:marBottom w:val="0"/>
      <w:divBdr>
        <w:top w:val="none" w:sz="0" w:space="0" w:color="auto"/>
        <w:left w:val="none" w:sz="0" w:space="0" w:color="auto"/>
        <w:bottom w:val="none" w:sz="0" w:space="0" w:color="auto"/>
        <w:right w:val="none" w:sz="0" w:space="0" w:color="auto"/>
      </w:divBdr>
    </w:div>
    <w:div w:id="37822193">
      <w:bodyDiv w:val="1"/>
      <w:marLeft w:val="0"/>
      <w:marRight w:val="0"/>
      <w:marTop w:val="0"/>
      <w:marBottom w:val="0"/>
      <w:divBdr>
        <w:top w:val="none" w:sz="0" w:space="0" w:color="auto"/>
        <w:left w:val="none" w:sz="0" w:space="0" w:color="auto"/>
        <w:bottom w:val="none" w:sz="0" w:space="0" w:color="auto"/>
        <w:right w:val="none" w:sz="0" w:space="0" w:color="auto"/>
      </w:divBdr>
    </w:div>
    <w:div w:id="85420489">
      <w:bodyDiv w:val="1"/>
      <w:marLeft w:val="0"/>
      <w:marRight w:val="0"/>
      <w:marTop w:val="0"/>
      <w:marBottom w:val="0"/>
      <w:divBdr>
        <w:top w:val="none" w:sz="0" w:space="0" w:color="auto"/>
        <w:left w:val="none" w:sz="0" w:space="0" w:color="auto"/>
        <w:bottom w:val="none" w:sz="0" w:space="0" w:color="auto"/>
        <w:right w:val="none" w:sz="0" w:space="0" w:color="auto"/>
      </w:divBdr>
      <w:divsChild>
        <w:div w:id="1320033582">
          <w:marLeft w:val="0"/>
          <w:marRight w:val="0"/>
          <w:marTop w:val="0"/>
          <w:marBottom w:val="0"/>
          <w:divBdr>
            <w:top w:val="none" w:sz="0" w:space="0" w:color="auto"/>
            <w:left w:val="none" w:sz="0" w:space="0" w:color="auto"/>
            <w:bottom w:val="none" w:sz="0" w:space="0" w:color="auto"/>
            <w:right w:val="none" w:sz="0" w:space="0" w:color="auto"/>
          </w:divBdr>
        </w:div>
        <w:div w:id="282200511">
          <w:marLeft w:val="0"/>
          <w:marRight w:val="0"/>
          <w:marTop w:val="0"/>
          <w:marBottom w:val="0"/>
          <w:divBdr>
            <w:top w:val="none" w:sz="0" w:space="0" w:color="auto"/>
            <w:left w:val="none" w:sz="0" w:space="0" w:color="auto"/>
            <w:bottom w:val="none" w:sz="0" w:space="0" w:color="auto"/>
            <w:right w:val="none" w:sz="0" w:space="0" w:color="auto"/>
          </w:divBdr>
        </w:div>
        <w:div w:id="1595213102">
          <w:marLeft w:val="0"/>
          <w:marRight w:val="0"/>
          <w:marTop w:val="0"/>
          <w:marBottom w:val="0"/>
          <w:divBdr>
            <w:top w:val="none" w:sz="0" w:space="0" w:color="auto"/>
            <w:left w:val="none" w:sz="0" w:space="0" w:color="auto"/>
            <w:bottom w:val="none" w:sz="0" w:space="0" w:color="auto"/>
            <w:right w:val="none" w:sz="0" w:space="0" w:color="auto"/>
          </w:divBdr>
        </w:div>
        <w:div w:id="1248879557">
          <w:marLeft w:val="0"/>
          <w:marRight w:val="0"/>
          <w:marTop w:val="0"/>
          <w:marBottom w:val="0"/>
          <w:divBdr>
            <w:top w:val="none" w:sz="0" w:space="0" w:color="auto"/>
            <w:left w:val="none" w:sz="0" w:space="0" w:color="auto"/>
            <w:bottom w:val="none" w:sz="0" w:space="0" w:color="auto"/>
            <w:right w:val="none" w:sz="0" w:space="0" w:color="auto"/>
          </w:divBdr>
        </w:div>
        <w:div w:id="491532079">
          <w:marLeft w:val="0"/>
          <w:marRight w:val="0"/>
          <w:marTop w:val="0"/>
          <w:marBottom w:val="0"/>
          <w:divBdr>
            <w:top w:val="none" w:sz="0" w:space="0" w:color="auto"/>
            <w:left w:val="none" w:sz="0" w:space="0" w:color="auto"/>
            <w:bottom w:val="none" w:sz="0" w:space="0" w:color="auto"/>
            <w:right w:val="none" w:sz="0" w:space="0" w:color="auto"/>
          </w:divBdr>
        </w:div>
        <w:div w:id="628588062">
          <w:marLeft w:val="0"/>
          <w:marRight w:val="0"/>
          <w:marTop w:val="0"/>
          <w:marBottom w:val="0"/>
          <w:divBdr>
            <w:top w:val="none" w:sz="0" w:space="0" w:color="auto"/>
            <w:left w:val="none" w:sz="0" w:space="0" w:color="auto"/>
            <w:bottom w:val="none" w:sz="0" w:space="0" w:color="auto"/>
            <w:right w:val="none" w:sz="0" w:space="0" w:color="auto"/>
          </w:divBdr>
        </w:div>
        <w:div w:id="1770543962">
          <w:marLeft w:val="0"/>
          <w:marRight w:val="0"/>
          <w:marTop w:val="0"/>
          <w:marBottom w:val="0"/>
          <w:divBdr>
            <w:top w:val="none" w:sz="0" w:space="0" w:color="auto"/>
            <w:left w:val="none" w:sz="0" w:space="0" w:color="auto"/>
            <w:bottom w:val="none" w:sz="0" w:space="0" w:color="auto"/>
            <w:right w:val="none" w:sz="0" w:space="0" w:color="auto"/>
          </w:divBdr>
        </w:div>
        <w:div w:id="580455370">
          <w:marLeft w:val="0"/>
          <w:marRight w:val="0"/>
          <w:marTop w:val="0"/>
          <w:marBottom w:val="0"/>
          <w:divBdr>
            <w:top w:val="none" w:sz="0" w:space="0" w:color="auto"/>
            <w:left w:val="none" w:sz="0" w:space="0" w:color="auto"/>
            <w:bottom w:val="none" w:sz="0" w:space="0" w:color="auto"/>
            <w:right w:val="none" w:sz="0" w:space="0" w:color="auto"/>
          </w:divBdr>
        </w:div>
        <w:div w:id="1371493182">
          <w:marLeft w:val="0"/>
          <w:marRight w:val="0"/>
          <w:marTop w:val="0"/>
          <w:marBottom w:val="0"/>
          <w:divBdr>
            <w:top w:val="none" w:sz="0" w:space="0" w:color="auto"/>
            <w:left w:val="none" w:sz="0" w:space="0" w:color="auto"/>
            <w:bottom w:val="none" w:sz="0" w:space="0" w:color="auto"/>
            <w:right w:val="none" w:sz="0" w:space="0" w:color="auto"/>
          </w:divBdr>
        </w:div>
        <w:div w:id="310450179">
          <w:marLeft w:val="0"/>
          <w:marRight w:val="0"/>
          <w:marTop w:val="0"/>
          <w:marBottom w:val="0"/>
          <w:divBdr>
            <w:top w:val="none" w:sz="0" w:space="0" w:color="auto"/>
            <w:left w:val="none" w:sz="0" w:space="0" w:color="auto"/>
            <w:bottom w:val="none" w:sz="0" w:space="0" w:color="auto"/>
            <w:right w:val="none" w:sz="0" w:space="0" w:color="auto"/>
          </w:divBdr>
        </w:div>
        <w:div w:id="901869741">
          <w:marLeft w:val="0"/>
          <w:marRight w:val="0"/>
          <w:marTop w:val="0"/>
          <w:marBottom w:val="0"/>
          <w:divBdr>
            <w:top w:val="none" w:sz="0" w:space="0" w:color="auto"/>
            <w:left w:val="none" w:sz="0" w:space="0" w:color="auto"/>
            <w:bottom w:val="none" w:sz="0" w:space="0" w:color="auto"/>
            <w:right w:val="none" w:sz="0" w:space="0" w:color="auto"/>
          </w:divBdr>
        </w:div>
        <w:div w:id="1237395814">
          <w:marLeft w:val="0"/>
          <w:marRight w:val="0"/>
          <w:marTop w:val="0"/>
          <w:marBottom w:val="0"/>
          <w:divBdr>
            <w:top w:val="none" w:sz="0" w:space="0" w:color="auto"/>
            <w:left w:val="none" w:sz="0" w:space="0" w:color="auto"/>
            <w:bottom w:val="none" w:sz="0" w:space="0" w:color="auto"/>
            <w:right w:val="none" w:sz="0" w:space="0" w:color="auto"/>
          </w:divBdr>
        </w:div>
        <w:div w:id="999964525">
          <w:marLeft w:val="0"/>
          <w:marRight w:val="0"/>
          <w:marTop w:val="0"/>
          <w:marBottom w:val="0"/>
          <w:divBdr>
            <w:top w:val="none" w:sz="0" w:space="0" w:color="auto"/>
            <w:left w:val="none" w:sz="0" w:space="0" w:color="auto"/>
            <w:bottom w:val="none" w:sz="0" w:space="0" w:color="auto"/>
            <w:right w:val="none" w:sz="0" w:space="0" w:color="auto"/>
          </w:divBdr>
        </w:div>
        <w:div w:id="1081371041">
          <w:marLeft w:val="0"/>
          <w:marRight w:val="0"/>
          <w:marTop w:val="0"/>
          <w:marBottom w:val="0"/>
          <w:divBdr>
            <w:top w:val="none" w:sz="0" w:space="0" w:color="auto"/>
            <w:left w:val="none" w:sz="0" w:space="0" w:color="auto"/>
            <w:bottom w:val="none" w:sz="0" w:space="0" w:color="auto"/>
            <w:right w:val="none" w:sz="0" w:space="0" w:color="auto"/>
          </w:divBdr>
        </w:div>
        <w:div w:id="1960408280">
          <w:marLeft w:val="0"/>
          <w:marRight w:val="0"/>
          <w:marTop w:val="0"/>
          <w:marBottom w:val="0"/>
          <w:divBdr>
            <w:top w:val="none" w:sz="0" w:space="0" w:color="auto"/>
            <w:left w:val="none" w:sz="0" w:space="0" w:color="auto"/>
            <w:bottom w:val="none" w:sz="0" w:space="0" w:color="auto"/>
            <w:right w:val="none" w:sz="0" w:space="0" w:color="auto"/>
          </w:divBdr>
        </w:div>
        <w:div w:id="550195361">
          <w:marLeft w:val="0"/>
          <w:marRight w:val="0"/>
          <w:marTop w:val="0"/>
          <w:marBottom w:val="0"/>
          <w:divBdr>
            <w:top w:val="none" w:sz="0" w:space="0" w:color="auto"/>
            <w:left w:val="none" w:sz="0" w:space="0" w:color="auto"/>
            <w:bottom w:val="none" w:sz="0" w:space="0" w:color="auto"/>
            <w:right w:val="none" w:sz="0" w:space="0" w:color="auto"/>
          </w:divBdr>
        </w:div>
        <w:div w:id="1329748181">
          <w:marLeft w:val="0"/>
          <w:marRight w:val="0"/>
          <w:marTop w:val="0"/>
          <w:marBottom w:val="0"/>
          <w:divBdr>
            <w:top w:val="none" w:sz="0" w:space="0" w:color="auto"/>
            <w:left w:val="none" w:sz="0" w:space="0" w:color="auto"/>
            <w:bottom w:val="none" w:sz="0" w:space="0" w:color="auto"/>
            <w:right w:val="none" w:sz="0" w:space="0" w:color="auto"/>
          </w:divBdr>
        </w:div>
        <w:div w:id="356198545">
          <w:marLeft w:val="0"/>
          <w:marRight w:val="0"/>
          <w:marTop w:val="0"/>
          <w:marBottom w:val="0"/>
          <w:divBdr>
            <w:top w:val="none" w:sz="0" w:space="0" w:color="auto"/>
            <w:left w:val="none" w:sz="0" w:space="0" w:color="auto"/>
            <w:bottom w:val="none" w:sz="0" w:space="0" w:color="auto"/>
            <w:right w:val="none" w:sz="0" w:space="0" w:color="auto"/>
          </w:divBdr>
        </w:div>
        <w:div w:id="1350252280">
          <w:marLeft w:val="0"/>
          <w:marRight w:val="0"/>
          <w:marTop w:val="0"/>
          <w:marBottom w:val="0"/>
          <w:divBdr>
            <w:top w:val="none" w:sz="0" w:space="0" w:color="auto"/>
            <w:left w:val="none" w:sz="0" w:space="0" w:color="auto"/>
            <w:bottom w:val="none" w:sz="0" w:space="0" w:color="auto"/>
            <w:right w:val="none" w:sz="0" w:space="0" w:color="auto"/>
          </w:divBdr>
        </w:div>
        <w:div w:id="1356157781">
          <w:marLeft w:val="0"/>
          <w:marRight w:val="0"/>
          <w:marTop w:val="0"/>
          <w:marBottom w:val="0"/>
          <w:divBdr>
            <w:top w:val="none" w:sz="0" w:space="0" w:color="auto"/>
            <w:left w:val="none" w:sz="0" w:space="0" w:color="auto"/>
            <w:bottom w:val="none" w:sz="0" w:space="0" w:color="auto"/>
            <w:right w:val="none" w:sz="0" w:space="0" w:color="auto"/>
          </w:divBdr>
        </w:div>
        <w:div w:id="280504044">
          <w:marLeft w:val="0"/>
          <w:marRight w:val="0"/>
          <w:marTop w:val="0"/>
          <w:marBottom w:val="0"/>
          <w:divBdr>
            <w:top w:val="none" w:sz="0" w:space="0" w:color="auto"/>
            <w:left w:val="none" w:sz="0" w:space="0" w:color="auto"/>
            <w:bottom w:val="none" w:sz="0" w:space="0" w:color="auto"/>
            <w:right w:val="none" w:sz="0" w:space="0" w:color="auto"/>
          </w:divBdr>
        </w:div>
        <w:div w:id="839655785">
          <w:marLeft w:val="0"/>
          <w:marRight w:val="0"/>
          <w:marTop w:val="0"/>
          <w:marBottom w:val="0"/>
          <w:divBdr>
            <w:top w:val="none" w:sz="0" w:space="0" w:color="auto"/>
            <w:left w:val="none" w:sz="0" w:space="0" w:color="auto"/>
            <w:bottom w:val="none" w:sz="0" w:space="0" w:color="auto"/>
            <w:right w:val="none" w:sz="0" w:space="0" w:color="auto"/>
          </w:divBdr>
        </w:div>
        <w:div w:id="1301302816">
          <w:marLeft w:val="0"/>
          <w:marRight w:val="0"/>
          <w:marTop w:val="0"/>
          <w:marBottom w:val="0"/>
          <w:divBdr>
            <w:top w:val="none" w:sz="0" w:space="0" w:color="auto"/>
            <w:left w:val="none" w:sz="0" w:space="0" w:color="auto"/>
            <w:bottom w:val="none" w:sz="0" w:space="0" w:color="auto"/>
            <w:right w:val="none" w:sz="0" w:space="0" w:color="auto"/>
          </w:divBdr>
        </w:div>
        <w:div w:id="1036584013">
          <w:marLeft w:val="0"/>
          <w:marRight w:val="0"/>
          <w:marTop w:val="0"/>
          <w:marBottom w:val="0"/>
          <w:divBdr>
            <w:top w:val="none" w:sz="0" w:space="0" w:color="auto"/>
            <w:left w:val="none" w:sz="0" w:space="0" w:color="auto"/>
            <w:bottom w:val="none" w:sz="0" w:space="0" w:color="auto"/>
            <w:right w:val="none" w:sz="0" w:space="0" w:color="auto"/>
          </w:divBdr>
        </w:div>
        <w:div w:id="1962418301">
          <w:marLeft w:val="0"/>
          <w:marRight w:val="0"/>
          <w:marTop w:val="0"/>
          <w:marBottom w:val="0"/>
          <w:divBdr>
            <w:top w:val="none" w:sz="0" w:space="0" w:color="auto"/>
            <w:left w:val="none" w:sz="0" w:space="0" w:color="auto"/>
            <w:bottom w:val="none" w:sz="0" w:space="0" w:color="auto"/>
            <w:right w:val="none" w:sz="0" w:space="0" w:color="auto"/>
          </w:divBdr>
        </w:div>
        <w:div w:id="1945309776">
          <w:marLeft w:val="0"/>
          <w:marRight w:val="0"/>
          <w:marTop w:val="0"/>
          <w:marBottom w:val="0"/>
          <w:divBdr>
            <w:top w:val="none" w:sz="0" w:space="0" w:color="auto"/>
            <w:left w:val="none" w:sz="0" w:space="0" w:color="auto"/>
            <w:bottom w:val="none" w:sz="0" w:space="0" w:color="auto"/>
            <w:right w:val="none" w:sz="0" w:space="0" w:color="auto"/>
          </w:divBdr>
        </w:div>
        <w:div w:id="430207272">
          <w:marLeft w:val="0"/>
          <w:marRight w:val="0"/>
          <w:marTop w:val="0"/>
          <w:marBottom w:val="0"/>
          <w:divBdr>
            <w:top w:val="none" w:sz="0" w:space="0" w:color="auto"/>
            <w:left w:val="none" w:sz="0" w:space="0" w:color="auto"/>
            <w:bottom w:val="none" w:sz="0" w:space="0" w:color="auto"/>
            <w:right w:val="none" w:sz="0" w:space="0" w:color="auto"/>
          </w:divBdr>
        </w:div>
        <w:div w:id="967977197">
          <w:marLeft w:val="0"/>
          <w:marRight w:val="0"/>
          <w:marTop w:val="0"/>
          <w:marBottom w:val="0"/>
          <w:divBdr>
            <w:top w:val="none" w:sz="0" w:space="0" w:color="auto"/>
            <w:left w:val="none" w:sz="0" w:space="0" w:color="auto"/>
            <w:bottom w:val="none" w:sz="0" w:space="0" w:color="auto"/>
            <w:right w:val="none" w:sz="0" w:space="0" w:color="auto"/>
          </w:divBdr>
        </w:div>
        <w:div w:id="224993711">
          <w:marLeft w:val="0"/>
          <w:marRight w:val="0"/>
          <w:marTop w:val="0"/>
          <w:marBottom w:val="0"/>
          <w:divBdr>
            <w:top w:val="none" w:sz="0" w:space="0" w:color="auto"/>
            <w:left w:val="none" w:sz="0" w:space="0" w:color="auto"/>
            <w:bottom w:val="none" w:sz="0" w:space="0" w:color="auto"/>
            <w:right w:val="none" w:sz="0" w:space="0" w:color="auto"/>
          </w:divBdr>
        </w:div>
        <w:div w:id="1069621075">
          <w:marLeft w:val="0"/>
          <w:marRight w:val="0"/>
          <w:marTop w:val="0"/>
          <w:marBottom w:val="0"/>
          <w:divBdr>
            <w:top w:val="none" w:sz="0" w:space="0" w:color="auto"/>
            <w:left w:val="none" w:sz="0" w:space="0" w:color="auto"/>
            <w:bottom w:val="none" w:sz="0" w:space="0" w:color="auto"/>
            <w:right w:val="none" w:sz="0" w:space="0" w:color="auto"/>
          </w:divBdr>
        </w:div>
        <w:div w:id="1006135405">
          <w:marLeft w:val="0"/>
          <w:marRight w:val="0"/>
          <w:marTop w:val="0"/>
          <w:marBottom w:val="0"/>
          <w:divBdr>
            <w:top w:val="none" w:sz="0" w:space="0" w:color="auto"/>
            <w:left w:val="none" w:sz="0" w:space="0" w:color="auto"/>
            <w:bottom w:val="none" w:sz="0" w:space="0" w:color="auto"/>
            <w:right w:val="none" w:sz="0" w:space="0" w:color="auto"/>
          </w:divBdr>
        </w:div>
        <w:div w:id="842163957">
          <w:marLeft w:val="0"/>
          <w:marRight w:val="0"/>
          <w:marTop w:val="0"/>
          <w:marBottom w:val="0"/>
          <w:divBdr>
            <w:top w:val="none" w:sz="0" w:space="0" w:color="auto"/>
            <w:left w:val="none" w:sz="0" w:space="0" w:color="auto"/>
            <w:bottom w:val="none" w:sz="0" w:space="0" w:color="auto"/>
            <w:right w:val="none" w:sz="0" w:space="0" w:color="auto"/>
          </w:divBdr>
        </w:div>
        <w:div w:id="2077429582">
          <w:marLeft w:val="0"/>
          <w:marRight w:val="0"/>
          <w:marTop w:val="0"/>
          <w:marBottom w:val="0"/>
          <w:divBdr>
            <w:top w:val="none" w:sz="0" w:space="0" w:color="auto"/>
            <w:left w:val="none" w:sz="0" w:space="0" w:color="auto"/>
            <w:bottom w:val="none" w:sz="0" w:space="0" w:color="auto"/>
            <w:right w:val="none" w:sz="0" w:space="0" w:color="auto"/>
          </w:divBdr>
        </w:div>
        <w:div w:id="982582393">
          <w:marLeft w:val="0"/>
          <w:marRight w:val="0"/>
          <w:marTop w:val="0"/>
          <w:marBottom w:val="0"/>
          <w:divBdr>
            <w:top w:val="none" w:sz="0" w:space="0" w:color="auto"/>
            <w:left w:val="none" w:sz="0" w:space="0" w:color="auto"/>
            <w:bottom w:val="none" w:sz="0" w:space="0" w:color="auto"/>
            <w:right w:val="none" w:sz="0" w:space="0" w:color="auto"/>
          </w:divBdr>
        </w:div>
        <w:div w:id="238490525">
          <w:marLeft w:val="0"/>
          <w:marRight w:val="0"/>
          <w:marTop w:val="0"/>
          <w:marBottom w:val="0"/>
          <w:divBdr>
            <w:top w:val="none" w:sz="0" w:space="0" w:color="auto"/>
            <w:left w:val="none" w:sz="0" w:space="0" w:color="auto"/>
            <w:bottom w:val="none" w:sz="0" w:space="0" w:color="auto"/>
            <w:right w:val="none" w:sz="0" w:space="0" w:color="auto"/>
          </w:divBdr>
        </w:div>
        <w:div w:id="92752795">
          <w:marLeft w:val="0"/>
          <w:marRight w:val="0"/>
          <w:marTop w:val="0"/>
          <w:marBottom w:val="0"/>
          <w:divBdr>
            <w:top w:val="none" w:sz="0" w:space="0" w:color="auto"/>
            <w:left w:val="none" w:sz="0" w:space="0" w:color="auto"/>
            <w:bottom w:val="none" w:sz="0" w:space="0" w:color="auto"/>
            <w:right w:val="none" w:sz="0" w:space="0" w:color="auto"/>
          </w:divBdr>
        </w:div>
      </w:divsChild>
    </w:div>
    <w:div w:id="106048165">
      <w:bodyDiv w:val="1"/>
      <w:marLeft w:val="0"/>
      <w:marRight w:val="0"/>
      <w:marTop w:val="0"/>
      <w:marBottom w:val="0"/>
      <w:divBdr>
        <w:top w:val="none" w:sz="0" w:space="0" w:color="auto"/>
        <w:left w:val="none" w:sz="0" w:space="0" w:color="auto"/>
        <w:bottom w:val="none" w:sz="0" w:space="0" w:color="auto"/>
        <w:right w:val="none" w:sz="0" w:space="0" w:color="auto"/>
      </w:divBdr>
      <w:divsChild>
        <w:div w:id="360283800">
          <w:marLeft w:val="0"/>
          <w:marRight w:val="0"/>
          <w:marTop w:val="0"/>
          <w:marBottom w:val="0"/>
          <w:divBdr>
            <w:top w:val="none" w:sz="0" w:space="0" w:color="auto"/>
            <w:left w:val="none" w:sz="0" w:space="0" w:color="auto"/>
            <w:bottom w:val="none" w:sz="0" w:space="0" w:color="auto"/>
            <w:right w:val="none" w:sz="0" w:space="0" w:color="auto"/>
          </w:divBdr>
        </w:div>
        <w:div w:id="1301811750">
          <w:marLeft w:val="0"/>
          <w:marRight w:val="0"/>
          <w:marTop w:val="0"/>
          <w:marBottom w:val="0"/>
          <w:divBdr>
            <w:top w:val="none" w:sz="0" w:space="0" w:color="auto"/>
            <w:left w:val="none" w:sz="0" w:space="0" w:color="auto"/>
            <w:bottom w:val="none" w:sz="0" w:space="0" w:color="auto"/>
            <w:right w:val="none" w:sz="0" w:space="0" w:color="auto"/>
          </w:divBdr>
        </w:div>
        <w:div w:id="1221330078">
          <w:marLeft w:val="0"/>
          <w:marRight w:val="0"/>
          <w:marTop w:val="0"/>
          <w:marBottom w:val="0"/>
          <w:divBdr>
            <w:top w:val="none" w:sz="0" w:space="0" w:color="auto"/>
            <w:left w:val="none" w:sz="0" w:space="0" w:color="auto"/>
            <w:bottom w:val="none" w:sz="0" w:space="0" w:color="auto"/>
            <w:right w:val="none" w:sz="0" w:space="0" w:color="auto"/>
          </w:divBdr>
        </w:div>
        <w:div w:id="666592765">
          <w:marLeft w:val="0"/>
          <w:marRight w:val="0"/>
          <w:marTop w:val="0"/>
          <w:marBottom w:val="0"/>
          <w:divBdr>
            <w:top w:val="none" w:sz="0" w:space="0" w:color="auto"/>
            <w:left w:val="none" w:sz="0" w:space="0" w:color="auto"/>
            <w:bottom w:val="none" w:sz="0" w:space="0" w:color="auto"/>
            <w:right w:val="none" w:sz="0" w:space="0" w:color="auto"/>
          </w:divBdr>
        </w:div>
        <w:div w:id="903445113">
          <w:marLeft w:val="0"/>
          <w:marRight w:val="0"/>
          <w:marTop w:val="0"/>
          <w:marBottom w:val="0"/>
          <w:divBdr>
            <w:top w:val="none" w:sz="0" w:space="0" w:color="auto"/>
            <w:left w:val="none" w:sz="0" w:space="0" w:color="auto"/>
            <w:bottom w:val="none" w:sz="0" w:space="0" w:color="auto"/>
            <w:right w:val="none" w:sz="0" w:space="0" w:color="auto"/>
          </w:divBdr>
        </w:div>
        <w:div w:id="342099596">
          <w:marLeft w:val="0"/>
          <w:marRight w:val="0"/>
          <w:marTop w:val="0"/>
          <w:marBottom w:val="0"/>
          <w:divBdr>
            <w:top w:val="none" w:sz="0" w:space="0" w:color="auto"/>
            <w:left w:val="none" w:sz="0" w:space="0" w:color="auto"/>
            <w:bottom w:val="none" w:sz="0" w:space="0" w:color="auto"/>
            <w:right w:val="none" w:sz="0" w:space="0" w:color="auto"/>
          </w:divBdr>
        </w:div>
        <w:div w:id="897473542">
          <w:marLeft w:val="0"/>
          <w:marRight w:val="0"/>
          <w:marTop w:val="0"/>
          <w:marBottom w:val="0"/>
          <w:divBdr>
            <w:top w:val="none" w:sz="0" w:space="0" w:color="auto"/>
            <w:left w:val="none" w:sz="0" w:space="0" w:color="auto"/>
            <w:bottom w:val="none" w:sz="0" w:space="0" w:color="auto"/>
            <w:right w:val="none" w:sz="0" w:space="0" w:color="auto"/>
          </w:divBdr>
        </w:div>
        <w:div w:id="1850482838">
          <w:marLeft w:val="0"/>
          <w:marRight w:val="0"/>
          <w:marTop w:val="0"/>
          <w:marBottom w:val="0"/>
          <w:divBdr>
            <w:top w:val="none" w:sz="0" w:space="0" w:color="auto"/>
            <w:left w:val="none" w:sz="0" w:space="0" w:color="auto"/>
            <w:bottom w:val="none" w:sz="0" w:space="0" w:color="auto"/>
            <w:right w:val="none" w:sz="0" w:space="0" w:color="auto"/>
          </w:divBdr>
        </w:div>
        <w:div w:id="457382378">
          <w:marLeft w:val="0"/>
          <w:marRight w:val="0"/>
          <w:marTop w:val="0"/>
          <w:marBottom w:val="0"/>
          <w:divBdr>
            <w:top w:val="none" w:sz="0" w:space="0" w:color="auto"/>
            <w:left w:val="none" w:sz="0" w:space="0" w:color="auto"/>
            <w:bottom w:val="none" w:sz="0" w:space="0" w:color="auto"/>
            <w:right w:val="none" w:sz="0" w:space="0" w:color="auto"/>
          </w:divBdr>
        </w:div>
        <w:div w:id="1040742629">
          <w:marLeft w:val="0"/>
          <w:marRight w:val="0"/>
          <w:marTop w:val="0"/>
          <w:marBottom w:val="0"/>
          <w:divBdr>
            <w:top w:val="none" w:sz="0" w:space="0" w:color="auto"/>
            <w:left w:val="none" w:sz="0" w:space="0" w:color="auto"/>
            <w:bottom w:val="none" w:sz="0" w:space="0" w:color="auto"/>
            <w:right w:val="none" w:sz="0" w:space="0" w:color="auto"/>
          </w:divBdr>
        </w:div>
        <w:div w:id="616451831">
          <w:marLeft w:val="0"/>
          <w:marRight w:val="0"/>
          <w:marTop w:val="0"/>
          <w:marBottom w:val="0"/>
          <w:divBdr>
            <w:top w:val="none" w:sz="0" w:space="0" w:color="auto"/>
            <w:left w:val="none" w:sz="0" w:space="0" w:color="auto"/>
            <w:bottom w:val="none" w:sz="0" w:space="0" w:color="auto"/>
            <w:right w:val="none" w:sz="0" w:space="0" w:color="auto"/>
          </w:divBdr>
        </w:div>
        <w:div w:id="186598167">
          <w:marLeft w:val="0"/>
          <w:marRight w:val="0"/>
          <w:marTop w:val="0"/>
          <w:marBottom w:val="0"/>
          <w:divBdr>
            <w:top w:val="none" w:sz="0" w:space="0" w:color="auto"/>
            <w:left w:val="none" w:sz="0" w:space="0" w:color="auto"/>
            <w:bottom w:val="none" w:sz="0" w:space="0" w:color="auto"/>
            <w:right w:val="none" w:sz="0" w:space="0" w:color="auto"/>
          </w:divBdr>
        </w:div>
        <w:div w:id="1427505701">
          <w:marLeft w:val="0"/>
          <w:marRight w:val="0"/>
          <w:marTop w:val="0"/>
          <w:marBottom w:val="0"/>
          <w:divBdr>
            <w:top w:val="none" w:sz="0" w:space="0" w:color="auto"/>
            <w:left w:val="none" w:sz="0" w:space="0" w:color="auto"/>
            <w:bottom w:val="none" w:sz="0" w:space="0" w:color="auto"/>
            <w:right w:val="none" w:sz="0" w:space="0" w:color="auto"/>
          </w:divBdr>
        </w:div>
        <w:div w:id="1121656790">
          <w:marLeft w:val="0"/>
          <w:marRight w:val="0"/>
          <w:marTop w:val="0"/>
          <w:marBottom w:val="0"/>
          <w:divBdr>
            <w:top w:val="none" w:sz="0" w:space="0" w:color="auto"/>
            <w:left w:val="none" w:sz="0" w:space="0" w:color="auto"/>
            <w:bottom w:val="none" w:sz="0" w:space="0" w:color="auto"/>
            <w:right w:val="none" w:sz="0" w:space="0" w:color="auto"/>
          </w:divBdr>
        </w:div>
        <w:div w:id="1740203269">
          <w:marLeft w:val="0"/>
          <w:marRight w:val="0"/>
          <w:marTop w:val="0"/>
          <w:marBottom w:val="0"/>
          <w:divBdr>
            <w:top w:val="none" w:sz="0" w:space="0" w:color="auto"/>
            <w:left w:val="none" w:sz="0" w:space="0" w:color="auto"/>
            <w:bottom w:val="none" w:sz="0" w:space="0" w:color="auto"/>
            <w:right w:val="none" w:sz="0" w:space="0" w:color="auto"/>
          </w:divBdr>
        </w:div>
        <w:div w:id="83455228">
          <w:marLeft w:val="0"/>
          <w:marRight w:val="0"/>
          <w:marTop w:val="0"/>
          <w:marBottom w:val="0"/>
          <w:divBdr>
            <w:top w:val="none" w:sz="0" w:space="0" w:color="auto"/>
            <w:left w:val="none" w:sz="0" w:space="0" w:color="auto"/>
            <w:bottom w:val="none" w:sz="0" w:space="0" w:color="auto"/>
            <w:right w:val="none" w:sz="0" w:space="0" w:color="auto"/>
          </w:divBdr>
        </w:div>
        <w:div w:id="535199354">
          <w:marLeft w:val="0"/>
          <w:marRight w:val="0"/>
          <w:marTop w:val="0"/>
          <w:marBottom w:val="0"/>
          <w:divBdr>
            <w:top w:val="none" w:sz="0" w:space="0" w:color="auto"/>
            <w:left w:val="none" w:sz="0" w:space="0" w:color="auto"/>
            <w:bottom w:val="none" w:sz="0" w:space="0" w:color="auto"/>
            <w:right w:val="none" w:sz="0" w:space="0" w:color="auto"/>
          </w:divBdr>
        </w:div>
        <w:div w:id="757596198">
          <w:marLeft w:val="0"/>
          <w:marRight w:val="0"/>
          <w:marTop w:val="0"/>
          <w:marBottom w:val="0"/>
          <w:divBdr>
            <w:top w:val="none" w:sz="0" w:space="0" w:color="auto"/>
            <w:left w:val="none" w:sz="0" w:space="0" w:color="auto"/>
            <w:bottom w:val="none" w:sz="0" w:space="0" w:color="auto"/>
            <w:right w:val="none" w:sz="0" w:space="0" w:color="auto"/>
          </w:divBdr>
        </w:div>
        <w:div w:id="734738374">
          <w:marLeft w:val="0"/>
          <w:marRight w:val="0"/>
          <w:marTop w:val="0"/>
          <w:marBottom w:val="0"/>
          <w:divBdr>
            <w:top w:val="none" w:sz="0" w:space="0" w:color="auto"/>
            <w:left w:val="none" w:sz="0" w:space="0" w:color="auto"/>
            <w:bottom w:val="none" w:sz="0" w:space="0" w:color="auto"/>
            <w:right w:val="none" w:sz="0" w:space="0" w:color="auto"/>
          </w:divBdr>
        </w:div>
        <w:div w:id="1109160620">
          <w:marLeft w:val="0"/>
          <w:marRight w:val="0"/>
          <w:marTop w:val="0"/>
          <w:marBottom w:val="0"/>
          <w:divBdr>
            <w:top w:val="none" w:sz="0" w:space="0" w:color="auto"/>
            <w:left w:val="none" w:sz="0" w:space="0" w:color="auto"/>
            <w:bottom w:val="none" w:sz="0" w:space="0" w:color="auto"/>
            <w:right w:val="none" w:sz="0" w:space="0" w:color="auto"/>
          </w:divBdr>
        </w:div>
        <w:div w:id="1798255332">
          <w:marLeft w:val="0"/>
          <w:marRight w:val="0"/>
          <w:marTop w:val="0"/>
          <w:marBottom w:val="0"/>
          <w:divBdr>
            <w:top w:val="none" w:sz="0" w:space="0" w:color="auto"/>
            <w:left w:val="none" w:sz="0" w:space="0" w:color="auto"/>
            <w:bottom w:val="none" w:sz="0" w:space="0" w:color="auto"/>
            <w:right w:val="none" w:sz="0" w:space="0" w:color="auto"/>
          </w:divBdr>
        </w:div>
        <w:div w:id="1500384532">
          <w:marLeft w:val="0"/>
          <w:marRight w:val="0"/>
          <w:marTop w:val="0"/>
          <w:marBottom w:val="0"/>
          <w:divBdr>
            <w:top w:val="none" w:sz="0" w:space="0" w:color="auto"/>
            <w:left w:val="none" w:sz="0" w:space="0" w:color="auto"/>
            <w:bottom w:val="none" w:sz="0" w:space="0" w:color="auto"/>
            <w:right w:val="none" w:sz="0" w:space="0" w:color="auto"/>
          </w:divBdr>
        </w:div>
        <w:div w:id="1346444160">
          <w:marLeft w:val="0"/>
          <w:marRight w:val="0"/>
          <w:marTop w:val="0"/>
          <w:marBottom w:val="0"/>
          <w:divBdr>
            <w:top w:val="none" w:sz="0" w:space="0" w:color="auto"/>
            <w:left w:val="none" w:sz="0" w:space="0" w:color="auto"/>
            <w:bottom w:val="none" w:sz="0" w:space="0" w:color="auto"/>
            <w:right w:val="none" w:sz="0" w:space="0" w:color="auto"/>
          </w:divBdr>
        </w:div>
        <w:div w:id="254870724">
          <w:marLeft w:val="0"/>
          <w:marRight w:val="0"/>
          <w:marTop w:val="0"/>
          <w:marBottom w:val="0"/>
          <w:divBdr>
            <w:top w:val="none" w:sz="0" w:space="0" w:color="auto"/>
            <w:left w:val="none" w:sz="0" w:space="0" w:color="auto"/>
            <w:bottom w:val="none" w:sz="0" w:space="0" w:color="auto"/>
            <w:right w:val="none" w:sz="0" w:space="0" w:color="auto"/>
          </w:divBdr>
        </w:div>
        <w:div w:id="1661036313">
          <w:marLeft w:val="0"/>
          <w:marRight w:val="0"/>
          <w:marTop w:val="0"/>
          <w:marBottom w:val="0"/>
          <w:divBdr>
            <w:top w:val="none" w:sz="0" w:space="0" w:color="auto"/>
            <w:left w:val="none" w:sz="0" w:space="0" w:color="auto"/>
            <w:bottom w:val="none" w:sz="0" w:space="0" w:color="auto"/>
            <w:right w:val="none" w:sz="0" w:space="0" w:color="auto"/>
          </w:divBdr>
        </w:div>
        <w:div w:id="1242837463">
          <w:marLeft w:val="0"/>
          <w:marRight w:val="0"/>
          <w:marTop w:val="0"/>
          <w:marBottom w:val="0"/>
          <w:divBdr>
            <w:top w:val="none" w:sz="0" w:space="0" w:color="auto"/>
            <w:left w:val="none" w:sz="0" w:space="0" w:color="auto"/>
            <w:bottom w:val="none" w:sz="0" w:space="0" w:color="auto"/>
            <w:right w:val="none" w:sz="0" w:space="0" w:color="auto"/>
          </w:divBdr>
        </w:div>
        <w:div w:id="278686799">
          <w:marLeft w:val="0"/>
          <w:marRight w:val="0"/>
          <w:marTop w:val="0"/>
          <w:marBottom w:val="0"/>
          <w:divBdr>
            <w:top w:val="none" w:sz="0" w:space="0" w:color="auto"/>
            <w:left w:val="none" w:sz="0" w:space="0" w:color="auto"/>
            <w:bottom w:val="none" w:sz="0" w:space="0" w:color="auto"/>
            <w:right w:val="none" w:sz="0" w:space="0" w:color="auto"/>
          </w:divBdr>
        </w:div>
        <w:div w:id="676269096">
          <w:marLeft w:val="0"/>
          <w:marRight w:val="0"/>
          <w:marTop w:val="0"/>
          <w:marBottom w:val="0"/>
          <w:divBdr>
            <w:top w:val="none" w:sz="0" w:space="0" w:color="auto"/>
            <w:left w:val="none" w:sz="0" w:space="0" w:color="auto"/>
            <w:bottom w:val="none" w:sz="0" w:space="0" w:color="auto"/>
            <w:right w:val="none" w:sz="0" w:space="0" w:color="auto"/>
          </w:divBdr>
        </w:div>
        <w:div w:id="1391265575">
          <w:marLeft w:val="0"/>
          <w:marRight w:val="0"/>
          <w:marTop w:val="0"/>
          <w:marBottom w:val="0"/>
          <w:divBdr>
            <w:top w:val="none" w:sz="0" w:space="0" w:color="auto"/>
            <w:left w:val="none" w:sz="0" w:space="0" w:color="auto"/>
            <w:bottom w:val="none" w:sz="0" w:space="0" w:color="auto"/>
            <w:right w:val="none" w:sz="0" w:space="0" w:color="auto"/>
          </w:divBdr>
        </w:div>
        <w:div w:id="1743258558">
          <w:marLeft w:val="0"/>
          <w:marRight w:val="0"/>
          <w:marTop w:val="0"/>
          <w:marBottom w:val="0"/>
          <w:divBdr>
            <w:top w:val="none" w:sz="0" w:space="0" w:color="auto"/>
            <w:left w:val="none" w:sz="0" w:space="0" w:color="auto"/>
            <w:bottom w:val="none" w:sz="0" w:space="0" w:color="auto"/>
            <w:right w:val="none" w:sz="0" w:space="0" w:color="auto"/>
          </w:divBdr>
        </w:div>
        <w:div w:id="587620206">
          <w:marLeft w:val="0"/>
          <w:marRight w:val="0"/>
          <w:marTop w:val="0"/>
          <w:marBottom w:val="0"/>
          <w:divBdr>
            <w:top w:val="none" w:sz="0" w:space="0" w:color="auto"/>
            <w:left w:val="none" w:sz="0" w:space="0" w:color="auto"/>
            <w:bottom w:val="none" w:sz="0" w:space="0" w:color="auto"/>
            <w:right w:val="none" w:sz="0" w:space="0" w:color="auto"/>
          </w:divBdr>
        </w:div>
        <w:div w:id="275910905">
          <w:marLeft w:val="0"/>
          <w:marRight w:val="0"/>
          <w:marTop w:val="0"/>
          <w:marBottom w:val="0"/>
          <w:divBdr>
            <w:top w:val="none" w:sz="0" w:space="0" w:color="auto"/>
            <w:left w:val="none" w:sz="0" w:space="0" w:color="auto"/>
            <w:bottom w:val="none" w:sz="0" w:space="0" w:color="auto"/>
            <w:right w:val="none" w:sz="0" w:space="0" w:color="auto"/>
          </w:divBdr>
        </w:div>
        <w:div w:id="488518454">
          <w:marLeft w:val="0"/>
          <w:marRight w:val="0"/>
          <w:marTop w:val="0"/>
          <w:marBottom w:val="0"/>
          <w:divBdr>
            <w:top w:val="none" w:sz="0" w:space="0" w:color="auto"/>
            <w:left w:val="none" w:sz="0" w:space="0" w:color="auto"/>
            <w:bottom w:val="none" w:sz="0" w:space="0" w:color="auto"/>
            <w:right w:val="none" w:sz="0" w:space="0" w:color="auto"/>
          </w:divBdr>
        </w:div>
        <w:div w:id="1128205734">
          <w:marLeft w:val="0"/>
          <w:marRight w:val="0"/>
          <w:marTop w:val="0"/>
          <w:marBottom w:val="0"/>
          <w:divBdr>
            <w:top w:val="none" w:sz="0" w:space="0" w:color="auto"/>
            <w:left w:val="none" w:sz="0" w:space="0" w:color="auto"/>
            <w:bottom w:val="none" w:sz="0" w:space="0" w:color="auto"/>
            <w:right w:val="none" w:sz="0" w:space="0" w:color="auto"/>
          </w:divBdr>
        </w:div>
        <w:div w:id="508833145">
          <w:marLeft w:val="0"/>
          <w:marRight w:val="0"/>
          <w:marTop w:val="0"/>
          <w:marBottom w:val="0"/>
          <w:divBdr>
            <w:top w:val="none" w:sz="0" w:space="0" w:color="auto"/>
            <w:left w:val="none" w:sz="0" w:space="0" w:color="auto"/>
            <w:bottom w:val="none" w:sz="0" w:space="0" w:color="auto"/>
            <w:right w:val="none" w:sz="0" w:space="0" w:color="auto"/>
          </w:divBdr>
        </w:div>
        <w:div w:id="459227889">
          <w:marLeft w:val="0"/>
          <w:marRight w:val="0"/>
          <w:marTop w:val="0"/>
          <w:marBottom w:val="0"/>
          <w:divBdr>
            <w:top w:val="none" w:sz="0" w:space="0" w:color="auto"/>
            <w:left w:val="none" w:sz="0" w:space="0" w:color="auto"/>
            <w:bottom w:val="none" w:sz="0" w:space="0" w:color="auto"/>
            <w:right w:val="none" w:sz="0" w:space="0" w:color="auto"/>
          </w:divBdr>
        </w:div>
        <w:div w:id="797143553">
          <w:marLeft w:val="0"/>
          <w:marRight w:val="0"/>
          <w:marTop w:val="0"/>
          <w:marBottom w:val="0"/>
          <w:divBdr>
            <w:top w:val="none" w:sz="0" w:space="0" w:color="auto"/>
            <w:left w:val="none" w:sz="0" w:space="0" w:color="auto"/>
            <w:bottom w:val="none" w:sz="0" w:space="0" w:color="auto"/>
            <w:right w:val="none" w:sz="0" w:space="0" w:color="auto"/>
          </w:divBdr>
        </w:div>
        <w:div w:id="1020618124">
          <w:marLeft w:val="0"/>
          <w:marRight w:val="0"/>
          <w:marTop w:val="0"/>
          <w:marBottom w:val="0"/>
          <w:divBdr>
            <w:top w:val="none" w:sz="0" w:space="0" w:color="auto"/>
            <w:left w:val="none" w:sz="0" w:space="0" w:color="auto"/>
            <w:bottom w:val="none" w:sz="0" w:space="0" w:color="auto"/>
            <w:right w:val="none" w:sz="0" w:space="0" w:color="auto"/>
          </w:divBdr>
        </w:div>
        <w:div w:id="1456481850">
          <w:marLeft w:val="0"/>
          <w:marRight w:val="0"/>
          <w:marTop w:val="0"/>
          <w:marBottom w:val="0"/>
          <w:divBdr>
            <w:top w:val="none" w:sz="0" w:space="0" w:color="auto"/>
            <w:left w:val="none" w:sz="0" w:space="0" w:color="auto"/>
            <w:bottom w:val="none" w:sz="0" w:space="0" w:color="auto"/>
            <w:right w:val="none" w:sz="0" w:space="0" w:color="auto"/>
          </w:divBdr>
        </w:div>
        <w:div w:id="566037137">
          <w:marLeft w:val="0"/>
          <w:marRight w:val="0"/>
          <w:marTop w:val="0"/>
          <w:marBottom w:val="0"/>
          <w:divBdr>
            <w:top w:val="none" w:sz="0" w:space="0" w:color="auto"/>
            <w:left w:val="none" w:sz="0" w:space="0" w:color="auto"/>
            <w:bottom w:val="none" w:sz="0" w:space="0" w:color="auto"/>
            <w:right w:val="none" w:sz="0" w:space="0" w:color="auto"/>
          </w:divBdr>
        </w:div>
        <w:div w:id="1920947300">
          <w:marLeft w:val="0"/>
          <w:marRight w:val="0"/>
          <w:marTop w:val="0"/>
          <w:marBottom w:val="0"/>
          <w:divBdr>
            <w:top w:val="none" w:sz="0" w:space="0" w:color="auto"/>
            <w:left w:val="none" w:sz="0" w:space="0" w:color="auto"/>
            <w:bottom w:val="none" w:sz="0" w:space="0" w:color="auto"/>
            <w:right w:val="none" w:sz="0" w:space="0" w:color="auto"/>
          </w:divBdr>
        </w:div>
        <w:div w:id="872503235">
          <w:marLeft w:val="0"/>
          <w:marRight w:val="0"/>
          <w:marTop w:val="0"/>
          <w:marBottom w:val="0"/>
          <w:divBdr>
            <w:top w:val="none" w:sz="0" w:space="0" w:color="auto"/>
            <w:left w:val="none" w:sz="0" w:space="0" w:color="auto"/>
            <w:bottom w:val="none" w:sz="0" w:space="0" w:color="auto"/>
            <w:right w:val="none" w:sz="0" w:space="0" w:color="auto"/>
          </w:divBdr>
        </w:div>
        <w:div w:id="2132674045">
          <w:marLeft w:val="0"/>
          <w:marRight w:val="0"/>
          <w:marTop w:val="0"/>
          <w:marBottom w:val="0"/>
          <w:divBdr>
            <w:top w:val="none" w:sz="0" w:space="0" w:color="auto"/>
            <w:left w:val="none" w:sz="0" w:space="0" w:color="auto"/>
            <w:bottom w:val="none" w:sz="0" w:space="0" w:color="auto"/>
            <w:right w:val="none" w:sz="0" w:space="0" w:color="auto"/>
          </w:divBdr>
        </w:div>
        <w:div w:id="1469319771">
          <w:marLeft w:val="0"/>
          <w:marRight w:val="0"/>
          <w:marTop w:val="0"/>
          <w:marBottom w:val="0"/>
          <w:divBdr>
            <w:top w:val="none" w:sz="0" w:space="0" w:color="auto"/>
            <w:left w:val="none" w:sz="0" w:space="0" w:color="auto"/>
            <w:bottom w:val="none" w:sz="0" w:space="0" w:color="auto"/>
            <w:right w:val="none" w:sz="0" w:space="0" w:color="auto"/>
          </w:divBdr>
        </w:div>
        <w:div w:id="1333685217">
          <w:marLeft w:val="0"/>
          <w:marRight w:val="0"/>
          <w:marTop w:val="0"/>
          <w:marBottom w:val="0"/>
          <w:divBdr>
            <w:top w:val="none" w:sz="0" w:space="0" w:color="auto"/>
            <w:left w:val="none" w:sz="0" w:space="0" w:color="auto"/>
            <w:bottom w:val="none" w:sz="0" w:space="0" w:color="auto"/>
            <w:right w:val="none" w:sz="0" w:space="0" w:color="auto"/>
          </w:divBdr>
        </w:div>
        <w:div w:id="1025137273">
          <w:marLeft w:val="0"/>
          <w:marRight w:val="0"/>
          <w:marTop w:val="0"/>
          <w:marBottom w:val="0"/>
          <w:divBdr>
            <w:top w:val="none" w:sz="0" w:space="0" w:color="auto"/>
            <w:left w:val="none" w:sz="0" w:space="0" w:color="auto"/>
            <w:bottom w:val="none" w:sz="0" w:space="0" w:color="auto"/>
            <w:right w:val="none" w:sz="0" w:space="0" w:color="auto"/>
          </w:divBdr>
        </w:div>
        <w:div w:id="150752492">
          <w:marLeft w:val="0"/>
          <w:marRight w:val="0"/>
          <w:marTop w:val="0"/>
          <w:marBottom w:val="0"/>
          <w:divBdr>
            <w:top w:val="none" w:sz="0" w:space="0" w:color="auto"/>
            <w:left w:val="none" w:sz="0" w:space="0" w:color="auto"/>
            <w:bottom w:val="none" w:sz="0" w:space="0" w:color="auto"/>
            <w:right w:val="none" w:sz="0" w:space="0" w:color="auto"/>
          </w:divBdr>
        </w:div>
        <w:div w:id="563951614">
          <w:marLeft w:val="0"/>
          <w:marRight w:val="0"/>
          <w:marTop w:val="0"/>
          <w:marBottom w:val="0"/>
          <w:divBdr>
            <w:top w:val="none" w:sz="0" w:space="0" w:color="auto"/>
            <w:left w:val="none" w:sz="0" w:space="0" w:color="auto"/>
            <w:bottom w:val="none" w:sz="0" w:space="0" w:color="auto"/>
            <w:right w:val="none" w:sz="0" w:space="0" w:color="auto"/>
          </w:divBdr>
        </w:div>
        <w:div w:id="609969534">
          <w:marLeft w:val="0"/>
          <w:marRight w:val="0"/>
          <w:marTop w:val="0"/>
          <w:marBottom w:val="0"/>
          <w:divBdr>
            <w:top w:val="none" w:sz="0" w:space="0" w:color="auto"/>
            <w:left w:val="none" w:sz="0" w:space="0" w:color="auto"/>
            <w:bottom w:val="none" w:sz="0" w:space="0" w:color="auto"/>
            <w:right w:val="none" w:sz="0" w:space="0" w:color="auto"/>
          </w:divBdr>
        </w:div>
        <w:div w:id="780029298">
          <w:marLeft w:val="0"/>
          <w:marRight w:val="0"/>
          <w:marTop w:val="0"/>
          <w:marBottom w:val="0"/>
          <w:divBdr>
            <w:top w:val="none" w:sz="0" w:space="0" w:color="auto"/>
            <w:left w:val="none" w:sz="0" w:space="0" w:color="auto"/>
            <w:bottom w:val="none" w:sz="0" w:space="0" w:color="auto"/>
            <w:right w:val="none" w:sz="0" w:space="0" w:color="auto"/>
          </w:divBdr>
        </w:div>
        <w:div w:id="949816873">
          <w:marLeft w:val="0"/>
          <w:marRight w:val="0"/>
          <w:marTop w:val="0"/>
          <w:marBottom w:val="0"/>
          <w:divBdr>
            <w:top w:val="none" w:sz="0" w:space="0" w:color="auto"/>
            <w:left w:val="none" w:sz="0" w:space="0" w:color="auto"/>
            <w:bottom w:val="none" w:sz="0" w:space="0" w:color="auto"/>
            <w:right w:val="none" w:sz="0" w:space="0" w:color="auto"/>
          </w:divBdr>
        </w:div>
        <w:div w:id="910893643">
          <w:marLeft w:val="0"/>
          <w:marRight w:val="0"/>
          <w:marTop w:val="0"/>
          <w:marBottom w:val="0"/>
          <w:divBdr>
            <w:top w:val="none" w:sz="0" w:space="0" w:color="auto"/>
            <w:left w:val="none" w:sz="0" w:space="0" w:color="auto"/>
            <w:bottom w:val="none" w:sz="0" w:space="0" w:color="auto"/>
            <w:right w:val="none" w:sz="0" w:space="0" w:color="auto"/>
          </w:divBdr>
        </w:div>
        <w:div w:id="842890146">
          <w:marLeft w:val="0"/>
          <w:marRight w:val="0"/>
          <w:marTop w:val="0"/>
          <w:marBottom w:val="0"/>
          <w:divBdr>
            <w:top w:val="none" w:sz="0" w:space="0" w:color="auto"/>
            <w:left w:val="none" w:sz="0" w:space="0" w:color="auto"/>
            <w:bottom w:val="none" w:sz="0" w:space="0" w:color="auto"/>
            <w:right w:val="none" w:sz="0" w:space="0" w:color="auto"/>
          </w:divBdr>
        </w:div>
        <w:div w:id="315106995">
          <w:marLeft w:val="0"/>
          <w:marRight w:val="0"/>
          <w:marTop w:val="0"/>
          <w:marBottom w:val="0"/>
          <w:divBdr>
            <w:top w:val="none" w:sz="0" w:space="0" w:color="auto"/>
            <w:left w:val="none" w:sz="0" w:space="0" w:color="auto"/>
            <w:bottom w:val="none" w:sz="0" w:space="0" w:color="auto"/>
            <w:right w:val="none" w:sz="0" w:space="0" w:color="auto"/>
          </w:divBdr>
        </w:div>
        <w:div w:id="1091244975">
          <w:marLeft w:val="0"/>
          <w:marRight w:val="0"/>
          <w:marTop w:val="0"/>
          <w:marBottom w:val="0"/>
          <w:divBdr>
            <w:top w:val="none" w:sz="0" w:space="0" w:color="auto"/>
            <w:left w:val="none" w:sz="0" w:space="0" w:color="auto"/>
            <w:bottom w:val="none" w:sz="0" w:space="0" w:color="auto"/>
            <w:right w:val="none" w:sz="0" w:space="0" w:color="auto"/>
          </w:divBdr>
        </w:div>
        <w:div w:id="572130672">
          <w:marLeft w:val="0"/>
          <w:marRight w:val="0"/>
          <w:marTop w:val="0"/>
          <w:marBottom w:val="0"/>
          <w:divBdr>
            <w:top w:val="none" w:sz="0" w:space="0" w:color="auto"/>
            <w:left w:val="none" w:sz="0" w:space="0" w:color="auto"/>
            <w:bottom w:val="none" w:sz="0" w:space="0" w:color="auto"/>
            <w:right w:val="none" w:sz="0" w:space="0" w:color="auto"/>
          </w:divBdr>
        </w:div>
        <w:div w:id="858617378">
          <w:marLeft w:val="0"/>
          <w:marRight w:val="0"/>
          <w:marTop w:val="0"/>
          <w:marBottom w:val="0"/>
          <w:divBdr>
            <w:top w:val="none" w:sz="0" w:space="0" w:color="auto"/>
            <w:left w:val="none" w:sz="0" w:space="0" w:color="auto"/>
            <w:bottom w:val="none" w:sz="0" w:space="0" w:color="auto"/>
            <w:right w:val="none" w:sz="0" w:space="0" w:color="auto"/>
          </w:divBdr>
        </w:div>
        <w:div w:id="554587743">
          <w:marLeft w:val="0"/>
          <w:marRight w:val="0"/>
          <w:marTop w:val="0"/>
          <w:marBottom w:val="0"/>
          <w:divBdr>
            <w:top w:val="none" w:sz="0" w:space="0" w:color="auto"/>
            <w:left w:val="none" w:sz="0" w:space="0" w:color="auto"/>
            <w:bottom w:val="none" w:sz="0" w:space="0" w:color="auto"/>
            <w:right w:val="none" w:sz="0" w:space="0" w:color="auto"/>
          </w:divBdr>
        </w:div>
        <w:div w:id="361366563">
          <w:marLeft w:val="0"/>
          <w:marRight w:val="0"/>
          <w:marTop w:val="0"/>
          <w:marBottom w:val="0"/>
          <w:divBdr>
            <w:top w:val="none" w:sz="0" w:space="0" w:color="auto"/>
            <w:left w:val="none" w:sz="0" w:space="0" w:color="auto"/>
            <w:bottom w:val="none" w:sz="0" w:space="0" w:color="auto"/>
            <w:right w:val="none" w:sz="0" w:space="0" w:color="auto"/>
          </w:divBdr>
        </w:div>
        <w:div w:id="1096286539">
          <w:marLeft w:val="0"/>
          <w:marRight w:val="0"/>
          <w:marTop w:val="0"/>
          <w:marBottom w:val="0"/>
          <w:divBdr>
            <w:top w:val="none" w:sz="0" w:space="0" w:color="auto"/>
            <w:left w:val="none" w:sz="0" w:space="0" w:color="auto"/>
            <w:bottom w:val="none" w:sz="0" w:space="0" w:color="auto"/>
            <w:right w:val="none" w:sz="0" w:space="0" w:color="auto"/>
          </w:divBdr>
        </w:div>
        <w:div w:id="743526558">
          <w:marLeft w:val="0"/>
          <w:marRight w:val="0"/>
          <w:marTop w:val="0"/>
          <w:marBottom w:val="0"/>
          <w:divBdr>
            <w:top w:val="none" w:sz="0" w:space="0" w:color="auto"/>
            <w:left w:val="none" w:sz="0" w:space="0" w:color="auto"/>
            <w:bottom w:val="none" w:sz="0" w:space="0" w:color="auto"/>
            <w:right w:val="none" w:sz="0" w:space="0" w:color="auto"/>
          </w:divBdr>
        </w:div>
        <w:div w:id="1519271849">
          <w:marLeft w:val="0"/>
          <w:marRight w:val="0"/>
          <w:marTop w:val="0"/>
          <w:marBottom w:val="0"/>
          <w:divBdr>
            <w:top w:val="none" w:sz="0" w:space="0" w:color="auto"/>
            <w:left w:val="none" w:sz="0" w:space="0" w:color="auto"/>
            <w:bottom w:val="none" w:sz="0" w:space="0" w:color="auto"/>
            <w:right w:val="none" w:sz="0" w:space="0" w:color="auto"/>
          </w:divBdr>
        </w:div>
        <w:div w:id="1239897240">
          <w:marLeft w:val="0"/>
          <w:marRight w:val="0"/>
          <w:marTop w:val="0"/>
          <w:marBottom w:val="0"/>
          <w:divBdr>
            <w:top w:val="none" w:sz="0" w:space="0" w:color="auto"/>
            <w:left w:val="none" w:sz="0" w:space="0" w:color="auto"/>
            <w:bottom w:val="none" w:sz="0" w:space="0" w:color="auto"/>
            <w:right w:val="none" w:sz="0" w:space="0" w:color="auto"/>
          </w:divBdr>
        </w:div>
        <w:div w:id="1630089676">
          <w:marLeft w:val="0"/>
          <w:marRight w:val="0"/>
          <w:marTop w:val="0"/>
          <w:marBottom w:val="0"/>
          <w:divBdr>
            <w:top w:val="none" w:sz="0" w:space="0" w:color="auto"/>
            <w:left w:val="none" w:sz="0" w:space="0" w:color="auto"/>
            <w:bottom w:val="none" w:sz="0" w:space="0" w:color="auto"/>
            <w:right w:val="none" w:sz="0" w:space="0" w:color="auto"/>
          </w:divBdr>
        </w:div>
        <w:div w:id="2024934966">
          <w:marLeft w:val="0"/>
          <w:marRight w:val="0"/>
          <w:marTop w:val="0"/>
          <w:marBottom w:val="0"/>
          <w:divBdr>
            <w:top w:val="none" w:sz="0" w:space="0" w:color="auto"/>
            <w:left w:val="none" w:sz="0" w:space="0" w:color="auto"/>
            <w:bottom w:val="none" w:sz="0" w:space="0" w:color="auto"/>
            <w:right w:val="none" w:sz="0" w:space="0" w:color="auto"/>
          </w:divBdr>
        </w:div>
        <w:div w:id="990209256">
          <w:marLeft w:val="0"/>
          <w:marRight w:val="0"/>
          <w:marTop w:val="0"/>
          <w:marBottom w:val="0"/>
          <w:divBdr>
            <w:top w:val="none" w:sz="0" w:space="0" w:color="auto"/>
            <w:left w:val="none" w:sz="0" w:space="0" w:color="auto"/>
            <w:bottom w:val="none" w:sz="0" w:space="0" w:color="auto"/>
            <w:right w:val="none" w:sz="0" w:space="0" w:color="auto"/>
          </w:divBdr>
        </w:div>
        <w:div w:id="1198355702">
          <w:marLeft w:val="0"/>
          <w:marRight w:val="0"/>
          <w:marTop w:val="0"/>
          <w:marBottom w:val="0"/>
          <w:divBdr>
            <w:top w:val="none" w:sz="0" w:space="0" w:color="auto"/>
            <w:left w:val="none" w:sz="0" w:space="0" w:color="auto"/>
            <w:bottom w:val="none" w:sz="0" w:space="0" w:color="auto"/>
            <w:right w:val="none" w:sz="0" w:space="0" w:color="auto"/>
          </w:divBdr>
        </w:div>
        <w:div w:id="968634555">
          <w:marLeft w:val="0"/>
          <w:marRight w:val="0"/>
          <w:marTop w:val="0"/>
          <w:marBottom w:val="0"/>
          <w:divBdr>
            <w:top w:val="none" w:sz="0" w:space="0" w:color="auto"/>
            <w:left w:val="none" w:sz="0" w:space="0" w:color="auto"/>
            <w:bottom w:val="none" w:sz="0" w:space="0" w:color="auto"/>
            <w:right w:val="none" w:sz="0" w:space="0" w:color="auto"/>
          </w:divBdr>
        </w:div>
        <w:div w:id="67189053">
          <w:marLeft w:val="0"/>
          <w:marRight w:val="0"/>
          <w:marTop w:val="0"/>
          <w:marBottom w:val="0"/>
          <w:divBdr>
            <w:top w:val="none" w:sz="0" w:space="0" w:color="auto"/>
            <w:left w:val="none" w:sz="0" w:space="0" w:color="auto"/>
            <w:bottom w:val="none" w:sz="0" w:space="0" w:color="auto"/>
            <w:right w:val="none" w:sz="0" w:space="0" w:color="auto"/>
          </w:divBdr>
        </w:div>
        <w:div w:id="1980719109">
          <w:marLeft w:val="0"/>
          <w:marRight w:val="0"/>
          <w:marTop w:val="0"/>
          <w:marBottom w:val="0"/>
          <w:divBdr>
            <w:top w:val="none" w:sz="0" w:space="0" w:color="auto"/>
            <w:left w:val="none" w:sz="0" w:space="0" w:color="auto"/>
            <w:bottom w:val="none" w:sz="0" w:space="0" w:color="auto"/>
            <w:right w:val="none" w:sz="0" w:space="0" w:color="auto"/>
          </w:divBdr>
        </w:div>
        <w:div w:id="1189683413">
          <w:marLeft w:val="0"/>
          <w:marRight w:val="0"/>
          <w:marTop w:val="0"/>
          <w:marBottom w:val="0"/>
          <w:divBdr>
            <w:top w:val="none" w:sz="0" w:space="0" w:color="auto"/>
            <w:left w:val="none" w:sz="0" w:space="0" w:color="auto"/>
            <w:bottom w:val="none" w:sz="0" w:space="0" w:color="auto"/>
            <w:right w:val="none" w:sz="0" w:space="0" w:color="auto"/>
          </w:divBdr>
        </w:div>
        <w:div w:id="540828826">
          <w:marLeft w:val="0"/>
          <w:marRight w:val="0"/>
          <w:marTop w:val="0"/>
          <w:marBottom w:val="0"/>
          <w:divBdr>
            <w:top w:val="none" w:sz="0" w:space="0" w:color="auto"/>
            <w:left w:val="none" w:sz="0" w:space="0" w:color="auto"/>
            <w:bottom w:val="none" w:sz="0" w:space="0" w:color="auto"/>
            <w:right w:val="none" w:sz="0" w:space="0" w:color="auto"/>
          </w:divBdr>
        </w:div>
        <w:div w:id="258031575">
          <w:marLeft w:val="0"/>
          <w:marRight w:val="0"/>
          <w:marTop w:val="0"/>
          <w:marBottom w:val="0"/>
          <w:divBdr>
            <w:top w:val="none" w:sz="0" w:space="0" w:color="auto"/>
            <w:left w:val="none" w:sz="0" w:space="0" w:color="auto"/>
            <w:bottom w:val="none" w:sz="0" w:space="0" w:color="auto"/>
            <w:right w:val="none" w:sz="0" w:space="0" w:color="auto"/>
          </w:divBdr>
        </w:div>
        <w:div w:id="1155221428">
          <w:marLeft w:val="0"/>
          <w:marRight w:val="0"/>
          <w:marTop w:val="0"/>
          <w:marBottom w:val="0"/>
          <w:divBdr>
            <w:top w:val="none" w:sz="0" w:space="0" w:color="auto"/>
            <w:left w:val="none" w:sz="0" w:space="0" w:color="auto"/>
            <w:bottom w:val="none" w:sz="0" w:space="0" w:color="auto"/>
            <w:right w:val="none" w:sz="0" w:space="0" w:color="auto"/>
          </w:divBdr>
        </w:div>
        <w:div w:id="1397624840">
          <w:marLeft w:val="0"/>
          <w:marRight w:val="0"/>
          <w:marTop w:val="0"/>
          <w:marBottom w:val="0"/>
          <w:divBdr>
            <w:top w:val="none" w:sz="0" w:space="0" w:color="auto"/>
            <w:left w:val="none" w:sz="0" w:space="0" w:color="auto"/>
            <w:bottom w:val="none" w:sz="0" w:space="0" w:color="auto"/>
            <w:right w:val="none" w:sz="0" w:space="0" w:color="auto"/>
          </w:divBdr>
        </w:div>
        <w:div w:id="146476384">
          <w:marLeft w:val="0"/>
          <w:marRight w:val="0"/>
          <w:marTop w:val="0"/>
          <w:marBottom w:val="0"/>
          <w:divBdr>
            <w:top w:val="none" w:sz="0" w:space="0" w:color="auto"/>
            <w:left w:val="none" w:sz="0" w:space="0" w:color="auto"/>
            <w:bottom w:val="none" w:sz="0" w:space="0" w:color="auto"/>
            <w:right w:val="none" w:sz="0" w:space="0" w:color="auto"/>
          </w:divBdr>
        </w:div>
        <w:div w:id="743798836">
          <w:marLeft w:val="0"/>
          <w:marRight w:val="0"/>
          <w:marTop w:val="0"/>
          <w:marBottom w:val="0"/>
          <w:divBdr>
            <w:top w:val="none" w:sz="0" w:space="0" w:color="auto"/>
            <w:left w:val="none" w:sz="0" w:space="0" w:color="auto"/>
            <w:bottom w:val="none" w:sz="0" w:space="0" w:color="auto"/>
            <w:right w:val="none" w:sz="0" w:space="0" w:color="auto"/>
          </w:divBdr>
        </w:div>
        <w:div w:id="531848266">
          <w:marLeft w:val="0"/>
          <w:marRight w:val="0"/>
          <w:marTop w:val="0"/>
          <w:marBottom w:val="0"/>
          <w:divBdr>
            <w:top w:val="none" w:sz="0" w:space="0" w:color="auto"/>
            <w:left w:val="none" w:sz="0" w:space="0" w:color="auto"/>
            <w:bottom w:val="none" w:sz="0" w:space="0" w:color="auto"/>
            <w:right w:val="none" w:sz="0" w:space="0" w:color="auto"/>
          </w:divBdr>
        </w:div>
        <w:div w:id="738677825">
          <w:marLeft w:val="0"/>
          <w:marRight w:val="0"/>
          <w:marTop w:val="0"/>
          <w:marBottom w:val="0"/>
          <w:divBdr>
            <w:top w:val="none" w:sz="0" w:space="0" w:color="auto"/>
            <w:left w:val="none" w:sz="0" w:space="0" w:color="auto"/>
            <w:bottom w:val="none" w:sz="0" w:space="0" w:color="auto"/>
            <w:right w:val="none" w:sz="0" w:space="0" w:color="auto"/>
          </w:divBdr>
        </w:div>
        <w:div w:id="1495101650">
          <w:marLeft w:val="0"/>
          <w:marRight w:val="0"/>
          <w:marTop w:val="0"/>
          <w:marBottom w:val="0"/>
          <w:divBdr>
            <w:top w:val="none" w:sz="0" w:space="0" w:color="auto"/>
            <w:left w:val="none" w:sz="0" w:space="0" w:color="auto"/>
            <w:bottom w:val="none" w:sz="0" w:space="0" w:color="auto"/>
            <w:right w:val="none" w:sz="0" w:space="0" w:color="auto"/>
          </w:divBdr>
        </w:div>
        <w:div w:id="1359772301">
          <w:marLeft w:val="0"/>
          <w:marRight w:val="0"/>
          <w:marTop w:val="0"/>
          <w:marBottom w:val="0"/>
          <w:divBdr>
            <w:top w:val="none" w:sz="0" w:space="0" w:color="auto"/>
            <w:left w:val="none" w:sz="0" w:space="0" w:color="auto"/>
            <w:bottom w:val="none" w:sz="0" w:space="0" w:color="auto"/>
            <w:right w:val="none" w:sz="0" w:space="0" w:color="auto"/>
          </w:divBdr>
        </w:div>
        <w:div w:id="724841140">
          <w:marLeft w:val="0"/>
          <w:marRight w:val="0"/>
          <w:marTop w:val="0"/>
          <w:marBottom w:val="0"/>
          <w:divBdr>
            <w:top w:val="none" w:sz="0" w:space="0" w:color="auto"/>
            <w:left w:val="none" w:sz="0" w:space="0" w:color="auto"/>
            <w:bottom w:val="none" w:sz="0" w:space="0" w:color="auto"/>
            <w:right w:val="none" w:sz="0" w:space="0" w:color="auto"/>
          </w:divBdr>
        </w:div>
        <w:div w:id="1020353416">
          <w:marLeft w:val="0"/>
          <w:marRight w:val="0"/>
          <w:marTop w:val="0"/>
          <w:marBottom w:val="0"/>
          <w:divBdr>
            <w:top w:val="none" w:sz="0" w:space="0" w:color="auto"/>
            <w:left w:val="none" w:sz="0" w:space="0" w:color="auto"/>
            <w:bottom w:val="none" w:sz="0" w:space="0" w:color="auto"/>
            <w:right w:val="none" w:sz="0" w:space="0" w:color="auto"/>
          </w:divBdr>
        </w:div>
        <w:div w:id="158275443">
          <w:marLeft w:val="0"/>
          <w:marRight w:val="0"/>
          <w:marTop w:val="0"/>
          <w:marBottom w:val="0"/>
          <w:divBdr>
            <w:top w:val="none" w:sz="0" w:space="0" w:color="auto"/>
            <w:left w:val="none" w:sz="0" w:space="0" w:color="auto"/>
            <w:bottom w:val="none" w:sz="0" w:space="0" w:color="auto"/>
            <w:right w:val="none" w:sz="0" w:space="0" w:color="auto"/>
          </w:divBdr>
        </w:div>
        <w:div w:id="421071658">
          <w:marLeft w:val="0"/>
          <w:marRight w:val="0"/>
          <w:marTop w:val="0"/>
          <w:marBottom w:val="0"/>
          <w:divBdr>
            <w:top w:val="none" w:sz="0" w:space="0" w:color="auto"/>
            <w:left w:val="none" w:sz="0" w:space="0" w:color="auto"/>
            <w:bottom w:val="none" w:sz="0" w:space="0" w:color="auto"/>
            <w:right w:val="none" w:sz="0" w:space="0" w:color="auto"/>
          </w:divBdr>
        </w:div>
        <w:div w:id="1701588904">
          <w:marLeft w:val="0"/>
          <w:marRight w:val="0"/>
          <w:marTop w:val="0"/>
          <w:marBottom w:val="0"/>
          <w:divBdr>
            <w:top w:val="none" w:sz="0" w:space="0" w:color="auto"/>
            <w:left w:val="none" w:sz="0" w:space="0" w:color="auto"/>
            <w:bottom w:val="none" w:sz="0" w:space="0" w:color="auto"/>
            <w:right w:val="none" w:sz="0" w:space="0" w:color="auto"/>
          </w:divBdr>
        </w:div>
        <w:div w:id="1739009639">
          <w:marLeft w:val="0"/>
          <w:marRight w:val="0"/>
          <w:marTop w:val="0"/>
          <w:marBottom w:val="0"/>
          <w:divBdr>
            <w:top w:val="none" w:sz="0" w:space="0" w:color="auto"/>
            <w:left w:val="none" w:sz="0" w:space="0" w:color="auto"/>
            <w:bottom w:val="none" w:sz="0" w:space="0" w:color="auto"/>
            <w:right w:val="none" w:sz="0" w:space="0" w:color="auto"/>
          </w:divBdr>
        </w:div>
        <w:div w:id="901061633">
          <w:marLeft w:val="0"/>
          <w:marRight w:val="0"/>
          <w:marTop w:val="0"/>
          <w:marBottom w:val="0"/>
          <w:divBdr>
            <w:top w:val="none" w:sz="0" w:space="0" w:color="auto"/>
            <w:left w:val="none" w:sz="0" w:space="0" w:color="auto"/>
            <w:bottom w:val="none" w:sz="0" w:space="0" w:color="auto"/>
            <w:right w:val="none" w:sz="0" w:space="0" w:color="auto"/>
          </w:divBdr>
        </w:div>
        <w:div w:id="1775320553">
          <w:marLeft w:val="0"/>
          <w:marRight w:val="0"/>
          <w:marTop w:val="0"/>
          <w:marBottom w:val="0"/>
          <w:divBdr>
            <w:top w:val="none" w:sz="0" w:space="0" w:color="auto"/>
            <w:left w:val="none" w:sz="0" w:space="0" w:color="auto"/>
            <w:bottom w:val="none" w:sz="0" w:space="0" w:color="auto"/>
            <w:right w:val="none" w:sz="0" w:space="0" w:color="auto"/>
          </w:divBdr>
        </w:div>
        <w:div w:id="560093344">
          <w:marLeft w:val="0"/>
          <w:marRight w:val="0"/>
          <w:marTop w:val="0"/>
          <w:marBottom w:val="0"/>
          <w:divBdr>
            <w:top w:val="none" w:sz="0" w:space="0" w:color="auto"/>
            <w:left w:val="none" w:sz="0" w:space="0" w:color="auto"/>
            <w:bottom w:val="none" w:sz="0" w:space="0" w:color="auto"/>
            <w:right w:val="none" w:sz="0" w:space="0" w:color="auto"/>
          </w:divBdr>
        </w:div>
        <w:div w:id="328027771">
          <w:marLeft w:val="0"/>
          <w:marRight w:val="0"/>
          <w:marTop w:val="0"/>
          <w:marBottom w:val="0"/>
          <w:divBdr>
            <w:top w:val="none" w:sz="0" w:space="0" w:color="auto"/>
            <w:left w:val="none" w:sz="0" w:space="0" w:color="auto"/>
            <w:bottom w:val="none" w:sz="0" w:space="0" w:color="auto"/>
            <w:right w:val="none" w:sz="0" w:space="0" w:color="auto"/>
          </w:divBdr>
        </w:div>
        <w:div w:id="1425684214">
          <w:marLeft w:val="0"/>
          <w:marRight w:val="0"/>
          <w:marTop w:val="0"/>
          <w:marBottom w:val="0"/>
          <w:divBdr>
            <w:top w:val="none" w:sz="0" w:space="0" w:color="auto"/>
            <w:left w:val="none" w:sz="0" w:space="0" w:color="auto"/>
            <w:bottom w:val="none" w:sz="0" w:space="0" w:color="auto"/>
            <w:right w:val="none" w:sz="0" w:space="0" w:color="auto"/>
          </w:divBdr>
        </w:div>
        <w:div w:id="466289764">
          <w:marLeft w:val="0"/>
          <w:marRight w:val="0"/>
          <w:marTop w:val="0"/>
          <w:marBottom w:val="0"/>
          <w:divBdr>
            <w:top w:val="none" w:sz="0" w:space="0" w:color="auto"/>
            <w:left w:val="none" w:sz="0" w:space="0" w:color="auto"/>
            <w:bottom w:val="none" w:sz="0" w:space="0" w:color="auto"/>
            <w:right w:val="none" w:sz="0" w:space="0" w:color="auto"/>
          </w:divBdr>
        </w:div>
        <w:div w:id="140734229">
          <w:marLeft w:val="0"/>
          <w:marRight w:val="0"/>
          <w:marTop w:val="0"/>
          <w:marBottom w:val="0"/>
          <w:divBdr>
            <w:top w:val="none" w:sz="0" w:space="0" w:color="auto"/>
            <w:left w:val="none" w:sz="0" w:space="0" w:color="auto"/>
            <w:bottom w:val="none" w:sz="0" w:space="0" w:color="auto"/>
            <w:right w:val="none" w:sz="0" w:space="0" w:color="auto"/>
          </w:divBdr>
        </w:div>
        <w:div w:id="881944864">
          <w:marLeft w:val="0"/>
          <w:marRight w:val="0"/>
          <w:marTop w:val="0"/>
          <w:marBottom w:val="0"/>
          <w:divBdr>
            <w:top w:val="none" w:sz="0" w:space="0" w:color="auto"/>
            <w:left w:val="none" w:sz="0" w:space="0" w:color="auto"/>
            <w:bottom w:val="none" w:sz="0" w:space="0" w:color="auto"/>
            <w:right w:val="none" w:sz="0" w:space="0" w:color="auto"/>
          </w:divBdr>
        </w:div>
        <w:div w:id="325061835">
          <w:marLeft w:val="0"/>
          <w:marRight w:val="0"/>
          <w:marTop w:val="0"/>
          <w:marBottom w:val="0"/>
          <w:divBdr>
            <w:top w:val="none" w:sz="0" w:space="0" w:color="auto"/>
            <w:left w:val="none" w:sz="0" w:space="0" w:color="auto"/>
            <w:bottom w:val="none" w:sz="0" w:space="0" w:color="auto"/>
            <w:right w:val="none" w:sz="0" w:space="0" w:color="auto"/>
          </w:divBdr>
        </w:div>
        <w:div w:id="1340540673">
          <w:marLeft w:val="0"/>
          <w:marRight w:val="0"/>
          <w:marTop w:val="0"/>
          <w:marBottom w:val="0"/>
          <w:divBdr>
            <w:top w:val="none" w:sz="0" w:space="0" w:color="auto"/>
            <w:left w:val="none" w:sz="0" w:space="0" w:color="auto"/>
            <w:bottom w:val="none" w:sz="0" w:space="0" w:color="auto"/>
            <w:right w:val="none" w:sz="0" w:space="0" w:color="auto"/>
          </w:divBdr>
        </w:div>
        <w:div w:id="902906309">
          <w:marLeft w:val="0"/>
          <w:marRight w:val="0"/>
          <w:marTop w:val="0"/>
          <w:marBottom w:val="0"/>
          <w:divBdr>
            <w:top w:val="none" w:sz="0" w:space="0" w:color="auto"/>
            <w:left w:val="none" w:sz="0" w:space="0" w:color="auto"/>
            <w:bottom w:val="none" w:sz="0" w:space="0" w:color="auto"/>
            <w:right w:val="none" w:sz="0" w:space="0" w:color="auto"/>
          </w:divBdr>
        </w:div>
        <w:div w:id="860165212">
          <w:marLeft w:val="0"/>
          <w:marRight w:val="0"/>
          <w:marTop w:val="0"/>
          <w:marBottom w:val="0"/>
          <w:divBdr>
            <w:top w:val="none" w:sz="0" w:space="0" w:color="auto"/>
            <w:left w:val="none" w:sz="0" w:space="0" w:color="auto"/>
            <w:bottom w:val="none" w:sz="0" w:space="0" w:color="auto"/>
            <w:right w:val="none" w:sz="0" w:space="0" w:color="auto"/>
          </w:divBdr>
        </w:div>
        <w:div w:id="308245850">
          <w:marLeft w:val="0"/>
          <w:marRight w:val="0"/>
          <w:marTop w:val="0"/>
          <w:marBottom w:val="0"/>
          <w:divBdr>
            <w:top w:val="none" w:sz="0" w:space="0" w:color="auto"/>
            <w:left w:val="none" w:sz="0" w:space="0" w:color="auto"/>
            <w:bottom w:val="none" w:sz="0" w:space="0" w:color="auto"/>
            <w:right w:val="none" w:sz="0" w:space="0" w:color="auto"/>
          </w:divBdr>
        </w:div>
        <w:div w:id="433862682">
          <w:marLeft w:val="0"/>
          <w:marRight w:val="0"/>
          <w:marTop w:val="0"/>
          <w:marBottom w:val="0"/>
          <w:divBdr>
            <w:top w:val="none" w:sz="0" w:space="0" w:color="auto"/>
            <w:left w:val="none" w:sz="0" w:space="0" w:color="auto"/>
            <w:bottom w:val="none" w:sz="0" w:space="0" w:color="auto"/>
            <w:right w:val="none" w:sz="0" w:space="0" w:color="auto"/>
          </w:divBdr>
        </w:div>
        <w:div w:id="1712218992">
          <w:marLeft w:val="0"/>
          <w:marRight w:val="0"/>
          <w:marTop w:val="0"/>
          <w:marBottom w:val="0"/>
          <w:divBdr>
            <w:top w:val="none" w:sz="0" w:space="0" w:color="auto"/>
            <w:left w:val="none" w:sz="0" w:space="0" w:color="auto"/>
            <w:bottom w:val="none" w:sz="0" w:space="0" w:color="auto"/>
            <w:right w:val="none" w:sz="0" w:space="0" w:color="auto"/>
          </w:divBdr>
        </w:div>
        <w:div w:id="1721707402">
          <w:marLeft w:val="0"/>
          <w:marRight w:val="0"/>
          <w:marTop w:val="0"/>
          <w:marBottom w:val="0"/>
          <w:divBdr>
            <w:top w:val="none" w:sz="0" w:space="0" w:color="auto"/>
            <w:left w:val="none" w:sz="0" w:space="0" w:color="auto"/>
            <w:bottom w:val="none" w:sz="0" w:space="0" w:color="auto"/>
            <w:right w:val="none" w:sz="0" w:space="0" w:color="auto"/>
          </w:divBdr>
        </w:div>
        <w:div w:id="1688559439">
          <w:marLeft w:val="0"/>
          <w:marRight w:val="0"/>
          <w:marTop w:val="0"/>
          <w:marBottom w:val="0"/>
          <w:divBdr>
            <w:top w:val="none" w:sz="0" w:space="0" w:color="auto"/>
            <w:left w:val="none" w:sz="0" w:space="0" w:color="auto"/>
            <w:bottom w:val="none" w:sz="0" w:space="0" w:color="auto"/>
            <w:right w:val="none" w:sz="0" w:space="0" w:color="auto"/>
          </w:divBdr>
        </w:div>
        <w:div w:id="162550139">
          <w:marLeft w:val="0"/>
          <w:marRight w:val="0"/>
          <w:marTop w:val="0"/>
          <w:marBottom w:val="0"/>
          <w:divBdr>
            <w:top w:val="none" w:sz="0" w:space="0" w:color="auto"/>
            <w:left w:val="none" w:sz="0" w:space="0" w:color="auto"/>
            <w:bottom w:val="none" w:sz="0" w:space="0" w:color="auto"/>
            <w:right w:val="none" w:sz="0" w:space="0" w:color="auto"/>
          </w:divBdr>
        </w:div>
        <w:div w:id="1905753139">
          <w:marLeft w:val="0"/>
          <w:marRight w:val="0"/>
          <w:marTop w:val="0"/>
          <w:marBottom w:val="0"/>
          <w:divBdr>
            <w:top w:val="none" w:sz="0" w:space="0" w:color="auto"/>
            <w:left w:val="none" w:sz="0" w:space="0" w:color="auto"/>
            <w:bottom w:val="none" w:sz="0" w:space="0" w:color="auto"/>
            <w:right w:val="none" w:sz="0" w:space="0" w:color="auto"/>
          </w:divBdr>
        </w:div>
        <w:div w:id="1632200926">
          <w:marLeft w:val="0"/>
          <w:marRight w:val="0"/>
          <w:marTop w:val="0"/>
          <w:marBottom w:val="0"/>
          <w:divBdr>
            <w:top w:val="none" w:sz="0" w:space="0" w:color="auto"/>
            <w:left w:val="none" w:sz="0" w:space="0" w:color="auto"/>
            <w:bottom w:val="none" w:sz="0" w:space="0" w:color="auto"/>
            <w:right w:val="none" w:sz="0" w:space="0" w:color="auto"/>
          </w:divBdr>
        </w:div>
        <w:div w:id="1022559787">
          <w:marLeft w:val="0"/>
          <w:marRight w:val="0"/>
          <w:marTop w:val="0"/>
          <w:marBottom w:val="0"/>
          <w:divBdr>
            <w:top w:val="none" w:sz="0" w:space="0" w:color="auto"/>
            <w:left w:val="none" w:sz="0" w:space="0" w:color="auto"/>
            <w:bottom w:val="none" w:sz="0" w:space="0" w:color="auto"/>
            <w:right w:val="none" w:sz="0" w:space="0" w:color="auto"/>
          </w:divBdr>
        </w:div>
        <w:div w:id="788740124">
          <w:marLeft w:val="0"/>
          <w:marRight w:val="0"/>
          <w:marTop w:val="0"/>
          <w:marBottom w:val="0"/>
          <w:divBdr>
            <w:top w:val="none" w:sz="0" w:space="0" w:color="auto"/>
            <w:left w:val="none" w:sz="0" w:space="0" w:color="auto"/>
            <w:bottom w:val="none" w:sz="0" w:space="0" w:color="auto"/>
            <w:right w:val="none" w:sz="0" w:space="0" w:color="auto"/>
          </w:divBdr>
        </w:div>
        <w:div w:id="817844348">
          <w:marLeft w:val="0"/>
          <w:marRight w:val="0"/>
          <w:marTop w:val="0"/>
          <w:marBottom w:val="0"/>
          <w:divBdr>
            <w:top w:val="none" w:sz="0" w:space="0" w:color="auto"/>
            <w:left w:val="none" w:sz="0" w:space="0" w:color="auto"/>
            <w:bottom w:val="none" w:sz="0" w:space="0" w:color="auto"/>
            <w:right w:val="none" w:sz="0" w:space="0" w:color="auto"/>
          </w:divBdr>
        </w:div>
        <w:div w:id="1454978253">
          <w:marLeft w:val="0"/>
          <w:marRight w:val="0"/>
          <w:marTop w:val="0"/>
          <w:marBottom w:val="0"/>
          <w:divBdr>
            <w:top w:val="none" w:sz="0" w:space="0" w:color="auto"/>
            <w:left w:val="none" w:sz="0" w:space="0" w:color="auto"/>
            <w:bottom w:val="none" w:sz="0" w:space="0" w:color="auto"/>
            <w:right w:val="none" w:sz="0" w:space="0" w:color="auto"/>
          </w:divBdr>
        </w:div>
        <w:div w:id="1072384238">
          <w:marLeft w:val="0"/>
          <w:marRight w:val="0"/>
          <w:marTop w:val="0"/>
          <w:marBottom w:val="0"/>
          <w:divBdr>
            <w:top w:val="none" w:sz="0" w:space="0" w:color="auto"/>
            <w:left w:val="none" w:sz="0" w:space="0" w:color="auto"/>
            <w:bottom w:val="none" w:sz="0" w:space="0" w:color="auto"/>
            <w:right w:val="none" w:sz="0" w:space="0" w:color="auto"/>
          </w:divBdr>
        </w:div>
        <w:div w:id="2124417552">
          <w:marLeft w:val="0"/>
          <w:marRight w:val="0"/>
          <w:marTop w:val="0"/>
          <w:marBottom w:val="0"/>
          <w:divBdr>
            <w:top w:val="none" w:sz="0" w:space="0" w:color="auto"/>
            <w:left w:val="none" w:sz="0" w:space="0" w:color="auto"/>
            <w:bottom w:val="none" w:sz="0" w:space="0" w:color="auto"/>
            <w:right w:val="none" w:sz="0" w:space="0" w:color="auto"/>
          </w:divBdr>
        </w:div>
        <w:div w:id="290719255">
          <w:marLeft w:val="0"/>
          <w:marRight w:val="0"/>
          <w:marTop w:val="0"/>
          <w:marBottom w:val="0"/>
          <w:divBdr>
            <w:top w:val="none" w:sz="0" w:space="0" w:color="auto"/>
            <w:left w:val="none" w:sz="0" w:space="0" w:color="auto"/>
            <w:bottom w:val="none" w:sz="0" w:space="0" w:color="auto"/>
            <w:right w:val="none" w:sz="0" w:space="0" w:color="auto"/>
          </w:divBdr>
        </w:div>
        <w:div w:id="403140915">
          <w:marLeft w:val="0"/>
          <w:marRight w:val="0"/>
          <w:marTop w:val="0"/>
          <w:marBottom w:val="0"/>
          <w:divBdr>
            <w:top w:val="none" w:sz="0" w:space="0" w:color="auto"/>
            <w:left w:val="none" w:sz="0" w:space="0" w:color="auto"/>
            <w:bottom w:val="none" w:sz="0" w:space="0" w:color="auto"/>
            <w:right w:val="none" w:sz="0" w:space="0" w:color="auto"/>
          </w:divBdr>
        </w:div>
        <w:div w:id="1387947816">
          <w:marLeft w:val="0"/>
          <w:marRight w:val="0"/>
          <w:marTop w:val="0"/>
          <w:marBottom w:val="0"/>
          <w:divBdr>
            <w:top w:val="none" w:sz="0" w:space="0" w:color="auto"/>
            <w:left w:val="none" w:sz="0" w:space="0" w:color="auto"/>
            <w:bottom w:val="none" w:sz="0" w:space="0" w:color="auto"/>
            <w:right w:val="none" w:sz="0" w:space="0" w:color="auto"/>
          </w:divBdr>
        </w:div>
        <w:div w:id="136605430">
          <w:marLeft w:val="0"/>
          <w:marRight w:val="0"/>
          <w:marTop w:val="0"/>
          <w:marBottom w:val="0"/>
          <w:divBdr>
            <w:top w:val="none" w:sz="0" w:space="0" w:color="auto"/>
            <w:left w:val="none" w:sz="0" w:space="0" w:color="auto"/>
            <w:bottom w:val="none" w:sz="0" w:space="0" w:color="auto"/>
            <w:right w:val="none" w:sz="0" w:space="0" w:color="auto"/>
          </w:divBdr>
        </w:div>
        <w:div w:id="219053853">
          <w:marLeft w:val="0"/>
          <w:marRight w:val="0"/>
          <w:marTop w:val="0"/>
          <w:marBottom w:val="0"/>
          <w:divBdr>
            <w:top w:val="none" w:sz="0" w:space="0" w:color="auto"/>
            <w:left w:val="none" w:sz="0" w:space="0" w:color="auto"/>
            <w:bottom w:val="none" w:sz="0" w:space="0" w:color="auto"/>
            <w:right w:val="none" w:sz="0" w:space="0" w:color="auto"/>
          </w:divBdr>
        </w:div>
        <w:div w:id="667096156">
          <w:marLeft w:val="0"/>
          <w:marRight w:val="0"/>
          <w:marTop w:val="0"/>
          <w:marBottom w:val="0"/>
          <w:divBdr>
            <w:top w:val="none" w:sz="0" w:space="0" w:color="auto"/>
            <w:left w:val="none" w:sz="0" w:space="0" w:color="auto"/>
            <w:bottom w:val="none" w:sz="0" w:space="0" w:color="auto"/>
            <w:right w:val="none" w:sz="0" w:space="0" w:color="auto"/>
          </w:divBdr>
        </w:div>
        <w:div w:id="563562091">
          <w:marLeft w:val="0"/>
          <w:marRight w:val="0"/>
          <w:marTop w:val="0"/>
          <w:marBottom w:val="0"/>
          <w:divBdr>
            <w:top w:val="none" w:sz="0" w:space="0" w:color="auto"/>
            <w:left w:val="none" w:sz="0" w:space="0" w:color="auto"/>
            <w:bottom w:val="none" w:sz="0" w:space="0" w:color="auto"/>
            <w:right w:val="none" w:sz="0" w:space="0" w:color="auto"/>
          </w:divBdr>
        </w:div>
        <w:div w:id="515390697">
          <w:marLeft w:val="0"/>
          <w:marRight w:val="0"/>
          <w:marTop w:val="0"/>
          <w:marBottom w:val="0"/>
          <w:divBdr>
            <w:top w:val="none" w:sz="0" w:space="0" w:color="auto"/>
            <w:left w:val="none" w:sz="0" w:space="0" w:color="auto"/>
            <w:bottom w:val="none" w:sz="0" w:space="0" w:color="auto"/>
            <w:right w:val="none" w:sz="0" w:space="0" w:color="auto"/>
          </w:divBdr>
        </w:div>
        <w:div w:id="1551960324">
          <w:marLeft w:val="0"/>
          <w:marRight w:val="0"/>
          <w:marTop w:val="0"/>
          <w:marBottom w:val="0"/>
          <w:divBdr>
            <w:top w:val="none" w:sz="0" w:space="0" w:color="auto"/>
            <w:left w:val="none" w:sz="0" w:space="0" w:color="auto"/>
            <w:bottom w:val="none" w:sz="0" w:space="0" w:color="auto"/>
            <w:right w:val="none" w:sz="0" w:space="0" w:color="auto"/>
          </w:divBdr>
        </w:div>
        <w:div w:id="1639260589">
          <w:marLeft w:val="0"/>
          <w:marRight w:val="0"/>
          <w:marTop w:val="0"/>
          <w:marBottom w:val="0"/>
          <w:divBdr>
            <w:top w:val="none" w:sz="0" w:space="0" w:color="auto"/>
            <w:left w:val="none" w:sz="0" w:space="0" w:color="auto"/>
            <w:bottom w:val="none" w:sz="0" w:space="0" w:color="auto"/>
            <w:right w:val="none" w:sz="0" w:space="0" w:color="auto"/>
          </w:divBdr>
        </w:div>
        <w:div w:id="2144345916">
          <w:marLeft w:val="0"/>
          <w:marRight w:val="0"/>
          <w:marTop w:val="0"/>
          <w:marBottom w:val="0"/>
          <w:divBdr>
            <w:top w:val="none" w:sz="0" w:space="0" w:color="auto"/>
            <w:left w:val="none" w:sz="0" w:space="0" w:color="auto"/>
            <w:bottom w:val="none" w:sz="0" w:space="0" w:color="auto"/>
            <w:right w:val="none" w:sz="0" w:space="0" w:color="auto"/>
          </w:divBdr>
        </w:div>
        <w:div w:id="1265068713">
          <w:marLeft w:val="0"/>
          <w:marRight w:val="0"/>
          <w:marTop w:val="0"/>
          <w:marBottom w:val="0"/>
          <w:divBdr>
            <w:top w:val="none" w:sz="0" w:space="0" w:color="auto"/>
            <w:left w:val="none" w:sz="0" w:space="0" w:color="auto"/>
            <w:bottom w:val="none" w:sz="0" w:space="0" w:color="auto"/>
            <w:right w:val="none" w:sz="0" w:space="0" w:color="auto"/>
          </w:divBdr>
        </w:div>
        <w:div w:id="2085836622">
          <w:marLeft w:val="0"/>
          <w:marRight w:val="0"/>
          <w:marTop w:val="0"/>
          <w:marBottom w:val="0"/>
          <w:divBdr>
            <w:top w:val="none" w:sz="0" w:space="0" w:color="auto"/>
            <w:left w:val="none" w:sz="0" w:space="0" w:color="auto"/>
            <w:bottom w:val="none" w:sz="0" w:space="0" w:color="auto"/>
            <w:right w:val="none" w:sz="0" w:space="0" w:color="auto"/>
          </w:divBdr>
        </w:div>
        <w:div w:id="2024742835">
          <w:marLeft w:val="0"/>
          <w:marRight w:val="0"/>
          <w:marTop w:val="0"/>
          <w:marBottom w:val="0"/>
          <w:divBdr>
            <w:top w:val="none" w:sz="0" w:space="0" w:color="auto"/>
            <w:left w:val="none" w:sz="0" w:space="0" w:color="auto"/>
            <w:bottom w:val="none" w:sz="0" w:space="0" w:color="auto"/>
            <w:right w:val="none" w:sz="0" w:space="0" w:color="auto"/>
          </w:divBdr>
        </w:div>
        <w:div w:id="825246581">
          <w:marLeft w:val="0"/>
          <w:marRight w:val="0"/>
          <w:marTop w:val="0"/>
          <w:marBottom w:val="0"/>
          <w:divBdr>
            <w:top w:val="none" w:sz="0" w:space="0" w:color="auto"/>
            <w:left w:val="none" w:sz="0" w:space="0" w:color="auto"/>
            <w:bottom w:val="none" w:sz="0" w:space="0" w:color="auto"/>
            <w:right w:val="none" w:sz="0" w:space="0" w:color="auto"/>
          </w:divBdr>
        </w:div>
        <w:div w:id="163978651">
          <w:marLeft w:val="0"/>
          <w:marRight w:val="0"/>
          <w:marTop w:val="0"/>
          <w:marBottom w:val="0"/>
          <w:divBdr>
            <w:top w:val="none" w:sz="0" w:space="0" w:color="auto"/>
            <w:left w:val="none" w:sz="0" w:space="0" w:color="auto"/>
            <w:bottom w:val="none" w:sz="0" w:space="0" w:color="auto"/>
            <w:right w:val="none" w:sz="0" w:space="0" w:color="auto"/>
          </w:divBdr>
        </w:div>
        <w:div w:id="1642344073">
          <w:marLeft w:val="0"/>
          <w:marRight w:val="0"/>
          <w:marTop w:val="0"/>
          <w:marBottom w:val="0"/>
          <w:divBdr>
            <w:top w:val="none" w:sz="0" w:space="0" w:color="auto"/>
            <w:left w:val="none" w:sz="0" w:space="0" w:color="auto"/>
            <w:bottom w:val="none" w:sz="0" w:space="0" w:color="auto"/>
            <w:right w:val="none" w:sz="0" w:space="0" w:color="auto"/>
          </w:divBdr>
        </w:div>
        <w:div w:id="1392924963">
          <w:marLeft w:val="0"/>
          <w:marRight w:val="0"/>
          <w:marTop w:val="0"/>
          <w:marBottom w:val="0"/>
          <w:divBdr>
            <w:top w:val="none" w:sz="0" w:space="0" w:color="auto"/>
            <w:left w:val="none" w:sz="0" w:space="0" w:color="auto"/>
            <w:bottom w:val="none" w:sz="0" w:space="0" w:color="auto"/>
            <w:right w:val="none" w:sz="0" w:space="0" w:color="auto"/>
          </w:divBdr>
        </w:div>
        <w:div w:id="810056183">
          <w:marLeft w:val="0"/>
          <w:marRight w:val="0"/>
          <w:marTop w:val="0"/>
          <w:marBottom w:val="0"/>
          <w:divBdr>
            <w:top w:val="none" w:sz="0" w:space="0" w:color="auto"/>
            <w:left w:val="none" w:sz="0" w:space="0" w:color="auto"/>
            <w:bottom w:val="none" w:sz="0" w:space="0" w:color="auto"/>
            <w:right w:val="none" w:sz="0" w:space="0" w:color="auto"/>
          </w:divBdr>
        </w:div>
        <w:div w:id="507452952">
          <w:marLeft w:val="0"/>
          <w:marRight w:val="0"/>
          <w:marTop w:val="0"/>
          <w:marBottom w:val="0"/>
          <w:divBdr>
            <w:top w:val="none" w:sz="0" w:space="0" w:color="auto"/>
            <w:left w:val="none" w:sz="0" w:space="0" w:color="auto"/>
            <w:bottom w:val="none" w:sz="0" w:space="0" w:color="auto"/>
            <w:right w:val="none" w:sz="0" w:space="0" w:color="auto"/>
          </w:divBdr>
        </w:div>
        <w:div w:id="68844456">
          <w:marLeft w:val="0"/>
          <w:marRight w:val="0"/>
          <w:marTop w:val="0"/>
          <w:marBottom w:val="0"/>
          <w:divBdr>
            <w:top w:val="none" w:sz="0" w:space="0" w:color="auto"/>
            <w:left w:val="none" w:sz="0" w:space="0" w:color="auto"/>
            <w:bottom w:val="none" w:sz="0" w:space="0" w:color="auto"/>
            <w:right w:val="none" w:sz="0" w:space="0" w:color="auto"/>
          </w:divBdr>
        </w:div>
        <w:div w:id="18820380">
          <w:marLeft w:val="0"/>
          <w:marRight w:val="0"/>
          <w:marTop w:val="0"/>
          <w:marBottom w:val="0"/>
          <w:divBdr>
            <w:top w:val="none" w:sz="0" w:space="0" w:color="auto"/>
            <w:left w:val="none" w:sz="0" w:space="0" w:color="auto"/>
            <w:bottom w:val="none" w:sz="0" w:space="0" w:color="auto"/>
            <w:right w:val="none" w:sz="0" w:space="0" w:color="auto"/>
          </w:divBdr>
        </w:div>
        <w:div w:id="460540215">
          <w:marLeft w:val="0"/>
          <w:marRight w:val="0"/>
          <w:marTop w:val="0"/>
          <w:marBottom w:val="0"/>
          <w:divBdr>
            <w:top w:val="none" w:sz="0" w:space="0" w:color="auto"/>
            <w:left w:val="none" w:sz="0" w:space="0" w:color="auto"/>
            <w:bottom w:val="none" w:sz="0" w:space="0" w:color="auto"/>
            <w:right w:val="none" w:sz="0" w:space="0" w:color="auto"/>
          </w:divBdr>
        </w:div>
        <w:div w:id="1407532300">
          <w:marLeft w:val="0"/>
          <w:marRight w:val="0"/>
          <w:marTop w:val="0"/>
          <w:marBottom w:val="0"/>
          <w:divBdr>
            <w:top w:val="none" w:sz="0" w:space="0" w:color="auto"/>
            <w:left w:val="none" w:sz="0" w:space="0" w:color="auto"/>
            <w:bottom w:val="none" w:sz="0" w:space="0" w:color="auto"/>
            <w:right w:val="none" w:sz="0" w:space="0" w:color="auto"/>
          </w:divBdr>
        </w:div>
        <w:div w:id="196508640">
          <w:marLeft w:val="0"/>
          <w:marRight w:val="0"/>
          <w:marTop w:val="0"/>
          <w:marBottom w:val="0"/>
          <w:divBdr>
            <w:top w:val="none" w:sz="0" w:space="0" w:color="auto"/>
            <w:left w:val="none" w:sz="0" w:space="0" w:color="auto"/>
            <w:bottom w:val="none" w:sz="0" w:space="0" w:color="auto"/>
            <w:right w:val="none" w:sz="0" w:space="0" w:color="auto"/>
          </w:divBdr>
        </w:div>
        <w:div w:id="2089577043">
          <w:marLeft w:val="0"/>
          <w:marRight w:val="0"/>
          <w:marTop w:val="0"/>
          <w:marBottom w:val="0"/>
          <w:divBdr>
            <w:top w:val="none" w:sz="0" w:space="0" w:color="auto"/>
            <w:left w:val="none" w:sz="0" w:space="0" w:color="auto"/>
            <w:bottom w:val="none" w:sz="0" w:space="0" w:color="auto"/>
            <w:right w:val="none" w:sz="0" w:space="0" w:color="auto"/>
          </w:divBdr>
        </w:div>
        <w:div w:id="553279682">
          <w:marLeft w:val="0"/>
          <w:marRight w:val="0"/>
          <w:marTop w:val="0"/>
          <w:marBottom w:val="0"/>
          <w:divBdr>
            <w:top w:val="none" w:sz="0" w:space="0" w:color="auto"/>
            <w:left w:val="none" w:sz="0" w:space="0" w:color="auto"/>
            <w:bottom w:val="none" w:sz="0" w:space="0" w:color="auto"/>
            <w:right w:val="none" w:sz="0" w:space="0" w:color="auto"/>
          </w:divBdr>
        </w:div>
        <w:div w:id="236671870">
          <w:marLeft w:val="0"/>
          <w:marRight w:val="0"/>
          <w:marTop w:val="0"/>
          <w:marBottom w:val="0"/>
          <w:divBdr>
            <w:top w:val="none" w:sz="0" w:space="0" w:color="auto"/>
            <w:left w:val="none" w:sz="0" w:space="0" w:color="auto"/>
            <w:bottom w:val="none" w:sz="0" w:space="0" w:color="auto"/>
            <w:right w:val="none" w:sz="0" w:space="0" w:color="auto"/>
          </w:divBdr>
        </w:div>
        <w:div w:id="856626854">
          <w:marLeft w:val="0"/>
          <w:marRight w:val="0"/>
          <w:marTop w:val="0"/>
          <w:marBottom w:val="0"/>
          <w:divBdr>
            <w:top w:val="none" w:sz="0" w:space="0" w:color="auto"/>
            <w:left w:val="none" w:sz="0" w:space="0" w:color="auto"/>
            <w:bottom w:val="none" w:sz="0" w:space="0" w:color="auto"/>
            <w:right w:val="none" w:sz="0" w:space="0" w:color="auto"/>
          </w:divBdr>
        </w:div>
        <w:div w:id="1932933091">
          <w:marLeft w:val="0"/>
          <w:marRight w:val="0"/>
          <w:marTop w:val="0"/>
          <w:marBottom w:val="0"/>
          <w:divBdr>
            <w:top w:val="none" w:sz="0" w:space="0" w:color="auto"/>
            <w:left w:val="none" w:sz="0" w:space="0" w:color="auto"/>
            <w:bottom w:val="none" w:sz="0" w:space="0" w:color="auto"/>
            <w:right w:val="none" w:sz="0" w:space="0" w:color="auto"/>
          </w:divBdr>
        </w:div>
        <w:div w:id="158035174">
          <w:marLeft w:val="0"/>
          <w:marRight w:val="0"/>
          <w:marTop w:val="0"/>
          <w:marBottom w:val="0"/>
          <w:divBdr>
            <w:top w:val="none" w:sz="0" w:space="0" w:color="auto"/>
            <w:left w:val="none" w:sz="0" w:space="0" w:color="auto"/>
            <w:bottom w:val="none" w:sz="0" w:space="0" w:color="auto"/>
            <w:right w:val="none" w:sz="0" w:space="0" w:color="auto"/>
          </w:divBdr>
        </w:div>
        <w:div w:id="1714772010">
          <w:marLeft w:val="0"/>
          <w:marRight w:val="0"/>
          <w:marTop w:val="0"/>
          <w:marBottom w:val="0"/>
          <w:divBdr>
            <w:top w:val="none" w:sz="0" w:space="0" w:color="auto"/>
            <w:left w:val="none" w:sz="0" w:space="0" w:color="auto"/>
            <w:bottom w:val="none" w:sz="0" w:space="0" w:color="auto"/>
            <w:right w:val="none" w:sz="0" w:space="0" w:color="auto"/>
          </w:divBdr>
        </w:div>
        <w:div w:id="1978799900">
          <w:marLeft w:val="0"/>
          <w:marRight w:val="0"/>
          <w:marTop w:val="0"/>
          <w:marBottom w:val="0"/>
          <w:divBdr>
            <w:top w:val="none" w:sz="0" w:space="0" w:color="auto"/>
            <w:left w:val="none" w:sz="0" w:space="0" w:color="auto"/>
            <w:bottom w:val="none" w:sz="0" w:space="0" w:color="auto"/>
            <w:right w:val="none" w:sz="0" w:space="0" w:color="auto"/>
          </w:divBdr>
        </w:div>
        <w:div w:id="358942806">
          <w:marLeft w:val="0"/>
          <w:marRight w:val="0"/>
          <w:marTop w:val="0"/>
          <w:marBottom w:val="0"/>
          <w:divBdr>
            <w:top w:val="none" w:sz="0" w:space="0" w:color="auto"/>
            <w:left w:val="none" w:sz="0" w:space="0" w:color="auto"/>
            <w:bottom w:val="none" w:sz="0" w:space="0" w:color="auto"/>
            <w:right w:val="none" w:sz="0" w:space="0" w:color="auto"/>
          </w:divBdr>
        </w:div>
        <w:div w:id="1741177525">
          <w:marLeft w:val="0"/>
          <w:marRight w:val="0"/>
          <w:marTop w:val="0"/>
          <w:marBottom w:val="0"/>
          <w:divBdr>
            <w:top w:val="none" w:sz="0" w:space="0" w:color="auto"/>
            <w:left w:val="none" w:sz="0" w:space="0" w:color="auto"/>
            <w:bottom w:val="none" w:sz="0" w:space="0" w:color="auto"/>
            <w:right w:val="none" w:sz="0" w:space="0" w:color="auto"/>
          </w:divBdr>
        </w:div>
        <w:div w:id="692413877">
          <w:marLeft w:val="0"/>
          <w:marRight w:val="0"/>
          <w:marTop w:val="0"/>
          <w:marBottom w:val="0"/>
          <w:divBdr>
            <w:top w:val="none" w:sz="0" w:space="0" w:color="auto"/>
            <w:left w:val="none" w:sz="0" w:space="0" w:color="auto"/>
            <w:bottom w:val="none" w:sz="0" w:space="0" w:color="auto"/>
            <w:right w:val="none" w:sz="0" w:space="0" w:color="auto"/>
          </w:divBdr>
        </w:div>
        <w:div w:id="2014916406">
          <w:marLeft w:val="0"/>
          <w:marRight w:val="0"/>
          <w:marTop w:val="0"/>
          <w:marBottom w:val="0"/>
          <w:divBdr>
            <w:top w:val="none" w:sz="0" w:space="0" w:color="auto"/>
            <w:left w:val="none" w:sz="0" w:space="0" w:color="auto"/>
            <w:bottom w:val="none" w:sz="0" w:space="0" w:color="auto"/>
            <w:right w:val="none" w:sz="0" w:space="0" w:color="auto"/>
          </w:divBdr>
        </w:div>
        <w:div w:id="787625336">
          <w:marLeft w:val="0"/>
          <w:marRight w:val="0"/>
          <w:marTop w:val="0"/>
          <w:marBottom w:val="0"/>
          <w:divBdr>
            <w:top w:val="none" w:sz="0" w:space="0" w:color="auto"/>
            <w:left w:val="none" w:sz="0" w:space="0" w:color="auto"/>
            <w:bottom w:val="none" w:sz="0" w:space="0" w:color="auto"/>
            <w:right w:val="none" w:sz="0" w:space="0" w:color="auto"/>
          </w:divBdr>
        </w:div>
        <w:div w:id="1641105314">
          <w:marLeft w:val="0"/>
          <w:marRight w:val="0"/>
          <w:marTop w:val="0"/>
          <w:marBottom w:val="0"/>
          <w:divBdr>
            <w:top w:val="none" w:sz="0" w:space="0" w:color="auto"/>
            <w:left w:val="none" w:sz="0" w:space="0" w:color="auto"/>
            <w:bottom w:val="none" w:sz="0" w:space="0" w:color="auto"/>
            <w:right w:val="none" w:sz="0" w:space="0" w:color="auto"/>
          </w:divBdr>
        </w:div>
        <w:div w:id="1098720647">
          <w:marLeft w:val="0"/>
          <w:marRight w:val="0"/>
          <w:marTop w:val="0"/>
          <w:marBottom w:val="0"/>
          <w:divBdr>
            <w:top w:val="none" w:sz="0" w:space="0" w:color="auto"/>
            <w:left w:val="none" w:sz="0" w:space="0" w:color="auto"/>
            <w:bottom w:val="none" w:sz="0" w:space="0" w:color="auto"/>
            <w:right w:val="none" w:sz="0" w:space="0" w:color="auto"/>
          </w:divBdr>
        </w:div>
        <w:div w:id="1105881896">
          <w:marLeft w:val="0"/>
          <w:marRight w:val="0"/>
          <w:marTop w:val="0"/>
          <w:marBottom w:val="0"/>
          <w:divBdr>
            <w:top w:val="none" w:sz="0" w:space="0" w:color="auto"/>
            <w:left w:val="none" w:sz="0" w:space="0" w:color="auto"/>
            <w:bottom w:val="none" w:sz="0" w:space="0" w:color="auto"/>
            <w:right w:val="none" w:sz="0" w:space="0" w:color="auto"/>
          </w:divBdr>
        </w:div>
        <w:div w:id="2022078650">
          <w:marLeft w:val="0"/>
          <w:marRight w:val="0"/>
          <w:marTop w:val="0"/>
          <w:marBottom w:val="0"/>
          <w:divBdr>
            <w:top w:val="none" w:sz="0" w:space="0" w:color="auto"/>
            <w:left w:val="none" w:sz="0" w:space="0" w:color="auto"/>
            <w:bottom w:val="none" w:sz="0" w:space="0" w:color="auto"/>
            <w:right w:val="none" w:sz="0" w:space="0" w:color="auto"/>
          </w:divBdr>
        </w:div>
        <w:div w:id="504631587">
          <w:marLeft w:val="0"/>
          <w:marRight w:val="0"/>
          <w:marTop w:val="0"/>
          <w:marBottom w:val="0"/>
          <w:divBdr>
            <w:top w:val="none" w:sz="0" w:space="0" w:color="auto"/>
            <w:left w:val="none" w:sz="0" w:space="0" w:color="auto"/>
            <w:bottom w:val="none" w:sz="0" w:space="0" w:color="auto"/>
            <w:right w:val="none" w:sz="0" w:space="0" w:color="auto"/>
          </w:divBdr>
        </w:div>
        <w:div w:id="1946964272">
          <w:marLeft w:val="0"/>
          <w:marRight w:val="0"/>
          <w:marTop w:val="0"/>
          <w:marBottom w:val="0"/>
          <w:divBdr>
            <w:top w:val="none" w:sz="0" w:space="0" w:color="auto"/>
            <w:left w:val="none" w:sz="0" w:space="0" w:color="auto"/>
            <w:bottom w:val="none" w:sz="0" w:space="0" w:color="auto"/>
            <w:right w:val="none" w:sz="0" w:space="0" w:color="auto"/>
          </w:divBdr>
        </w:div>
        <w:div w:id="1329988169">
          <w:marLeft w:val="0"/>
          <w:marRight w:val="0"/>
          <w:marTop w:val="0"/>
          <w:marBottom w:val="0"/>
          <w:divBdr>
            <w:top w:val="none" w:sz="0" w:space="0" w:color="auto"/>
            <w:left w:val="none" w:sz="0" w:space="0" w:color="auto"/>
            <w:bottom w:val="none" w:sz="0" w:space="0" w:color="auto"/>
            <w:right w:val="none" w:sz="0" w:space="0" w:color="auto"/>
          </w:divBdr>
        </w:div>
        <w:div w:id="537357445">
          <w:marLeft w:val="0"/>
          <w:marRight w:val="0"/>
          <w:marTop w:val="0"/>
          <w:marBottom w:val="0"/>
          <w:divBdr>
            <w:top w:val="none" w:sz="0" w:space="0" w:color="auto"/>
            <w:left w:val="none" w:sz="0" w:space="0" w:color="auto"/>
            <w:bottom w:val="none" w:sz="0" w:space="0" w:color="auto"/>
            <w:right w:val="none" w:sz="0" w:space="0" w:color="auto"/>
          </w:divBdr>
        </w:div>
        <w:div w:id="1158959601">
          <w:marLeft w:val="0"/>
          <w:marRight w:val="0"/>
          <w:marTop w:val="0"/>
          <w:marBottom w:val="0"/>
          <w:divBdr>
            <w:top w:val="none" w:sz="0" w:space="0" w:color="auto"/>
            <w:left w:val="none" w:sz="0" w:space="0" w:color="auto"/>
            <w:bottom w:val="none" w:sz="0" w:space="0" w:color="auto"/>
            <w:right w:val="none" w:sz="0" w:space="0" w:color="auto"/>
          </w:divBdr>
        </w:div>
        <w:div w:id="935675872">
          <w:marLeft w:val="0"/>
          <w:marRight w:val="0"/>
          <w:marTop w:val="0"/>
          <w:marBottom w:val="0"/>
          <w:divBdr>
            <w:top w:val="none" w:sz="0" w:space="0" w:color="auto"/>
            <w:left w:val="none" w:sz="0" w:space="0" w:color="auto"/>
            <w:bottom w:val="none" w:sz="0" w:space="0" w:color="auto"/>
            <w:right w:val="none" w:sz="0" w:space="0" w:color="auto"/>
          </w:divBdr>
        </w:div>
        <w:div w:id="1773475723">
          <w:marLeft w:val="0"/>
          <w:marRight w:val="0"/>
          <w:marTop w:val="0"/>
          <w:marBottom w:val="0"/>
          <w:divBdr>
            <w:top w:val="none" w:sz="0" w:space="0" w:color="auto"/>
            <w:left w:val="none" w:sz="0" w:space="0" w:color="auto"/>
            <w:bottom w:val="none" w:sz="0" w:space="0" w:color="auto"/>
            <w:right w:val="none" w:sz="0" w:space="0" w:color="auto"/>
          </w:divBdr>
        </w:div>
        <w:div w:id="1363676907">
          <w:marLeft w:val="0"/>
          <w:marRight w:val="0"/>
          <w:marTop w:val="0"/>
          <w:marBottom w:val="0"/>
          <w:divBdr>
            <w:top w:val="none" w:sz="0" w:space="0" w:color="auto"/>
            <w:left w:val="none" w:sz="0" w:space="0" w:color="auto"/>
            <w:bottom w:val="none" w:sz="0" w:space="0" w:color="auto"/>
            <w:right w:val="none" w:sz="0" w:space="0" w:color="auto"/>
          </w:divBdr>
        </w:div>
        <w:div w:id="1359626510">
          <w:marLeft w:val="0"/>
          <w:marRight w:val="0"/>
          <w:marTop w:val="0"/>
          <w:marBottom w:val="0"/>
          <w:divBdr>
            <w:top w:val="none" w:sz="0" w:space="0" w:color="auto"/>
            <w:left w:val="none" w:sz="0" w:space="0" w:color="auto"/>
            <w:bottom w:val="none" w:sz="0" w:space="0" w:color="auto"/>
            <w:right w:val="none" w:sz="0" w:space="0" w:color="auto"/>
          </w:divBdr>
        </w:div>
        <w:div w:id="1177579688">
          <w:marLeft w:val="0"/>
          <w:marRight w:val="0"/>
          <w:marTop w:val="0"/>
          <w:marBottom w:val="0"/>
          <w:divBdr>
            <w:top w:val="none" w:sz="0" w:space="0" w:color="auto"/>
            <w:left w:val="none" w:sz="0" w:space="0" w:color="auto"/>
            <w:bottom w:val="none" w:sz="0" w:space="0" w:color="auto"/>
            <w:right w:val="none" w:sz="0" w:space="0" w:color="auto"/>
          </w:divBdr>
        </w:div>
        <w:div w:id="359862610">
          <w:marLeft w:val="0"/>
          <w:marRight w:val="0"/>
          <w:marTop w:val="0"/>
          <w:marBottom w:val="0"/>
          <w:divBdr>
            <w:top w:val="none" w:sz="0" w:space="0" w:color="auto"/>
            <w:left w:val="none" w:sz="0" w:space="0" w:color="auto"/>
            <w:bottom w:val="none" w:sz="0" w:space="0" w:color="auto"/>
            <w:right w:val="none" w:sz="0" w:space="0" w:color="auto"/>
          </w:divBdr>
        </w:div>
        <w:div w:id="175850161">
          <w:marLeft w:val="0"/>
          <w:marRight w:val="0"/>
          <w:marTop w:val="0"/>
          <w:marBottom w:val="0"/>
          <w:divBdr>
            <w:top w:val="none" w:sz="0" w:space="0" w:color="auto"/>
            <w:left w:val="none" w:sz="0" w:space="0" w:color="auto"/>
            <w:bottom w:val="none" w:sz="0" w:space="0" w:color="auto"/>
            <w:right w:val="none" w:sz="0" w:space="0" w:color="auto"/>
          </w:divBdr>
        </w:div>
        <w:div w:id="767887211">
          <w:marLeft w:val="0"/>
          <w:marRight w:val="0"/>
          <w:marTop w:val="0"/>
          <w:marBottom w:val="0"/>
          <w:divBdr>
            <w:top w:val="none" w:sz="0" w:space="0" w:color="auto"/>
            <w:left w:val="none" w:sz="0" w:space="0" w:color="auto"/>
            <w:bottom w:val="none" w:sz="0" w:space="0" w:color="auto"/>
            <w:right w:val="none" w:sz="0" w:space="0" w:color="auto"/>
          </w:divBdr>
        </w:div>
        <w:div w:id="657851579">
          <w:marLeft w:val="0"/>
          <w:marRight w:val="0"/>
          <w:marTop w:val="0"/>
          <w:marBottom w:val="0"/>
          <w:divBdr>
            <w:top w:val="none" w:sz="0" w:space="0" w:color="auto"/>
            <w:left w:val="none" w:sz="0" w:space="0" w:color="auto"/>
            <w:bottom w:val="none" w:sz="0" w:space="0" w:color="auto"/>
            <w:right w:val="none" w:sz="0" w:space="0" w:color="auto"/>
          </w:divBdr>
        </w:div>
        <w:div w:id="91584693">
          <w:marLeft w:val="0"/>
          <w:marRight w:val="0"/>
          <w:marTop w:val="0"/>
          <w:marBottom w:val="0"/>
          <w:divBdr>
            <w:top w:val="none" w:sz="0" w:space="0" w:color="auto"/>
            <w:left w:val="none" w:sz="0" w:space="0" w:color="auto"/>
            <w:bottom w:val="none" w:sz="0" w:space="0" w:color="auto"/>
            <w:right w:val="none" w:sz="0" w:space="0" w:color="auto"/>
          </w:divBdr>
        </w:div>
        <w:div w:id="1796172525">
          <w:marLeft w:val="0"/>
          <w:marRight w:val="0"/>
          <w:marTop w:val="0"/>
          <w:marBottom w:val="0"/>
          <w:divBdr>
            <w:top w:val="none" w:sz="0" w:space="0" w:color="auto"/>
            <w:left w:val="none" w:sz="0" w:space="0" w:color="auto"/>
            <w:bottom w:val="none" w:sz="0" w:space="0" w:color="auto"/>
            <w:right w:val="none" w:sz="0" w:space="0" w:color="auto"/>
          </w:divBdr>
        </w:div>
        <w:div w:id="1076829612">
          <w:marLeft w:val="0"/>
          <w:marRight w:val="0"/>
          <w:marTop w:val="0"/>
          <w:marBottom w:val="0"/>
          <w:divBdr>
            <w:top w:val="none" w:sz="0" w:space="0" w:color="auto"/>
            <w:left w:val="none" w:sz="0" w:space="0" w:color="auto"/>
            <w:bottom w:val="none" w:sz="0" w:space="0" w:color="auto"/>
            <w:right w:val="none" w:sz="0" w:space="0" w:color="auto"/>
          </w:divBdr>
        </w:div>
        <w:div w:id="1678731281">
          <w:marLeft w:val="0"/>
          <w:marRight w:val="0"/>
          <w:marTop w:val="0"/>
          <w:marBottom w:val="0"/>
          <w:divBdr>
            <w:top w:val="none" w:sz="0" w:space="0" w:color="auto"/>
            <w:left w:val="none" w:sz="0" w:space="0" w:color="auto"/>
            <w:bottom w:val="none" w:sz="0" w:space="0" w:color="auto"/>
            <w:right w:val="none" w:sz="0" w:space="0" w:color="auto"/>
          </w:divBdr>
        </w:div>
        <w:div w:id="103502135">
          <w:marLeft w:val="0"/>
          <w:marRight w:val="0"/>
          <w:marTop w:val="0"/>
          <w:marBottom w:val="0"/>
          <w:divBdr>
            <w:top w:val="none" w:sz="0" w:space="0" w:color="auto"/>
            <w:left w:val="none" w:sz="0" w:space="0" w:color="auto"/>
            <w:bottom w:val="none" w:sz="0" w:space="0" w:color="auto"/>
            <w:right w:val="none" w:sz="0" w:space="0" w:color="auto"/>
          </w:divBdr>
        </w:div>
        <w:div w:id="1466504003">
          <w:marLeft w:val="0"/>
          <w:marRight w:val="0"/>
          <w:marTop w:val="0"/>
          <w:marBottom w:val="0"/>
          <w:divBdr>
            <w:top w:val="none" w:sz="0" w:space="0" w:color="auto"/>
            <w:left w:val="none" w:sz="0" w:space="0" w:color="auto"/>
            <w:bottom w:val="none" w:sz="0" w:space="0" w:color="auto"/>
            <w:right w:val="none" w:sz="0" w:space="0" w:color="auto"/>
          </w:divBdr>
        </w:div>
        <w:div w:id="2063823029">
          <w:marLeft w:val="0"/>
          <w:marRight w:val="0"/>
          <w:marTop w:val="0"/>
          <w:marBottom w:val="0"/>
          <w:divBdr>
            <w:top w:val="none" w:sz="0" w:space="0" w:color="auto"/>
            <w:left w:val="none" w:sz="0" w:space="0" w:color="auto"/>
            <w:bottom w:val="none" w:sz="0" w:space="0" w:color="auto"/>
            <w:right w:val="none" w:sz="0" w:space="0" w:color="auto"/>
          </w:divBdr>
        </w:div>
        <w:div w:id="2030597909">
          <w:marLeft w:val="0"/>
          <w:marRight w:val="0"/>
          <w:marTop w:val="0"/>
          <w:marBottom w:val="0"/>
          <w:divBdr>
            <w:top w:val="none" w:sz="0" w:space="0" w:color="auto"/>
            <w:left w:val="none" w:sz="0" w:space="0" w:color="auto"/>
            <w:bottom w:val="none" w:sz="0" w:space="0" w:color="auto"/>
            <w:right w:val="none" w:sz="0" w:space="0" w:color="auto"/>
          </w:divBdr>
        </w:div>
        <w:div w:id="2038309613">
          <w:marLeft w:val="0"/>
          <w:marRight w:val="0"/>
          <w:marTop w:val="0"/>
          <w:marBottom w:val="0"/>
          <w:divBdr>
            <w:top w:val="none" w:sz="0" w:space="0" w:color="auto"/>
            <w:left w:val="none" w:sz="0" w:space="0" w:color="auto"/>
            <w:bottom w:val="none" w:sz="0" w:space="0" w:color="auto"/>
            <w:right w:val="none" w:sz="0" w:space="0" w:color="auto"/>
          </w:divBdr>
        </w:div>
        <w:div w:id="1846749014">
          <w:marLeft w:val="0"/>
          <w:marRight w:val="0"/>
          <w:marTop w:val="0"/>
          <w:marBottom w:val="0"/>
          <w:divBdr>
            <w:top w:val="none" w:sz="0" w:space="0" w:color="auto"/>
            <w:left w:val="none" w:sz="0" w:space="0" w:color="auto"/>
            <w:bottom w:val="none" w:sz="0" w:space="0" w:color="auto"/>
            <w:right w:val="none" w:sz="0" w:space="0" w:color="auto"/>
          </w:divBdr>
        </w:div>
        <w:div w:id="562720337">
          <w:marLeft w:val="0"/>
          <w:marRight w:val="0"/>
          <w:marTop w:val="0"/>
          <w:marBottom w:val="0"/>
          <w:divBdr>
            <w:top w:val="none" w:sz="0" w:space="0" w:color="auto"/>
            <w:left w:val="none" w:sz="0" w:space="0" w:color="auto"/>
            <w:bottom w:val="none" w:sz="0" w:space="0" w:color="auto"/>
            <w:right w:val="none" w:sz="0" w:space="0" w:color="auto"/>
          </w:divBdr>
        </w:div>
        <w:div w:id="1142890684">
          <w:marLeft w:val="0"/>
          <w:marRight w:val="0"/>
          <w:marTop w:val="0"/>
          <w:marBottom w:val="0"/>
          <w:divBdr>
            <w:top w:val="none" w:sz="0" w:space="0" w:color="auto"/>
            <w:left w:val="none" w:sz="0" w:space="0" w:color="auto"/>
            <w:bottom w:val="none" w:sz="0" w:space="0" w:color="auto"/>
            <w:right w:val="none" w:sz="0" w:space="0" w:color="auto"/>
          </w:divBdr>
        </w:div>
        <w:div w:id="1896886440">
          <w:marLeft w:val="0"/>
          <w:marRight w:val="0"/>
          <w:marTop w:val="0"/>
          <w:marBottom w:val="0"/>
          <w:divBdr>
            <w:top w:val="none" w:sz="0" w:space="0" w:color="auto"/>
            <w:left w:val="none" w:sz="0" w:space="0" w:color="auto"/>
            <w:bottom w:val="none" w:sz="0" w:space="0" w:color="auto"/>
            <w:right w:val="none" w:sz="0" w:space="0" w:color="auto"/>
          </w:divBdr>
        </w:div>
        <w:div w:id="858587821">
          <w:marLeft w:val="0"/>
          <w:marRight w:val="0"/>
          <w:marTop w:val="0"/>
          <w:marBottom w:val="0"/>
          <w:divBdr>
            <w:top w:val="none" w:sz="0" w:space="0" w:color="auto"/>
            <w:left w:val="none" w:sz="0" w:space="0" w:color="auto"/>
            <w:bottom w:val="none" w:sz="0" w:space="0" w:color="auto"/>
            <w:right w:val="none" w:sz="0" w:space="0" w:color="auto"/>
          </w:divBdr>
        </w:div>
        <w:div w:id="1054619224">
          <w:marLeft w:val="0"/>
          <w:marRight w:val="0"/>
          <w:marTop w:val="0"/>
          <w:marBottom w:val="0"/>
          <w:divBdr>
            <w:top w:val="none" w:sz="0" w:space="0" w:color="auto"/>
            <w:left w:val="none" w:sz="0" w:space="0" w:color="auto"/>
            <w:bottom w:val="none" w:sz="0" w:space="0" w:color="auto"/>
            <w:right w:val="none" w:sz="0" w:space="0" w:color="auto"/>
          </w:divBdr>
        </w:div>
        <w:div w:id="1675498031">
          <w:marLeft w:val="0"/>
          <w:marRight w:val="0"/>
          <w:marTop w:val="0"/>
          <w:marBottom w:val="0"/>
          <w:divBdr>
            <w:top w:val="none" w:sz="0" w:space="0" w:color="auto"/>
            <w:left w:val="none" w:sz="0" w:space="0" w:color="auto"/>
            <w:bottom w:val="none" w:sz="0" w:space="0" w:color="auto"/>
            <w:right w:val="none" w:sz="0" w:space="0" w:color="auto"/>
          </w:divBdr>
        </w:div>
        <w:div w:id="581765297">
          <w:marLeft w:val="0"/>
          <w:marRight w:val="0"/>
          <w:marTop w:val="0"/>
          <w:marBottom w:val="0"/>
          <w:divBdr>
            <w:top w:val="none" w:sz="0" w:space="0" w:color="auto"/>
            <w:left w:val="none" w:sz="0" w:space="0" w:color="auto"/>
            <w:bottom w:val="none" w:sz="0" w:space="0" w:color="auto"/>
            <w:right w:val="none" w:sz="0" w:space="0" w:color="auto"/>
          </w:divBdr>
        </w:div>
        <w:div w:id="1882470370">
          <w:marLeft w:val="0"/>
          <w:marRight w:val="0"/>
          <w:marTop w:val="0"/>
          <w:marBottom w:val="0"/>
          <w:divBdr>
            <w:top w:val="none" w:sz="0" w:space="0" w:color="auto"/>
            <w:left w:val="none" w:sz="0" w:space="0" w:color="auto"/>
            <w:bottom w:val="none" w:sz="0" w:space="0" w:color="auto"/>
            <w:right w:val="none" w:sz="0" w:space="0" w:color="auto"/>
          </w:divBdr>
        </w:div>
        <w:div w:id="1735397970">
          <w:marLeft w:val="0"/>
          <w:marRight w:val="0"/>
          <w:marTop w:val="0"/>
          <w:marBottom w:val="0"/>
          <w:divBdr>
            <w:top w:val="none" w:sz="0" w:space="0" w:color="auto"/>
            <w:left w:val="none" w:sz="0" w:space="0" w:color="auto"/>
            <w:bottom w:val="none" w:sz="0" w:space="0" w:color="auto"/>
            <w:right w:val="none" w:sz="0" w:space="0" w:color="auto"/>
          </w:divBdr>
        </w:div>
        <w:div w:id="1819030134">
          <w:marLeft w:val="0"/>
          <w:marRight w:val="0"/>
          <w:marTop w:val="0"/>
          <w:marBottom w:val="0"/>
          <w:divBdr>
            <w:top w:val="none" w:sz="0" w:space="0" w:color="auto"/>
            <w:left w:val="none" w:sz="0" w:space="0" w:color="auto"/>
            <w:bottom w:val="none" w:sz="0" w:space="0" w:color="auto"/>
            <w:right w:val="none" w:sz="0" w:space="0" w:color="auto"/>
          </w:divBdr>
        </w:div>
        <w:div w:id="1955356039">
          <w:marLeft w:val="0"/>
          <w:marRight w:val="0"/>
          <w:marTop w:val="0"/>
          <w:marBottom w:val="0"/>
          <w:divBdr>
            <w:top w:val="none" w:sz="0" w:space="0" w:color="auto"/>
            <w:left w:val="none" w:sz="0" w:space="0" w:color="auto"/>
            <w:bottom w:val="none" w:sz="0" w:space="0" w:color="auto"/>
            <w:right w:val="none" w:sz="0" w:space="0" w:color="auto"/>
          </w:divBdr>
        </w:div>
        <w:div w:id="441340815">
          <w:marLeft w:val="0"/>
          <w:marRight w:val="0"/>
          <w:marTop w:val="0"/>
          <w:marBottom w:val="0"/>
          <w:divBdr>
            <w:top w:val="none" w:sz="0" w:space="0" w:color="auto"/>
            <w:left w:val="none" w:sz="0" w:space="0" w:color="auto"/>
            <w:bottom w:val="none" w:sz="0" w:space="0" w:color="auto"/>
            <w:right w:val="none" w:sz="0" w:space="0" w:color="auto"/>
          </w:divBdr>
        </w:div>
        <w:div w:id="924724885">
          <w:marLeft w:val="0"/>
          <w:marRight w:val="0"/>
          <w:marTop w:val="0"/>
          <w:marBottom w:val="0"/>
          <w:divBdr>
            <w:top w:val="none" w:sz="0" w:space="0" w:color="auto"/>
            <w:left w:val="none" w:sz="0" w:space="0" w:color="auto"/>
            <w:bottom w:val="none" w:sz="0" w:space="0" w:color="auto"/>
            <w:right w:val="none" w:sz="0" w:space="0" w:color="auto"/>
          </w:divBdr>
        </w:div>
        <w:div w:id="589119894">
          <w:marLeft w:val="0"/>
          <w:marRight w:val="0"/>
          <w:marTop w:val="0"/>
          <w:marBottom w:val="0"/>
          <w:divBdr>
            <w:top w:val="none" w:sz="0" w:space="0" w:color="auto"/>
            <w:left w:val="none" w:sz="0" w:space="0" w:color="auto"/>
            <w:bottom w:val="none" w:sz="0" w:space="0" w:color="auto"/>
            <w:right w:val="none" w:sz="0" w:space="0" w:color="auto"/>
          </w:divBdr>
        </w:div>
        <w:div w:id="609557147">
          <w:marLeft w:val="0"/>
          <w:marRight w:val="0"/>
          <w:marTop w:val="0"/>
          <w:marBottom w:val="0"/>
          <w:divBdr>
            <w:top w:val="none" w:sz="0" w:space="0" w:color="auto"/>
            <w:left w:val="none" w:sz="0" w:space="0" w:color="auto"/>
            <w:bottom w:val="none" w:sz="0" w:space="0" w:color="auto"/>
            <w:right w:val="none" w:sz="0" w:space="0" w:color="auto"/>
          </w:divBdr>
        </w:div>
        <w:div w:id="832840650">
          <w:marLeft w:val="0"/>
          <w:marRight w:val="0"/>
          <w:marTop w:val="0"/>
          <w:marBottom w:val="0"/>
          <w:divBdr>
            <w:top w:val="none" w:sz="0" w:space="0" w:color="auto"/>
            <w:left w:val="none" w:sz="0" w:space="0" w:color="auto"/>
            <w:bottom w:val="none" w:sz="0" w:space="0" w:color="auto"/>
            <w:right w:val="none" w:sz="0" w:space="0" w:color="auto"/>
          </w:divBdr>
        </w:div>
        <w:div w:id="290139600">
          <w:marLeft w:val="0"/>
          <w:marRight w:val="0"/>
          <w:marTop w:val="0"/>
          <w:marBottom w:val="0"/>
          <w:divBdr>
            <w:top w:val="none" w:sz="0" w:space="0" w:color="auto"/>
            <w:left w:val="none" w:sz="0" w:space="0" w:color="auto"/>
            <w:bottom w:val="none" w:sz="0" w:space="0" w:color="auto"/>
            <w:right w:val="none" w:sz="0" w:space="0" w:color="auto"/>
          </w:divBdr>
        </w:div>
        <w:div w:id="726417836">
          <w:marLeft w:val="0"/>
          <w:marRight w:val="0"/>
          <w:marTop w:val="0"/>
          <w:marBottom w:val="0"/>
          <w:divBdr>
            <w:top w:val="none" w:sz="0" w:space="0" w:color="auto"/>
            <w:left w:val="none" w:sz="0" w:space="0" w:color="auto"/>
            <w:bottom w:val="none" w:sz="0" w:space="0" w:color="auto"/>
            <w:right w:val="none" w:sz="0" w:space="0" w:color="auto"/>
          </w:divBdr>
        </w:div>
        <w:div w:id="1827279227">
          <w:marLeft w:val="0"/>
          <w:marRight w:val="0"/>
          <w:marTop w:val="0"/>
          <w:marBottom w:val="0"/>
          <w:divBdr>
            <w:top w:val="none" w:sz="0" w:space="0" w:color="auto"/>
            <w:left w:val="none" w:sz="0" w:space="0" w:color="auto"/>
            <w:bottom w:val="none" w:sz="0" w:space="0" w:color="auto"/>
            <w:right w:val="none" w:sz="0" w:space="0" w:color="auto"/>
          </w:divBdr>
        </w:div>
        <w:div w:id="573467479">
          <w:marLeft w:val="0"/>
          <w:marRight w:val="0"/>
          <w:marTop w:val="0"/>
          <w:marBottom w:val="0"/>
          <w:divBdr>
            <w:top w:val="none" w:sz="0" w:space="0" w:color="auto"/>
            <w:left w:val="none" w:sz="0" w:space="0" w:color="auto"/>
            <w:bottom w:val="none" w:sz="0" w:space="0" w:color="auto"/>
            <w:right w:val="none" w:sz="0" w:space="0" w:color="auto"/>
          </w:divBdr>
        </w:div>
        <w:div w:id="389115803">
          <w:marLeft w:val="0"/>
          <w:marRight w:val="0"/>
          <w:marTop w:val="0"/>
          <w:marBottom w:val="0"/>
          <w:divBdr>
            <w:top w:val="none" w:sz="0" w:space="0" w:color="auto"/>
            <w:left w:val="none" w:sz="0" w:space="0" w:color="auto"/>
            <w:bottom w:val="none" w:sz="0" w:space="0" w:color="auto"/>
            <w:right w:val="none" w:sz="0" w:space="0" w:color="auto"/>
          </w:divBdr>
        </w:div>
        <w:div w:id="1090198501">
          <w:marLeft w:val="0"/>
          <w:marRight w:val="0"/>
          <w:marTop w:val="0"/>
          <w:marBottom w:val="0"/>
          <w:divBdr>
            <w:top w:val="none" w:sz="0" w:space="0" w:color="auto"/>
            <w:left w:val="none" w:sz="0" w:space="0" w:color="auto"/>
            <w:bottom w:val="none" w:sz="0" w:space="0" w:color="auto"/>
            <w:right w:val="none" w:sz="0" w:space="0" w:color="auto"/>
          </w:divBdr>
        </w:div>
        <w:div w:id="630357855">
          <w:marLeft w:val="0"/>
          <w:marRight w:val="0"/>
          <w:marTop w:val="0"/>
          <w:marBottom w:val="0"/>
          <w:divBdr>
            <w:top w:val="none" w:sz="0" w:space="0" w:color="auto"/>
            <w:left w:val="none" w:sz="0" w:space="0" w:color="auto"/>
            <w:bottom w:val="none" w:sz="0" w:space="0" w:color="auto"/>
            <w:right w:val="none" w:sz="0" w:space="0" w:color="auto"/>
          </w:divBdr>
        </w:div>
        <w:div w:id="383261513">
          <w:marLeft w:val="0"/>
          <w:marRight w:val="0"/>
          <w:marTop w:val="0"/>
          <w:marBottom w:val="0"/>
          <w:divBdr>
            <w:top w:val="none" w:sz="0" w:space="0" w:color="auto"/>
            <w:left w:val="none" w:sz="0" w:space="0" w:color="auto"/>
            <w:bottom w:val="none" w:sz="0" w:space="0" w:color="auto"/>
            <w:right w:val="none" w:sz="0" w:space="0" w:color="auto"/>
          </w:divBdr>
        </w:div>
        <w:div w:id="1308821798">
          <w:marLeft w:val="0"/>
          <w:marRight w:val="0"/>
          <w:marTop w:val="0"/>
          <w:marBottom w:val="0"/>
          <w:divBdr>
            <w:top w:val="none" w:sz="0" w:space="0" w:color="auto"/>
            <w:left w:val="none" w:sz="0" w:space="0" w:color="auto"/>
            <w:bottom w:val="none" w:sz="0" w:space="0" w:color="auto"/>
            <w:right w:val="none" w:sz="0" w:space="0" w:color="auto"/>
          </w:divBdr>
        </w:div>
        <w:div w:id="72900915">
          <w:marLeft w:val="0"/>
          <w:marRight w:val="0"/>
          <w:marTop w:val="0"/>
          <w:marBottom w:val="0"/>
          <w:divBdr>
            <w:top w:val="none" w:sz="0" w:space="0" w:color="auto"/>
            <w:left w:val="none" w:sz="0" w:space="0" w:color="auto"/>
            <w:bottom w:val="none" w:sz="0" w:space="0" w:color="auto"/>
            <w:right w:val="none" w:sz="0" w:space="0" w:color="auto"/>
          </w:divBdr>
        </w:div>
        <w:div w:id="372386418">
          <w:marLeft w:val="0"/>
          <w:marRight w:val="0"/>
          <w:marTop w:val="0"/>
          <w:marBottom w:val="0"/>
          <w:divBdr>
            <w:top w:val="none" w:sz="0" w:space="0" w:color="auto"/>
            <w:left w:val="none" w:sz="0" w:space="0" w:color="auto"/>
            <w:bottom w:val="none" w:sz="0" w:space="0" w:color="auto"/>
            <w:right w:val="none" w:sz="0" w:space="0" w:color="auto"/>
          </w:divBdr>
        </w:div>
        <w:div w:id="1788694492">
          <w:marLeft w:val="0"/>
          <w:marRight w:val="0"/>
          <w:marTop w:val="0"/>
          <w:marBottom w:val="0"/>
          <w:divBdr>
            <w:top w:val="none" w:sz="0" w:space="0" w:color="auto"/>
            <w:left w:val="none" w:sz="0" w:space="0" w:color="auto"/>
            <w:bottom w:val="none" w:sz="0" w:space="0" w:color="auto"/>
            <w:right w:val="none" w:sz="0" w:space="0" w:color="auto"/>
          </w:divBdr>
        </w:div>
        <w:div w:id="1025323026">
          <w:marLeft w:val="0"/>
          <w:marRight w:val="0"/>
          <w:marTop w:val="0"/>
          <w:marBottom w:val="0"/>
          <w:divBdr>
            <w:top w:val="none" w:sz="0" w:space="0" w:color="auto"/>
            <w:left w:val="none" w:sz="0" w:space="0" w:color="auto"/>
            <w:bottom w:val="none" w:sz="0" w:space="0" w:color="auto"/>
            <w:right w:val="none" w:sz="0" w:space="0" w:color="auto"/>
          </w:divBdr>
        </w:div>
        <w:div w:id="980890061">
          <w:marLeft w:val="0"/>
          <w:marRight w:val="0"/>
          <w:marTop w:val="0"/>
          <w:marBottom w:val="0"/>
          <w:divBdr>
            <w:top w:val="none" w:sz="0" w:space="0" w:color="auto"/>
            <w:left w:val="none" w:sz="0" w:space="0" w:color="auto"/>
            <w:bottom w:val="none" w:sz="0" w:space="0" w:color="auto"/>
            <w:right w:val="none" w:sz="0" w:space="0" w:color="auto"/>
          </w:divBdr>
        </w:div>
        <w:div w:id="317928787">
          <w:marLeft w:val="0"/>
          <w:marRight w:val="0"/>
          <w:marTop w:val="0"/>
          <w:marBottom w:val="0"/>
          <w:divBdr>
            <w:top w:val="none" w:sz="0" w:space="0" w:color="auto"/>
            <w:left w:val="none" w:sz="0" w:space="0" w:color="auto"/>
            <w:bottom w:val="none" w:sz="0" w:space="0" w:color="auto"/>
            <w:right w:val="none" w:sz="0" w:space="0" w:color="auto"/>
          </w:divBdr>
        </w:div>
        <w:div w:id="1189685061">
          <w:marLeft w:val="0"/>
          <w:marRight w:val="0"/>
          <w:marTop w:val="0"/>
          <w:marBottom w:val="0"/>
          <w:divBdr>
            <w:top w:val="none" w:sz="0" w:space="0" w:color="auto"/>
            <w:left w:val="none" w:sz="0" w:space="0" w:color="auto"/>
            <w:bottom w:val="none" w:sz="0" w:space="0" w:color="auto"/>
            <w:right w:val="none" w:sz="0" w:space="0" w:color="auto"/>
          </w:divBdr>
        </w:div>
        <w:div w:id="418448177">
          <w:marLeft w:val="0"/>
          <w:marRight w:val="0"/>
          <w:marTop w:val="0"/>
          <w:marBottom w:val="0"/>
          <w:divBdr>
            <w:top w:val="none" w:sz="0" w:space="0" w:color="auto"/>
            <w:left w:val="none" w:sz="0" w:space="0" w:color="auto"/>
            <w:bottom w:val="none" w:sz="0" w:space="0" w:color="auto"/>
            <w:right w:val="none" w:sz="0" w:space="0" w:color="auto"/>
          </w:divBdr>
        </w:div>
        <w:div w:id="1984845975">
          <w:marLeft w:val="0"/>
          <w:marRight w:val="0"/>
          <w:marTop w:val="0"/>
          <w:marBottom w:val="0"/>
          <w:divBdr>
            <w:top w:val="none" w:sz="0" w:space="0" w:color="auto"/>
            <w:left w:val="none" w:sz="0" w:space="0" w:color="auto"/>
            <w:bottom w:val="none" w:sz="0" w:space="0" w:color="auto"/>
            <w:right w:val="none" w:sz="0" w:space="0" w:color="auto"/>
          </w:divBdr>
        </w:div>
        <w:div w:id="706564364">
          <w:marLeft w:val="0"/>
          <w:marRight w:val="0"/>
          <w:marTop w:val="0"/>
          <w:marBottom w:val="0"/>
          <w:divBdr>
            <w:top w:val="none" w:sz="0" w:space="0" w:color="auto"/>
            <w:left w:val="none" w:sz="0" w:space="0" w:color="auto"/>
            <w:bottom w:val="none" w:sz="0" w:space="0" w:color="auto"/>
            <w:right w:val="none" w:sz="0" w:space="0" w:color="auto"/>
          </w:divBdr>
        </w:div>
        <w:div w:id="1543321210">
          <w:marLeft w:val="0"/>
          <w:marRight w:val="0"/>
          <w:marTop w:val="0"/>
          <w:marBottom w:val="0"/>
          <w:divBdr>
            <w:top w:val="none" w:sz="0" w:space="0" w:color="auto"/>
            <w:left w:val="none" w:sz="0" w:space="0" w:color="auto"/>
            <w:bottom w:val="none" w:sz="0" w:space="0" w:color="auto"/>
            <w:right w:val="none" w:sz="0" w:space="0" w:color="auto"/>
          </w:divBdr>
        </w:div>
      </w:divsChild>
    </w:div>
    <w:div w:id="127624192">
      <w:bodyDiv w:val="1"/>
      <w:marLeft w:val="0"/>
      <w:marRight w:val="0"/>
      <w:marTop w:val="0"/>
      <w:marBottom w:val="0"/>
      <w:divBdr>
        <w:top w:val="none" w:sz="0" w:space="0" w:color="auto"/>
        <w:left w:val="none" w:sz="0" w:space="0" w:color="auto"/>
        <w:bottom w:val="none" w:sz="0" w:space="0" w:color="auto"/>
        <w:right w:val="none" w:sz="0" w:space="0" w:color="auto"/>
      </w:divBdr>
    </w:div>
    <w:div w:id="259685786">
      <w:bodyDiv w:val="1"/>
      <w:marLeft w:val="0"/>
      <w:marRight w:val="0"/>
      <w:marTop w:val="0"/>
      <w:marBottom w:val="0"/>
      <w:divBdr>
        <w:top w:val="none" w:sz="0" w:space="0" w:color="auto"/>
        <w:left w:val="none" w:sz="0" w:space="0" w:color="auto"/>
        <w:bottom w:val="none" w:sz="0" w:space="0" w:color="auto"/>
        <w:right w:val="none" w:sz="0" w:space="0" w:color="auto"/>
      </w:divBdr>
    </w:div>
    <w:div w:id="278221879">
      <w:bodyDiv w:val="1"/>
      <w:marLeft w:val="0"/>
      <w:marRight w:val="0"/>
      <w:marTop w:val="0"/>
      <w:marBottom w:val="0"/>
      <w:divBdr>
        <w:top w:val="none" w:sz="0" w:space="0" w:color="auto"/>
        <w:left w:val="none" w:sz="0" w:space="0" w:color="auto"/>
        <w:bottom w:val="none" w:sz="0" w:space="0" w:color="auto"/>
        <w:right w:val="none" w:sz="0" w:space="0" w:color="auto"/>
      </w:divBdr>
    </w:div>
    <w:div w:id="307441989">
      <w:bodyDiv w:val="1"/>
      <w:marLeft w:val="0"/>
      <w:marRight w:val="0"/>
      <w:marTop w:val="0"/>
      <w:marBottom w:val="0"/>
      <w:divBdr>
        <w:top w:val="none" w:sz="0" w:space="0" w:color="auto"/>
        <w:left w:val="none" w:sz="0" w:space="0" w:color="auto"/>
        <w:bottom w:val="none" w:sz="0" w:space="0" w:color="auto"/>
        <w:right w:val="none" w:sz="0" w:space="0" w:color="auto"/>
      </w:divBdr>
    </w:div>
    <w:div w:id="505554154">
      <w:bodyDiv w:val="1"/>
      <w:marLeft w:val="0"/>
      <w:marRight w:val="0"/>
      <w:marTop w:val="0"/>
      <w:marBottom w:val="0"/>
      <w:divBdr>
        <w:top w:val="none" w:sz="0" w:space="0" w:color="auto"/>
        <w:left w:val="none" w:sz="0" w:space="0" w:color="auto"/>
        <w:bottom w:val="none" w:sz="0" w:space="0" w:color="auto"/>
        <w:right w:val="none" w:sz="0" w:space="0" w:color="auto"/>
      </w:divBdr>
    </w:div>
    <w:div w:id="507017681">
      <w:bodyDiv w:val="1"/>
      <w:marLeft w:val="0"/>
      <w:marRight w:val="0"/>
      <w:marTop w:val="0"/>
      <w:marBottom w:val="0"/>
      <w:divBdr>
        <w:top w:val="none" w:sz="0" w:space="0" w:color="auto"/>
        <w:left w:val="none" w:sz="0" w:space="0" w:color="auto"/>
        <w:bottom w:val="none" w:sz="0" w:space="0" w:color="auto"/>
        <w:right w:val="none" w:sz="0" w:space="0" w:color="auto"/>
      </w:divBdr>
    </w:div>
    <w:div w:id="539978374">
      <w:bodyDiv w:val="1"/>
      <w:marLeft w:val="0"/>
      <w:marRight w:val="0"/>
      <w:marTop w:val="0"/>
      <w:marBottom w:val="0"/>
      <w:divBdr>
        <w:top w:val="none" w:sz="0" w:space="0" w:color="auto"/>
        <w:left w:val="none" w:sz="0" w:space="0" w:color="auto"/>
        <w:bottom w:val="none" w:sz="0" w:space="0" w:color="auto"/>
        <w:right w:val="none" w:sz="0" w:space="0" w:color="auto"/>
      </w:divBdr>
    </w:div>
    <w:div w:id="568999035">
      <w:bodyDiv w:val="1"/>
      <w:marLeft w:val="0"/>
      <w:marRight w:val="0"/>
      <w:marTop w:val="0"/>
      <w:marBottom w:val="0"/>
      <w:divBdr>
        <w:top w:val="none" w:sz="0" w:space="0" w:color="auto"/>
        <w:left w:val="none" w:sz="0" w:space="0" w:color="auto"/>
        <w:bottom w:val="none" w:sz="0" w:space="0" w:color="auto"/>
        <w:right w:val="none" w:sz="0" w:space="0" w:color="auto"/>
      </w:divBdr>
    </w:div>
    <w:div w:id="656609441">
      <w:bodyDiv w:val="1"/>
      <w:marLeft w:val="0"/>
      <w:marRight w:val="0"/>
      <w:marTop w:val="0"/>
      <w:marBottom w:val="0"/>
      <w:divBdr>
        <w:top w:val="none" w:sz="0" w:space="0" w:color="auto"/>
        <w:left w:val="none" w:sz="0" w:space="0" w:color="auto"/>
        <w:bottom w:val="none" w:sz="0" w:space="0" w:color="auto"/>
        <w:right w:val="none" w:sz="0" w:space="0" w:color="auto"/>
      </w:divBdr>
    </w:div>
    <w:div w:id="664625547">
      <w:bodyDiv w:val="1"/>
      <w:marLeft w:val="0"/>
      <w:marRight w:val="0"/>
      <w:marTop w:val="0"/>
      <w:marBottom w:val="0"/>
      <w:divBdr>
        <w:top w:val="none" w:sz="0" w:space="0" w:color="auto"/>
        <w:left w:val="none" w:sz="0" w:space="0" w:color="auto"/>
        <w:bottom w:val="none" w:sz="0" w:space="0" w:color="auto"/>
        <w:right w:val="none" w:sz="0" w:space="0" w:color="auto"/>
      </w:divBdr>
    </w:div>
    <w:div w:id="689142021">
      <w:bodyDiv w:val="1"/>
      <w:marLeft w:val="0"/>
      <w:marRight w:val="0"/>
      <w:marTop w:val="0"/>
      <w:marBottom w:val="0"/>
      <w:divBdr>
        <w:top w:val="none" w:sz="0" w:space="0" w:color="auto"/>
        <w:left w:val="none" w:sz="0" w:space="0" w:color="auto"/>
        <w:bottom w:val="none" w:sz="0" w:space="0" w:color="auto"/>
        <w:right w:val="none" w:sz="0" w:space="0" w:color="auto"/>
      </w:divBdr>
    </w:div>
    <w:div w:id="880283128">
      <w:bodyDiv w:val="1"/>
      <w:marLeft w:val="0"/>
      <w:marRight w:val="0"/>
      <w:marTop w:val="0"/>
      <w:marBottom w:val="0"/>
      <w:divBdr>
        <w:top w:val="none" w:sz="0" w:space="0" w:color="auto"/>
        <w:left w:val="none" w:sz="0" w:space="0" w:color="auto"/>
        <w:bottom w:val="none" w:sz="0" w:space="0" w:color="auto"/>
        <w:right w:val="none" w:sz="0" w:space="0" w:color="auto"/>
      </w:divBdr>
      <w:divsChild>
        <w:div w:id="1498955723">
          <w:marLeft w:val="0"/>
          <w:marRight w:val="0"/>
          <w:marTop w:val="0"/>
          <w:marBottom w:val="0"/>
          <w:divBdr>
            <w:top w:val="none" w:sz="0" w:space="0" w:color="auto"/>
            <w:left w:val="none" w:sz="0" w:space="0" w:color="auto"/>
            <w:bottom w:val="none" w:sz="0" w:space="0" w:color="auto"/>
            <w:right w:val="none" w:sz="0" w:space="0" w:color="auto"/>
          </w:divBdr>
        </w:div>
        <w:div w:id="1537429749">
          <w:marLeft w:val="0"/>
          <w:marRight w:val="0"/>
          <w:marTop w:val="0"/>
          <w:marBottom w:val="0"/>
          <w:divBdr>
            <w:top w:val="none" w:sz="0" w:space="0" w:color="auto"/>
            <w:left w:val="none" w:sz="0" w:space="0" w:color="auto"/>
            <w:bottom w:val="none" w:sz="0" w:space="0" w:color="auto"/>
            <w:right w:val="none" w:sz="0" w:space="0" w:color="auto"/>
          </w:divBdr>
        </w:div>
        <w:div w:id="1564826585">
          <w:marLeft w:val="0"/>
          <w:marRight w:val="0"/>
          <w:marTop w:val="0"/>
          <w:marBottom w:val="0"/>
          <w:divBdr>
            <w:top w:val="none" w:sz="0" w:space="0" w:color="auto"/>
            <w:left w:val="none" w:sz="0" w:space="0" w:color="auto"/>
            <w:bottom w:val="none" w:sz="0" w:space="0" w:color="auto"/>
            <w:right w:val="none" w:sz="0" w:space="0" w:color="auto"/>
          </w:divBdr>
        </w:div>
        <w:div w:id="1017925428">
          <w:marLeft w:val="0"/>
          <w:marRight w:val="0"/>
          <w:marTop w:val="0"/>
          <w:marBottom w:val="0"/>
          <w:divBdr>
            <w:top w:val="none" w:sz="0" w:space="0" w:color="auto"/>
            <w:left w:val="none" w:sz="0" w:space="0" w:color="auto"/>
            <w:bottom w:val="none" w:sz="0" w:space="0" w:color="auto"/>
            <w:right w:val="none" w:sz="0" w:space="0" w:color="auto"/>
          </w:divBdr>
        </w:div>
        <w:div w:id="392436677">
          <w:marLeft w:val="0"/>
          <w:marRight w:val="0"/>
          <w:marTop w:val="0"/>
          <w:marBottom w:val="0"/>
          <w:divBdr>
            <w:top w:val="none" w:sz="0" w:space="0" w:color="auto"/>
            <w:left w:val="none" w:sz="0" w:space="0" w:color="auto"/>
            <w:bottom w:val="none" w:sz="0" w:space="0" w:color="auto"/>
            <w:right w:val="none" w:sz="0" w:space="0" w:color="auto"/>
          </w:divBdr>
        </w:div>
        <w:div w:id="1451558035">
          <w:marLeft w:val="0"/>
          <w:marRight w:val="0"/>
          <w:marTop w:val="0"/>
          <w:marBottom w:val="0"/>
          <w:divBdr>
            <w:top w:val="none" w:sz="0" w:space="0" w:color="auto"/>
            <w:left w:val="none" w:sz="0" w:space="0" w:color="auto"/>
            <w:bottom w:val="none" w:sz="0" w:space="0" w:color="auto"/>
            <w:right w:val="none" w:sz="0" w:space="0" w:color="auto"/>
          </w:divBdr>
        </w:div>
        <w:div w:id="57553351">
          <w:marLeft w:val="0"/>
          <w:marRight w:val="0"/>
          <w:marTop w:val="0"/>
          <w:marBottom w:val="0"/>
          <w:divBdr>
            <w:top w:val="none" w:sz="0" w:space="0" w:color="auto"/>
            <w:left w:val="none" w:sz="0" w:space="0" w:color="auto"/>
            <w:bottom w:val="none" w:sz="0" w:space="0" w:color="auto"/>
            <w:right w:val="none" w:sz="0" w:space="0" w:color="auto"/>
          </w:divBdr>
        </w:div>
        <w:div w:id="924533849">
          <w:marLeft w:val="0"/>
          <w:marRight w:val="0"/>
          <w:marTop w:val="0"/>
          <w:marBottom w:val="0"/>
          <w:divBdr>
            <w:top w:val="none" w:sz="0" w:space="0" w:color="auto"/>
            <w:left w:val="none" w:sz="0" w:space="0" w:color="auto"/>
            <w:bottom w:val="none" w:sz="0" w:space="0" w:color="auto"/>
            <w:right w:val="none" w:sz="0" w:space="0" w:color="auto"/>
          </w:divBdr>
        </w:div>
        <w:div w:id="328826130">
          <w:marLeft w:val="0"/>
          <w:marRight w:val="0"/>
          <w:marTop w:val="0"/>
          <w:marBottom w:val="0"/>
          <w:divBdr>
            <w:top w:val="none" w:sz="0" w:space="0" w:color="auto"/>
            <w:left w:val="none" w:sz="0" w:space="0" w:color="auto"/>
            <w:bottom w:val="none" w:sz="0" w:space="0" w:color="auto"/>
            <w:right w:val="none" w:sz="0" w:space="0" w:color="auto"/>
          </w:divBdr>
        </w:div>
        <w:div w:id="1456367471">
          <w:marLeft w:val="0"/>
          <w:marRight w:val="0"/>
          <w:marTop w:val="0"/>
          <w:marBottom w:val="0"/>
          <w:divBdr>
            <w:top w:val="none" w:sz="0" w:space="0" w:color="auto"/>
            <w:left w:val="none" w:sz="0" w:space="0" w:color="auto"/>
            <w:bottom w:val="none" w:sz="0" w:space="0" w:color="auto"/>
            <w:right w:val="none" w:sz="0" w:space="0" w:color="auto"/>
          </w:divBdr>
        </w:div>
      </w:divsChild>
    </w:div>
    <w:div w:id="910967099">
      <w:bodyDiv w:val="1"/>
      <w:marLeft w:val="0"/>
      <w:marRight w:val="0"/>
      <w:marTop w:val="0"/>
      <w:marBottom w:val="0"/>
      <w:divBdr>
        <w:top w:val="none" w:sz="0" w:space="0" w:color="auto"/>
        <w:left w:val="none" w:sz="0" w:space="0" w:color="auto"/>
        <w:bottom w:val="none" w:sz="0" w:space="0" w:color="auto"/>
        <w:right w:val="none" w:sz="0" w:space="0" w:color="auto"/>
      </w:divBdr>
    </w:div>
    <w:div w:id="926423203">
      <w:bodyDiv w:val="1"/>
      <w:marLeft w:val="0"/>
      <w:marRight w:val="0"/>
      <w:marTop w:val="0"/>
      <w:marBottom w:val="0"/>
      <w:divBdr>
        <w:top w:val="none" w:sz="0" w:space="0" w:color="auto"/>
        <w:left w:val="none" w:sz="0" w:space="0" w:color="auto"/>
        <w:bottom w:val="none" w:sz="0" w:space="0" w:color="auto"/>
        <w:right w:val="none" w:sz="0" w:space="0" w:color="auto"/>
      </w:divBdr>
    </w:div>
    <w:div w:id="954629164">
      <w:bodyDiv w:val="1"/>
      <w:marLeft w:val="0"/>
      <w:marRight w:val="0"/>
      <w:marTop w:val="0"/>
      <w:marBottom w:val="0"/>
      <w:divBdr>
        <w:top w:val="none" w:sz="0" w:space="0" w:color="auto"/>
        <w:left w:val="none" w:sz="0" w:space="0" w:color="auto"/>
        <w:bottom w:val="none" w:sz="0" w:space="0" w:color="auto"/>
        <w:right w:val="none" w:sz="0" w:space="0" w:color="auto"/>
      </w:divBdr>
    </w:div>
    <w:div w:id="994844712">
      <w:bodyDiv w:val="1"/>
      <w:marLeft w:val="0"/>
      <w:marRight w:val="0"/>
      <w:marTop w:val="0"/>
      <w:marBottom w:val="0"/>
      <w:divBdr>
        <w:top w:val="none" w:sz="0" w:space="0" w:color="auto"/>
        <w:left w:val="none" w:sz="0" w:space="0" w:color="auto"/>
        <w:bottom w:val="none" w:sz="0" w:space="0" w:color="auto"/>
        <w:right w:val="none" w:sz="0" w:space="0" w:color="auto"/>
      </w:divBdr>
      <w:divsChild>
        <w:div w:id="1631327147">
          <w:marLeft w:val="0"/>
          <w:marRight w:val="0"/>
          <w:marTop w:val="0"/>
          <w:marBottom w:val="0"/>
          <w:divBdr>
            <w:top w:val="none" w:sz="0" w:space="0" w:color="auto"/>
            <w:left w:val="none" w:sz="0" w:space="0" w:color="auto"/>
            <w:bottom w:val="none" w:sz="0" w:space="0" w:color="auto"/>
            <w:right w:val="none" w:sz="0" w:space="0" w:color="auto"/>
          </w:divBdr>
        </w:div>
        <w:div w:id="503671300">
          <w:marLeft w:val="0"/>
          <w:marRight w:val="0"/>
          <w:marTop w:val="0"/>
          <w:marBottom w:val="0"/>
          <w:divBdr>
            <w:top w:val="none" w:sz="0" w:space="0" w:color="auto"/>
            <w:left w:val="none" w:sz="0" w:space="0" w:color="auto"/>
            <w:bottom w:val="none" w:sz="0" w:space="0" w:color="auto"/>
            <w:right w:val="none" w:sz="0" w:space="0" w:color="auto"/>
          </w:divBdr>
        </w:div>
        <w:div w:id="1232690884">
          <w:marLeft w:val="0"/>
          <w:marRight w:val="0"/>
          <w:marTop w:val="0"/>
          <w:marBottom w:val="0"/>
          <w:divBdr>
            <w:top w:val="none" w:sz="0" w:space="0" w:color="auto"/>
            <w:left w:val="none" w:sz="0" w:space="0" w:color="auto"/>
            <w:bottom w:val="none" w:sz="0" w:space="0" w:color="auto"/>
            <w:right w:val="none" w:sz="0" w:space="0" w:color="auto"/>
          </w:divBdr>
        </w:div>
        <w:div w:id="950209273">
          <w:marLeft w:val="0"/>
          <w:marRight w:val="0"/>
          <w:marTop w:val="0"/>
          <w:marBottom w:val="0"/>
          <w:divBdr>
            <w:top w:val="none" w:sz="0" w:space="0" w:color="auto"/>
            <w:left w:val="none" w:sz="0" w:space="0" w:color="auto"/>
            <w:bottom w:val="none" w:sz="0" w:space="0" w:color="auto"/>
            <w:right w:val="none" w:sz="0" w:space="0" w:color="auto"/>
          </w:divBdr>
        </w:div>
        <w:div w:id="2070761315">
          <w:marLeft w:val="0"/>
          <w:marRight w:val="0"/>
          <w:marTop w:val="0"/>
          <w:marBottom w:val="0"/>
          <w:divBdr>
            <w:top w:val="none" w:sz="0" w:space="0" w:color="auto"/>
            <w:left w:val="none" w:sz="0" w:space="0" w:color="auto"/>
            <w:bottom w:val="none" w:sz="0" w:space="0" w:color="auto"/>
            <w:right w:val="none" w:sz="0" w:space="0" w:color="auto"/>
          </w:divBdr>
        </w:div>
        <w:div w:id="827786451">
          <w:marLeft w:val="0"/>
          <w:marRight w:val="0"/>
          <w:marTop w:val="0"/>
          <w:marBottom w:val="0"/>
          <w:divBdr>
            <w:top w:val="none" w:sz="0" w:space="0" w:color="auto"/>
            <w:left w:val="none" w:sz="0" w:space="0" w:color="auto"/>
            <w:bottom w:val="none" w:sz="0" w:space="0" w:color="auto"/>
            <w:right w:val="none" w:sz="0" w:space="0" w:color="auto"/>
          </w:divBdr>
        </w:div>
        <w:div w:id="368071621">
          <w:marLeft w:val="0"/>
          <w:marRight w:val="0"/>
          <w:marTop w:val="0"/>
          <w:marBottom w:val="0"/>
          <w:divBdr>
            <w:top w:val="none" w:sz="0" w:space="0" w:color="auto"/>
            <w:left w:val="none" w:sz="0" w:space="0" w:color="auto"/>
            <w:bottom w:val="none" w:sz="0" w:space="0" w:color="auto"/>
            <w:right w:val="none" w:sz="0" w:space="0" w:color="auto"/>
          </w:divBdr>
        </w:div>
        <w:div w:id="1108043557">
          <w:marLeft w:val="0"/>
          <w:marRight w:val="0"/>
          <w:marTop w:val="0"/>
          <w:marBottom w:val="0"/>
          <w:divBdr>
            <w:top w:val="none" w:sz="0" w:space="0" w:color="auto"/>
            <w:left w:val="none" w:sz="0" w:space="0" w:color="auto"/>
            <w:bottom w:val="none" w:sz="0" w:space="0" w:color="auto"/>
            <w:right w:val="none" w:sz="0" w:space="0" w:color="auto"/>
          </w:divBdr>
        </w:div>
        <w:div w:id="373388265">
          <w:marLeft w:val="0"/>
          <w:marRight w:val="0"/>
          <w:marTop w:val="0"/>
          <w:marBottom w:val="0"/>
          <w:divBdr>
            <w:top w:val="none" w:sz="0" w:space="0" w:color="auto"/>
            <w:left w:val="none" w:sz="0" w:space="0" w:color="auto"/>
            <w:bottom w:val="none" w:sz="0" w:space="0" w:color="auto"/>
            <w:right w:val="none" w:sz="0" w:space="0" w:color="auto"/>
          </w:divBdr>
        </w:div>
        <w:div w:id="1646274281">
          <w:marLeft w:val="0"/>
          <w:marRight w:val="0"/>
          <w:marTop w:val="0"/>
          <w:marBottom w:val="0"/>
          <w:divBdr>
            <w:top w:val="none" w:sz="0" w:space="0" w:color="auto"/>
            <w:left w:val="none" w:sz="0" w:space="0" w:color="auto"/>
            <w:bottom w:val="none" w:sz="0" w:space="0" w:color="auto"/>
            <w:right w:val="none" w:sz="0" w:space="0" w:color="auto"/>
          </w:divBdr>
        </w:div>
        <w:div w:id="1457330929">
          <w:marLeft w:val="0"/>
          <w:marRight w:val="0"/>
          <w:marTop w:val="0"/>
          <w:marBottom w:val="0"/>
          <w:divBdr>
            <w:top w:val="none" w:sz="0" w:space="0" w:color="auto"/>
            <w:left w:val="none" w:sz="0" w:space="0" w:color="auto"/>
            <w:bottom w:val="none" w:sz="0" w:space="0" w:color="auto"/>
            <w:right w:val="none" w:sz="0" w:space="0" w:color="auto"/>
          </w:divBdr>
        </w:div>
        <w:div w:id="298846202">
          <w:marLeft w:val="0"/>
          <w:marRight w:val="0"/>
          <w:marTop w:val="0"/>
          <w:marBottom w:val="0"/>
          <w:divBdr>
            <w:top w:val="none" w:sz="0" w:space="0" w:color="auto"/>
            <w:left w:val="none" w:sz="0" w:space="0" w:color="auto"/>
            <w:bottom w:val="none" w:sz="0" w:space="0" w:color="auto"/>
            <w:right w:val="none" w:sz="0" w:space="0" w:color="auto"/>
          </w:divBdr>
        </w:div>
        <w:div w:id="315764393">
          <w:marLeft w:val="0"/>
          <w:marRight w:val="0"/>
          <w:marTop w:val="0"/>
          <w:marBottom w:val="0"/>
          <w:divBdr>
            <w:top w:val="none" w:sz="0" w:space="0" w:color="auto"/>
            <w:left w:val="none" w:sz="0" w:space="0" w:color="auto"/>
            <w:bottom w:val="none" w:sz="0" w:space="0" w:color="auto"/>
            <w:right w:val="none" w:sz="0" w:space="0" w:color="auto"/>
          </w:divBdr>
        </w:div>
        <w:div w:id="254049544">
          <w:marLeft w:val="0"/>
          <w:marRight w:val="0"/>
          <w:marTop w:val="0"/>
          <w:marBottom w:val="0"/>
          <w:divBdr>
            <w:top w:val="none" w:sz="0" w:space="0" w:color="auto"/>
            <w:left w:val="none" w:sz="0" w:space="0" w:color="auto"/>
            <w:bottom w:val="none" w:sz="0" w:space="0" w:color="auto"/>
            <w:right w:val="none" w:sz="0" w:space="0" w:color="auto"/>
          </w:divBdr>
        </w:div>
        <w:div w:id="999767636">
          <w:marLeft w:val="0"/>
          <w:marRight w:val="0"/>
          <w:marTop w:val="0"/>
          <w:marBottom w:val="0"/>
          <w:divBdr>
            <w:top w:val="none" w:sz="0" w:space="0" w:color="auto"/>
            <w:left w:val="none" w:sz="0" w:space="0" w:color="auto"/>
            <w:bottom w:val="none" w:sz="0" w:space="0" w:color="auto"/>
            <w:right w:val="none" w:sz="0" w:space="0" w:color="auto"/>
          </w:divBdr>
        </w:div>
        <w:div w:id="825165403">
          <w:marLeft w:val="0"/>
          <w:marRight w:val="0"/>
          <w:marTop w:val="0"/>
          <w:marBottom w:val="0"/>
          <w:divBdr>
            <w:top w:val="none" w:sz="0" w:space="0" w:color="auto"/>
            <w:left w:val="none" w:sz="0" w:space="0" w:color="auto"/>
            <w:bottom w:val="none" w:sz="0" w:space="0" w:color="auto"/>
            <w:right w:val="none" w:sz="0" w:space="0" w:color="auto"/>
          </w:divBdr>
        </w:div>
        <w:div w:id="1748728875">
          <w:marLeft w:val="0"/>
          <w:marRight w:val="0"/>
          <w:marTop w:val="0"/>
          <w:marBottom w:val="0"/>
          <w:divBdr>
            <w:top w:val="none" w:sz="0" w:space="0" w:color="auto"/>
            <w:left w:val="none" w:sz="0" w:space="0" w:color="auto"/>
            <w:bottom w:val="none" w:sz="0" w:space="0" w:color="auto"/>
            <w:right w:val="none" w:sz="0" w:space="0" w:color="auto"/>
          </w:divBdr>
        </w:div>
        <w:div w:id="540091061">
          <w:marLeft w:val="0"/>
          <w:marRight w:val="0"/>
          <w:marTop w:val="0"/>
          <w:marBottom w:val="0"/>
          <w:divBdr>
            <w:top w:val="none" w:sz="0" w:space="0" w:color="auto"/>
            <w:left w:val="none" w:sz="0" w:space="0" w:color="auto"/>
            <w:bottom w:val="none" w:sz="0" w:space="0" w:color="auto"/>
            <w:right w:val="none" w:sz="0" w:space="0" w:color="auto"/>
          </w:divBdr>
        </w:div>
        <w:div w:id="177548863">
          <w:marLeft w:val="0"/>
          <w:marRight w:val="0"/>
          <w:marTop w:val="0"/>
          <w:marBottom w:val="0"/>
          <w:divBdr>
            <w:top w:val="none" w:sz="0" w:space="0" w:color="auto"/>
            <w:left w:val="none" w:sz="0" w:space="0" w:color="auto"/>
            <w:bottom w:val="none" w:sz="0" w:space="0" w:color="auto"/>
            <w:right w:val="none" w:sz="0" w:space="0" w:color="auto"/>
          </w:divBdr>
        </w:div>
        <w:div w:id="1337805650">
          <w:marLeft w:val="0"/>
          <w:marRight w:val="0"/>
          <w:marTop w:val="0"/>
          <w:marBottom w:val="0"/>
          <w:divBdr>
            <w:top w:val="none" w:sz="0" w:space="0" w:color="auto"/>
            <w:left w:val="none" w:sz="0" w:space="0" w:color="auto"/>
            <w:bottom w:val="none" w:sz="0" w:space="0" w:color="auto"/>
            <w:right w:val="none" w:sz="0" w:space="0" w:color="auto"/>
          </w:divBdr>
        </w:div>
        <w:div w:id="362756567">
          <w:marLeft w:val="0"/>
          <w:marRight w:val="0"/>
          <w:marTop w:val="0"/>
          <w:marBottom w:val="0"/>
          <w:divBdr>
            <w:top w:val="none" w:sz="0" w:space="0" w:color="auto"/>
            <w:left w:val="none" w:sz="0" w:space="0" w:color="auto"/>
            <w:bottom w:val="none" w:sz="0" w:space="0" w:color="auto"/>
            <w:right w:val="none" w:sz="0" w:space="0" w:color="auto"/>
          </w:divBdr>
        </w:div>
        <w:div w:id="117529843">
          <w:marLeft w:val="0"/>
          <w:marRight w:val="0"/>
          <w:marTop w:val="0"/>
          <w:marBottom w:val="0"/>
          <w:divBdr>
            <w:top w:val="none" w:sz="0" w:space="0" w:color="auto"/>
            <w:left w:val="none" w:sz="0" w:space="0" w:color="auto"/>
            <w:bottom w:val="none" w:sz="0" w:space="0" w:color="auto"/>
            <w:right w:val="none" w:sz="0" w:space="0" w:color="auto"/>
          </w:divBdr>
        </w:div>
        <w:div w:id="19356236">
          <w:marLeft w:val="0"/>
          <w:marRight w:val="0"/>
          <w:marTop w:val="0"/>
          <w:marBottom w:val="0"/>
          <w:divBdr>
            <w:top w:val="none" w:sz="0" w:space="0" w:color="auto"/>
            <w:left w:val="none" w:sz="0" w:space="0" w:color="auto"/>
            <w:bottom w:val="none" w:sz="0" w:space="0" w:color="auto"/>
            <w:right w:val="none" w:sz="0" w:space="0" w:color="auto"/>
          </w:divBdr>
        </w:div>
      </w:divsChild>
    </w:div>
    <w:div w:id="1083794161">
      <w:bodyDiv w:val="1"/>
      <w:marLeft w:val="0"/>
      <w:marRight w:val="0"/>
      <w:marTop w:val="0"/>
      <w:marBottom w:val="0"/>
      <w:divBdr>
        <w:top w:val="none" w:sz="0" w:space="0" w:color="auto"/>
        <w:left w:val="none" w:sz="0" w:space="0" w:color="auto"/>
        <w:bottom w:val="none" w:sz="0" w:space="0" w:color="auto"/>
        <w:right w:val="none" w:sz="0" w:space="0" w:color="auto"/>
      </w:divBdr>
      <w:divsChild>
        <w:div w:id="755171870">
          <w:marLeft w:val="0"/>
          <w:marRight w:val="0"/>
          <w:marTop w:val="0"/>
          <w:marBottom w:val="0"/>
          <w:divBdr>
            <w:top w:val="none" w:sz="0" w:space="0" w:color="auto"/>
            <w:left w:val="none" w:sz="0" w:space="0" w:color="auto"/>
            <w:bottom w:val="none" w:sz="0" w:space="0" w:color="auto"/>
            <w:right w:val="none" w:sz="0" w:space="0" w:color="auto"/>
          </w:divBdr>
        </w:div>
        <w:div w:id="847839804">
          <w:marLeft w:val="0"/>
          <w:marRight w:val="0"/>
          <w:marTop w:val="0"/>
          <w:marBottom w:val="0"/>
          <w:divBdr>
            <w:top w:val="none" w:sz="0" w:space="0" w:color="auto"/>
            <w:left w:val="none" w:sz="0" w:space="0" w:color="auto"/>
            <w:bottom w:val="none" w:sz="0" w:space="0" w:color="auto"/>
            <w:right w:val="none" w:sz="0" w:space="0" w:color="auto"/>
          </w:divBdr>
        </w:div>
        <w:div w:id="1389067940">
          <w:marLeft w:val="0"/>
          <w:marRight w:val="0"/>
          <w:marTop w:val="0"/>
          <w:marBottom w:val="0"/>
          <w:divBdr>
            <w:top w:val="none" w:sz="0" w:space="0" w:color="auto"/>
            <w:left w:val="none" w:sz="0" w:space="0" w:color="auto"/>
            <w:bottom w:val="none" w:sz="0" w:space="0" w:color="auto"/>
            <w:right w:val="none" w:sz="0" w:space="0" w:color="auto"/>
          </w:divBdr>
        </w:div>
        <w:div w:id="268857462">
          <w:marLeft w:val="0"/>
          <w:marRight w:val="0"/>
          <w:marTop w:val="0"/>
          <w:marBottom w:val="0"/>
          <w:divBdr>
            <w:top w:val="none" w:sz="0" w:space="0" w:color="auto"/>
            <w:left w:val="none" w:sz="0" w:space="0" w:color="auto"/>
            <w:bottom w:val="none" w:sz="0" w:space="0" w:color="auto"/>
            <w:right w:val="none" w:sz="0" w:space="0" w:color="auto"/>
          </w:divBdr>
        </w:div>
        <w:div w:id="12268329">
          <w:marLeft w:val="0"/>
          <w:marRight w:val="0"/>
          <w:marTop w:val="0"/>
          <w:marBottom w:val="0"/>
          <w:divBdr>
            <w:top w:val="none" w:sz="0" w:space="0" w:color="auto"/>
            <w:left w:val="none" w:sz="0" w:space="0" w:color="auto"/>
            <w:bottom w:val="none" w:sz="0" w:space="0" w:color="auto"/>
            <w:right w:val="none" w:sz="0" w:space="0" w:color="auto"/>
          </w:divBdr>
        </w:div>
        <w:div w:id="1051422310">
          <w:marLeft w:val="0"/>
          <w:marRight w:val="0"/>
          <w:marTop w:val="0"/>
          <w:marBottom w:val="0"/>
          <w:divBdr>
            <w:top w:val="none" w:sz="0" w:space="0" w:color="auto"/>
            <w:left w:val="none" w:sz="0" w:space="0" w:color="auto"/>
            <w:bottom w:val="none" w:sz="0" w:space="0" w:color="auto"/>
            <w:right w:val="none" w:sz="0" w:space="0" w:color="auto"/>
          </w:divBdr>
        </w:div>
        <w:div w:id="1435788666">
          <w:marLeft w:val="0"/>
          <w:marRight w:val="0"/>
          <w:marTop w:val="0"/>
          <w:marBottom w:val="0"/>
          <w:divBdr>
            <w:top w:val="none" w:sz="0" w:space="0" w:color="auto"/>
            <w:left w:val="none" w:sz="0" w:space="0" w:color="auto"/>
            <w:bottom w:val="none" w:sz="0" w:space="0" w:color="auto"/>
            <w:right w:val="none" w:sz="0" w:space="0" w:color="auto"/>
          </w:divBdr>
        </w:div>
        <w:div w:id="652103778">
          <w:marLeft w:val="0"/>
          <w:marRight w:val="0"/>
          <w:marTop w:val="0"/>
          <w:marBottom w:val="0"/>
          <w:divBdr>
            <w:top w:val="none" w:sz="0" w:space="0" w:color="auto"/>
            <w:left w:val="none" w:sz="0" w:space="0" w:color="auto"/>
            <w:bottom w:val="none" w:sz="0" w:space="0" w:color="auto"/>
            <w:right w:val="none" w:sz="0" w:space="0" w:color="auto"/>
          </w:divBdr>
        </w:div>
        <w:div w:id="1739396603">
          <w:marLeft w:val="0"/>
          <w:marRight w:val="0"/>
          <w:marTop w:val="0"/>
          <w:marBottom w:val="0"/>
          <w:divBdr>
            <w:top w:val="none" w:sz="0" w:space="0" w:color="auto"/>
            <w:left w:val="none" w:sz="0" w:space="0" w:color="auto"/>
            <w:bottom w:val="none" w:sz="0" w:space="0" w:color="auto"/>
            <w:right w:val="none" w:sz="0" w:space="0" w:color="auto"/>
          </w:divBdr>
        </w:div>
        <w:div w:id="976565536">
          <w:marLeft w:val="0"/>
          <w:marRight w:val="0"/>
          <w:marTop w:val="0"/>
          <w:marBottom w:val="0"/>
          <w:divBdr>
            <w:top w:val="none" w:sz="0" w:space="0" w:color="auto"/>
            <w:left w:val="none" w:sz="0" w:space="0" w:color="auto"/>
            <w:bottom w:val="none" w:sz="0" w:space="0" w:color="auto"/>
            <w:right w:val="none" w:sz="0" w:space="0" w:color="auto"/>
          </w:divBdr>
        </w:div>
        <w:div w:id="370883932">
          <w:marLeft w:val="0"/>
          <w:marRight w:val="0"/>
          <w:marTop w:val="0"/>
          <w:marBottom w:val="0"/>
          <w:divBdr>
            <w:top w:val="none" w:sz="0" w:space="0" w:color="auto"/>
            <w:left w:val="none" w:sz="0" w:space="0" w:color="auto"/>
            <w:bottom w:val="none" w:sz="0" w:space="0" w:color="auto"/>
            <w:right w:val="none" w:sz="0" w:space="0" w:color="auto"/>
          </w:divBdr>
        </w:div>
        <w:div w:id="330573611">
          <w:marLeft w:val="0"/>
          <w:marRight w:val="0"/>
          <w:marTop w:val="0"/>
          <w:marBottom w:val="0"/>
          <w:divBdr>
            <w:top w:val="none" w:sz="0" w:space="0" w:color="auto"/>
            <w:left w:val="none" w:sz="0" w:space="0" w:color="auto"/>
            <w:bottom w:val="none" w:sz="0" w:space="0" w:color="auto"/>
            <w:right w:val="none" w:sz="0" w:space="0" w:color="auto"/>
          </w:divBdr>
        </w:div>
        <w:div w:id="649597516">
          <w:marLeft w:val="0"/>
          <w:marRight w:val="0"/>
          <w:marTop w:val="0"/>
          <w:marBottom w:val="0"/>
          <w:divBdr>
            <w:top w:val="none" w:sz="0" w:space="0" w:color="auto"/>
            <w:left w:val="none" w:sz="0" w:space="0" w:color="auto"/>
            <w:bottom w:val="none" w:sz="0" w:space="0" w:color="auto"/>
            <w:right w:val="none" w:sz="0" w:space="0" w:color="auto"/>
          </w:divBdr>
        </w:div>
        <w:div w:id="177236989">
          <w:marLeft w:val="0"/>
          <w:marRight w:val="0"/>
          <w:marTop w:val="0"/>
          <w:marBottom w:val="0"/>
          <w:divBdr>
            <w:top w:val="none" w:sz="0" w:space="0" w:color="auto"/>
            <w:left w:val="none" w:sz="0" w:space="0" w:color="auto"/>
            <w:bottom w:val="none" w:sz="0" w:space="0" w:color="auto"/>
            <w:right w:val="none" w:sz="0" w:space="0" w:color="auto"/>
          </w:divBdr>
        </w:div>
        <w:div w:id="1825197955">
          <w:marLeft w:val="0"/>
          <w:marRight w:val="0"/>
          <w:marTop w:val="0"/>
          <w:marBottom w:val="0"/>
          <w:divBdr>
            <w:top w:val="none" w:sz="0" w:space="0" w:color="auto"/>
            <w:left w:val="none" w:sz="0" w:space="0" w:color="auto"/>
            <w:bottom w:val="none" w:sz="0" w:space="0" w:color="auto"/>
            <w:right w:val="none" w:sz="0" w:space="0" w:color="auto"/>
          </w:divBdr>
        </w:div>
        <w:div w:id="1673755672">
          <w:marLeft w:val="0"/>
          <w:marRight w:val="0"/>
          <w:marTop w:val="0"/>
          <w:marBottom w:val="0"/>
          <w:divBdr>
            <w:top w:val="none" w:sz="0" w:space="0" w:color="auto"/>
            <w:left w:val="none" w:sz="0" w:space="0" w:color="auto"/>
            <w:bottom w:val="none" w:sz="0" w:space="0" w:color="auto"/>
            <w:right w:val="none" w:sz="0" w:space="0" w:color="auto"/>
          </w:divBdr>
        </w:div>
        <w:div w:id="1649623999">
          <w:marLeft w:val="0"/>
          <w:marRight w:val="0"/>
          <w:marTop w:val="0"/>
          <w:marBottom w:val="0"/>
          <w:divBdr>
            <w:top w:val="none" w:sz="0" w:space="0" w:color="auto"/>
            <w:left w:val="none" w:sz="0" w:space="0" w:color="auto"/>
            <w:bottom w:val="none" w:sz="0" w:space="0" w:color="auto"/>
            <w:right w:val="none" w:sz="0" w:space="0" w:color="auto"/>
          </w:divBdr>
        </w:div>
        <w:div w:id="25107924">
          <w:marLeft w:val="0"/>
          <w:marRight w:val="0"/>
          <w:marTop w:val="0"/>
          <w:marBottom w:val="0"/>
          <w:divBdr>
            <w:top w:val="none" w:sz="0" w:space="0" w:color="auto"/>
            <w:left w:val="none" w:sz="0" w:space="0" w:color="auto"/>
            <w:bottom w:val="none" w:sz="0" w:space="0" w:color="auto"/>
            <w:right w:val="none" w:sz="0" w:space="0" w:color="auto"/>
          </w:divBdr>
        </w:div>
        <w:div w:id="1563979883">
          <w:marLeft w:val="0"/>
          <w:marRight w:val="0"/>
          <w:marTop w:val="0"/>
          <w:marBottom w:val="0"/>
          <w:divBdr>
            <w:top w:val="none" w:sz="0" w:space="0" w:color="auto"/>
            <w:left w:val="none" w:sz="0" w:space="0" w:color="auto"/>
            <w:bottom w:val="none" w:sz="0" w:space="0" w:color="auto"/>
            <w:right w:val="none" w:sz="0" w:space="0" w:color="auto"/>
          </w:divBdr>
        </w:div>
        <w:div w:id="1521091377">
          <w:marLeft w:val="0"/>
          <w:marRight w:val="0"/>
          <w:marTop w:val="0"/>
          <w:marBottom w:val="0"/>
          <w:divBdr>
            <w:top w:val="none" w:sz="0" w:space="0" w:color="auto"/>
            <w:left w:val="none" w:sz="0" w:space="0" w:color="auto"/>
            <w:bottom w:val="none" w:sz="0" w:space="0" w:color="auto"/>
            <w:right w:val="none" w:sz="0" w:space="0" w:color="auto"/>
          </w:divBdr>
        </w:div>
        <w:div w:id="1960843314">
          <w:marLeft w:val="0"/>
          <w:marRight w:val="0"/>
          <w:marTop w:val="0"/>
          <w:marBottom w:val="0"/>
          <w:divBdr>
            <w:top w:val="none" w:sz="0" w:space="0" w:color="auto"/>
            <w:left w:val="none" w:sz="0" w:space="0" w:color="auto"/>
            <w:bottom w:val="none" w:sz="0" w:space="0" w:color="auto"/>
            <w:right w:val="none" w:sz="0" w:space="0" w:color="auto"/>
          </w:divBdr>
        </w:div>
        <w:div w:id="946692069">
          <w:marLeft w:val="0"/>
          <w:marRight w:val="0"/>
          <w:marTop w:val="0"/>
          <w:marBottom w:val="0"/>
          <w:divBdr>
            <w:top w:val="none" w:sz="0" w:space="0" w:color="auto"/>
            <w:left w:val="none" w:sz="0" w:space="0" w:color="auto"/>
            <w:bottom w:val="none" w:sz="0" w:space="0" w:color="auto"/>
            <w:right w:val="none" w:sz="0" w:space="0" w:color="auto"/>
          </w:divBdr>
        </w:div>
        <w:div w:id="29845334">
          <w:marLeft w:val="0"/>
          <w:marRight w:val="0"/>
          <w:marTop w:val="0"/>
          <w:marBottom w:val="0"/>
          <w:divBdr>
            <w:top w:val="none" w:sz="0" w:space="0" w:color="auto"/>
            <w:left w:val="none" w:sz="0" w:space="0" w:color="auto"/>
            <w:bottom w:val="none" w:sz="0" w:space="0" w:color="auto"/>
            <w:right w:val="none" w:sz="0" w:space="0" w:color="auto"/>
          </w:divBdr>
        </w:div>
        <w:div w:id="1741174538">
          <w:marLeft w:val="0"/>
          <w:marRight w:val="0"/>
          <w:marTop w:val="0"/>
          <w:marBottom w:val="0"/>
          <w:divBdr>
            <w:top w:val="none" w:sz="0" w:space="0" w:color="auto"/>
            <w:left w:val="none" w:sz="0" w:space="0" w:color="auto"/>
            <w:bottom w:val="none" w:sz="0" w:space="0" w:color="auto"/>
            <w:right w:val="none" w:sz="0" w:space="0" w:color="auto"/>
          </w:divBdr>
        </w:div>
        <w:div w:id="607352162">
          <w:marLeft w:val="0"/>
          <w:marRight w:val="0"/>
          <w:marTop w:val="0"/>
          <w:marBottom w:val="0"/>
          <w:divBdr>
            <w:top w:val="none" w:sz="0" w:space="0" w:color="auto"/>
            <w:left w:val="none" w:sz="0" w:space="0" w:color="auto"/>
            <w:bottom w:val="none" w:sz="0" w:space="0" w:color="auto"/>
            <w:right w:val="none" w:sz="0" w:space="0" w:color="auto"/>
          </w:divBdr>
        </w:div>
        <w:div w:id="1538395023">
          <w:marLeft w:val="0"/>
          <w:marRight w:val="0"/>
          <w:marTop w:val="0"/>
          <w:marBottom w:val="0"/>
          <w:divBdr>
            <w:top w:val="none" w:sz="0" w:space="0" w:color="auto"/>
            <w:left w:val="none" w:sz="0" w:space="0" w:color="auto"/>
            <w:bottom w:val="none" w:sz="0" w:space="0" w:color="auto"/>
            <w:right w:val="none" w:sz="0" w:space="0" w:color="auto"/>
          </w:divBdr>
        </w:div>
        <w:div w:id="1926183982">
          <w:marLeft w:val="0"/>
          <w:marRight w:val="0"/>
          <w:marTop w:val="0"/>
          <w:marBottom w:val="0"/>
          <w:divBdr>
            <w:top w:val="none" w:sz="0" w:space="0" w:color="auto"/>
            <w:left w:val="none" w:sz="0" w:space="0" w:color="auto"/>
            <w:bottom w:val="none" w:sz="0" w:space="0" w:color="auto"/>
            <w:right w:val="none" w:sz="0" w:space="0" w:color="auto"/>
          </w:divBdr>
        </w:div>
        <w:div w:id="959645891">
          <w:marLeft w:val="0"/>
          <w:marRight w:val="0"/>
          <w:marTop w:val="0"/>
          <w:marBottom w:val="0"/>
          <w:divBdr>
            <w:top w:val="none" w:sz="0" w:space="0" w:color="auto"/>
            <w:left w:val="none" w:sz="0" w:space="0" w:color="auto"/>
            <w:bottom w:val="none" w:sz="0" w:space="0" w:color="auto"/>
            <w:right w:val="none" w:sz="0" w:space="0" w:color="auto"/>
          </w:divBdr>
        </w:div>
        <w:div w:id="930502380">
          <w:marLeft w:val="0"/>
          <w:marRight w:val="0"/>
          <w:marTop w:val="0"/>
          <w:marBottom w:val="0"/>
          <w:divBdr>
            <w:top w:val="none" w:sz="0" w:space="0" w:color="auto"/>
            <w:left w:val="none" w:sz="0" w:space="0" w:color="auto"/>
            <w:bottom w:val="none" w:sz="0" w:space="0" w:color="auto"/>
            <w:right w:val="none" w:sz="0" w:space="0" w:color="auto"/>
          </w:divBdr>
        </w:div>
        <w:div w:id="971595897">
          <w:marLeft w:val="0"/>
          <w:marRight w:val="0"/>
          <w:marTop w:val="0"/>
          <w:marBottom w:val="0"/>
          <w:divBdr>
            <w:top w:val="none" w:sz="0" w:space="0" w:color="auto"/>
            <w:left w:val="none" w:sz="0" w:space="0" w:color="auto"/>
            <w:bottom w:val="none" w:sz="0" w:space="0" w:color="auto"/>
            <w:right w:val="none" w:sz="0" w:space="0" w:color="auto"/>
          </w:divBdr>
        </w:div>
        <w:div w:id="401030863">
          <w:marLeft w:val="0"/>
          <w:marRight w:val="0"/>
          <w:marTop w:val="0"/>
          <w:marBottom w:val="0"/>
          <w:divBdr>
            <w:top w:val="none" w:sz="0" w:space="0" w:color="auto"/>
            <w:left w:val="none" w:sz="0" w:space="0" w:color="auto"/>
            <w:bottom w:val="none" w:sz="0" w:space="0" w:color="auto"/>
            <w:right w:val="none" w:sz="0" w:space="0" w:color="auto"/>
          </w:divBdr>
        </w:div>
        <w:div w:id="681201562">
          <w:marLeft w:val="0"/>
          <w:marRight w:val="0"/>
          <w:marTop w:val="0"/>
          <w:marBottom w:val="0"/>
          <w:divBdr>
            <w:top w:val="none" w:sz="0" w:space="0" w:color="auto"/>
            <w:left w:val="none" w:sz="0" w:space="0" w:color="auto"/>
            <w:bottom w:val="none" w:sz="0" w:space="0" w:color="auto"/>
            <w:right w:val="none" w:sz="0" w:space="0" w:color="auto"/>
          </w:divBdr>
        </w:div>
        <w:div w:id="1455322752">
          <w:marLeft w:val="0"/>
          <w:marRight w:val="0"/>
          <w:marTop w:val="0"/>
          <w:marBottom w:val="0"/>
          <w:divBdr>
            <w:top w:val="none" w:sz="0" w:space="0" w:color="auto"/>
            <w:left w:val="none" w:sz="0" w:space="0" w:color="auto"/>
            <w:bottom w:val="none" w:sz="0" w:space="0" w:color="auto"/>
            <w:right w:val="none" w:sz="0" w:space="0" w:color="auto"/>
          </w:divBdr>
        </w:div>
        <w:div w:id="1028070344">
          <w:marLeft w:val="0"/>
          <w:marRight w:val="0"/>
          <w:marTop w:val="0"/>
          <w:marBottom w:val="0"/>
          <w:divBdr>
            <w:top w:val="none" w:sz="0" w:space="0" w:color="auto"/>
            <w:left w:val="none" w:sz="0" w:space="0" w:color="auto"/>
            <w:bottom w:val="none" w:sz="0" w:space="0" w:color="auto"/>
            <w:right w:val="none" w:sz="0" w:space="0" w:color="auto"/>
          </w:divBdr>
        </w:div>
        <w:div w:id="1682077651">
          <w:marLeft w:val="0"/>
          <w:marRight w:val="0"/>
          <w:marTop w:val="0"/>
          <w:marBottom w:val="0"/>
          <w:divBdr>
            <w:top w:val="none" w:sz="0" w:space="0" w:color="auto"/>
            <w:left w:val="none" w:sz="0" w:space="0" w:color="auto"/>
            <w:bottom w:val="none" w:sz="0" w:space="0" w:color="auto"/>
            <w:right w:val="none" w:sz="0" w:space="0" w:color="auto"/>
          </w:divBdr>
        </w:div>
        <w:div w:id="204414011">
          <w:marLeft w:val="0"/>
          <w:marRight w:val="0"/>
          <w:marTop w:val="0"/>
          <w:marBottom w:val="0"/>
          <w:divBdr>
            <w:top w:val="none" w:sz="0" w:space="0" w:color="auto"/>
            <w:left w:val="none" w:sz="0" w:space="0" w:color="auto"/>
            <w:bottom w:val="none" w:sz="0" w:space="0" w:color="auto"/>
            <w:right w:val="none" w:sz="0" w:space="0" w:color="auto"/>
          </w:divBdr>
        </w:div>
        <w:div w:id="579363850">
          <w:marLeft w:val="0"/>
          <w:marRight w:val="0"/>
          <w:marTop w:val="0"/>
          <w:marBottom w:val="0"/>
          <w:divBdr>
            <w:top w:val="none" w:sz="0" w:space="0" w:color="auto"/>
            <w:left w:val="none" w:sz="0" w:space="0" w:color="auto"/>
            <w:bottom w:val="none" w:sz="0" w:space="0" w:color="auto"/>
            <w:right w:val="none" w:sz="0" w:space="0" w:color="auto"/>
          </w:divBdr>
        </w:div>
        <w:div w:id="2014989908">
          <w:marLeft w:val="0"/>
          <w:marRight w:val="0"/>
          <w:marTop w:val="0"/>
          <w:marBottom w:val="0"/>
          <w:divBdr>
            <w:top w:val="none" w:sz="0" w:space="0" w:color="auto"/>
            <w:left w:val="none" w:sz="0" w:space="0" w:color="auto"/>
            <w:bottom w:val="none" w:sz="0" w:space="0" w:color="auto"/>
            <w:right w:val="none" w:sz="0" w:space="0" w:color="auto"/>
          </w:divBdr>
        </w:div>
        <w:div w:id="89090560">
          <w:marLeft w:val="0"/>
          <w:marRight w:val="0"/>
          <w:marTop w:val="0"/>
          <w:marBottom w:val="0"/>
          <w:divBdr>
            <w:top w:val="none" w:sz="0" w:space="0" w:color="auto"/>
            <w:left w:val="none" w:sz="0" w:space="0" w:color="auto"/>
            <w:bottom w:val="none" w:sz="0" w:space="0" w:color="auto"/>
            <w:right w:val="none" w:sz="0" w:space="0" w:color="auto"/>
          </w:divBdr>
        </w:div>
        <w:div w:id="630403654">
          <w:marLeft w:val="0"/>
          <w:marRight w:val="0"/>
          <w:marTop w:val="0"/>
          <w:marBottom w:val="0"/>
          <w:divBdr>
            <w:top w:val="none" w:sz="0" w:space="0" w:color="auto"/>
            <w:left w:val="none" w:sz="0" w:space="0" w:color="auto"/>
            <w:bottom w:val="none" w:sz="0" w:space="0" w:color="auto"/>
            <w:right w:val="none" w:sz="0" w:space="0" w:color="auto"/>
          </w:divBdr>
        </w:div>
        <w:div w:id="860751086">
          <w:marLeft w:val="0"/>
          <w:marRight w:val="0"/>
          <w:marTop w:val="0"/>
          <w:marBottom w:val="0"/>
          <w:divBdr>
            <w:top w:val="none" w:sz="0" w:space="0" w:color="auto"/>
            <w:left w:val="none" w:sz="0" w:space="0" w:color="auto"/>
            <w:bottom w:val="none" w:sz="0" w:space="0" w:color="auto"/>
            <w:right w:val="none" w:sz="0" w:space="0" w:color="auto"/>
          </w:divBdr>
        </w:div>
        <w:div w:id="373309554">
          <w:marLeft w:val="0"/>
          <w:marRight w:val="0"/>
          <w:marTop w:val="0"/>
          <w:marBottom w:val="0"/>
          <w:divBdr>
            <w:top w:val="none" w:sz="0" w:space="0" w:color="auto"/>
            <w:left w:val="none" w:sz="0" w:space="0" w:color="auto"/>
            <w:bottom w:val="none" w:sz="0" w:space="0" w:color="auto"/>
            <w:right w:val="none" w:sz="0" w:space="0" w:color="auto"/>
          </w:divBdr>
        </w:div>
        <w:div w:id="26495350">
          <w:marLeft w:val="0"/>
          <w:marRight w:val="0"/>
          <w:marTop w:val="0"/>
          <w:marBottom w:val="0"/>
          <w:divBdr>
            <w:top w:val="none" w:sz="0" w:space="0" w:color="auto"/>
            <w:left w:val="none" w:sz="0" w:space="0" w:color="auto"/>
            <w:bottom w:val="none" w:sz="0" w:space="0" w:color="auto"/>
            <w:right w:val="none" w:sz="0" w:space="0" w:color="auto"/>
          </w:divBdr>
        </w:div>
        <w:div w:id="1435783026">
          <w:marLeft w:val="0"/>
          <w:marRight w:val="0"/>
          <w:marTop w:val="0"/>
          <w:marBottom w:val="0"/>
          <w:divBdr>
            <w:top w:val="none" w:sz="0" w:space="0" w:color="auto"/>
            <w:left w:val="none" w:sz="0" w:space="0" w:color="auto"/>
            <w:bottom w:val="none" w:sz="0" w:space="0" w:color="auto"/>
            <w:right w:val="none" w:sz="0" w:space="0" w:color="auto"/>
          </w:divBdr>
        </w:div>
        <w:div w:id="1438788101">
          <w:marLeft w:val="0"/>
          <w:marRight w:val="0"/>
          <w:marTop w:val="0"/>
          <w:marBottom w:val="0"/>
          <w:divBdr>
            <w:top w:val="none" w:sz="0" w:space="0" w:color="auto"/>
            <w:left w:val="none" w:sz="0" w:space="0" w:color="auto"/>
            <w:bottom w:val="none" w:sz="0" w:space="0" w:color="auto"/>
            <w:right w:val="none" w:sz="0" w:space="0" w:color="auto"/>
          </w:divBdr>
        </w:div>
        <w:div w:id="174464668">
          <w:marLeft w:val="0"/>
          <w:marRight w:val="0"/>
          <w:marTop w:val="0"/>
          <w:marBottom w:val="0"/>
          <w:divBdr>
            <w:top w:val="none" w:sz="0" w:space="0" w:color="auto"/>
            <w:left w:val="none" w:sz="0" w:space="0" w:color="auto"/>
            <w:bottom w:val="none" w:sz="0" w:space="0" w:color="auto"/>
            <w:right w:val="none" w:sz="0" w:space="0" w:color="auto"/>
          </w:divBdr>
        </w:div>
        <w:div w:id="1247764409">
          <w:marLeft w:val="0"/>
          <w:marRight w:val="0"/>
          <w:marTop w:val="0"/>
          <w:marBottom w:val="0"/>
          <w:divBdr>
            <w:top w:val="none" w:sz="0" w:space="0" w:color="auto"/>
            <w:left w:val="none" w:sz="0" w:space="0" w:color="auto"/>
            <w:bottom w:val="none" w:sz="0" w:space="0" w:color="auto"/>
            <w:right w:val="none" w:sz="0" w:space="0" w:color="auto"/>
          </w:divBdr>
        </w:div>
        <w:div w:id="1477381901">
          <w:marLeft w:val="0"/>
          <w:marRight w:val="0"/>
          <w:marTop w:val="0"/>
          <w:marBottom w:val="0"/>
          <w:divBdr>
            <w:top w:val="none" w:sz="0" w:space="0" w:color="auto"/>
            <w:left w:val="none" w:sz="0" w:space="0" w:color="auto"/>
            <w:bottom w:val="none" w:sz="0" w:space="0" w:color="auto"/>
            <w:right w:val="none" w:sz="0" w:space="0" w:color="auto"/>
          </w:divBdr>
        </w:div>
        <w:div w:id="2118325384">
          <w:marLeft w:val="0"/>
          <w:marRight w:val="0"/>
          <w:marTop w:val="0"/>
          <w:marBottom w:val="0"/>
          <w:divBdr>
            <w:top w:val="none" w:sz="0" w:space="0" w:color="auto"/>
            <w:left w:val="none" w:sz="0" w:space="0" w:color="auto"/>
            <w:bottom w:val="none" w:sz="0" w:space="0" w:color="auto"/>
            <w:right w:val="none" w:sz="0" w:space="0" w:color="auto"/>
          </w:divBdr>
        </w:div>
        <w:div w:id="567806955">
          <w:marLeft w:val="0"/>
          <w:marRight w:val="0"/>
          <w:marTop w:val="0"/>
          <w:marBottom w:val="0"/>
          <w:divBdr>
            <w:top w:val="none" w:sz="0" w:space="0" w:color="auto"/>
            <w:left w:val="none" w:sz="0" w:space="0" w:color="auto"/>
            <w:bottom w:val="none" w:sz="0" w:space="0" w:color="auto"/>
            <w:right w:val="none" w:sz="0" w:space="0" w:color="auto"/>
          </w:divBdr>
        </w:div>
        <w:div w:id="1060597267">
          <w:marLeft w:val="0"/>
          <w:marRight w:val="0"/>
          <w:marTop w:val="0"/>
          <w:marBottom w:val="0"/>
          <w:divBdr>
            <w:top w:val="none" w:sz="0" w:space="0" w:color="auto"/>
            <w:left w:val="none" w:sz="0" w:space="0" w:color="auto"/>
            <w:bottom w:val="none" w:sz="0" w:space="0" w:color="auto"/>
            <w:right w:val="none" w:sz="0" w:space="0" w:color="auto"/>
          </w:divBdr>
        </w:div>
        <w:div w:id="1922712592">
          <w:marLeft w:val="0"/>
          <w:marRight w:val="0"/>
          <w:marTop w:val="0"/>
          <w:marBottom w:val="0"/>
          <w:divBdr>
            <w:top w:val="none" w:sz="0" w:space="0" w:color="auto"/>
            <w:left w:val="none" w:sz="0" w:space="0" w:color="auto"/>
            <w:bottom w:val="none" w:sz="0" w:space="0" w:color="auto"/>
            <w:right w:val="none" w:sz="0" w:space="0" w:color="auto"/>
          </w:divBdr>
        </w:div>
        <w:div w:id="933167716">
          <w:marLeft w:val="0"/>
          <w:marRight w:val="0"/>
          <w:marTop w:val="0"/>
          <w:marBottom w:val="0"/>
          <w:divBdr>
            <w:top w:val="none" w:sz="0" w:space="0" w:color="auto"/>
            <w:left w:val="none" w:sz="0" w:space="0" w:color="auto"/>
            <w:bottom w:val="none" w:sz="0" w:space="0" w:color="auto"/>
            <w:right w:val="none" w:sz="0" w:space="0" w:color="auto"/>
          </w:divBdr>
        </w:div>
        <w:div w:id="1175002426">
          <w:marLeft w:val="0"/>
          <w:marRight w:val="0"/>
          <w:marTop w:val="0"/>
          <w:marBottom w:val="0"/>
          <w:divBdr>
            <w:top w:val="none" w:sz="0" w:space="0" w:color="auto"/>
            <w:left w:val="none" w:sz="0" w:space="0" w:color="auto"/>
            <w:bottom w:val="none" w:sz="0" w:space="0" w:color="auto"/>
            <w:right w:val="none" w:sz="0" w:space="0" w:color="auto"/>
          </w:divBdr>
        </w:div>
        <w:div w:id="1269121981">
          <w:marLeft w:val="0"/>
          <w:marRight w:val="0"/>
          <w:marTop w:val="0"/>
          <w:marBottom w:val="0"/>
          <w:divBdr>
            <w:top w:val="none" w:sz="0" w:space="0" w:color="auto"/>
            <w:left w:val="none" w:sz="0" w:space="0" w:color="auto"/>
            <w:bottom w:val="none" w:sz="0" w:space="0" w:color="auto"/>
            <w:right w:val="none" w:sz="0" w:space="0" w:color="auto"/>
          </w:divBdr>
        </w:div>
        <w:div w:id="898200901">
          <w:marLeft w:val="0"/>
          <w:marRight w:val="0"/>
          <w:marTop w:val="0"/>
          <w:marBottom w:val="0"/>
          <w:divBdr>
            <w:top w:val="none" w:sz="0" w:space="0" w:color="auto"/>
            <w:left w:val="none" w:sz="0" w:space="0" w:color="auto"/>
            <w:bottom w:val="none" w:sz="0" w:space="0" w:color="auto"/>
            <w:right w:val="none" w:sz="0" w:space="0" w:color="auto"/>
          </w:divBdr>
        </w:div>
        <w:div w:id="1895656474">
          <w:marLeft w:val="0"/>
          <w:marRight w:val="0"/>
          <w:marTop w:val="0"/>
          <w:marBottom w:val="0"/>
          <w:divBdr>
            <w:top w:val="none" w:sz="0" w:space="0" w:color="auto"/>
            <w:left w:val="none" w:sz="0" w:space="0" w:color="auto"/>
            <w:bottom w:val="none" w:sz="0" w:space="0" w:color="auto"/>
            <w:right w:val="none" w:sz="0" w:space="0" w:color="auto"/>
          </w:divBdr>
        </w:div>
        <w:div w:id="1127234788">
          <w:marLeft w:val="0"/>
          <w:marRight w:val="0"/>
          <w:marTop w:val="0"/>
          <w:marBottom w:val="0"/>
          <w:divBdr>
            <w:top w:val="none" w:sz="0" w:space="0" w:color="auto"/>
            <w:left w:val="none" w:sz="0" w:space="0" w:color="auto"/>
            <w:bottom w:val="none" w:sz="0" w:space="0" w:color="auto"/>
            <w:right w:val="none" w:sz="0" w:space="0" w:color="auto"/>
          </w:divBdr>
        </w:div>
        <w:div w:id="197201768">
          <w:marLeft w:val="0"/>
          <w:marRight w:val="0"/>
          <w:marTop w:val="0"/>
          <w:marBottom w:val="0"/>
          <w:divBdr>
            <w:top w:val="none" w:sz="0" w:space="0" w:color="auto"/>
            <w:left w:val="none" w:sz="0" w:space="0" w:color="auto"/>
            <w:bottom w:val="none" w:sz="0" w:space="0" w:color="auto"/>
            <w:right w:val="none" w:sz="0" w:space="0" w:color="auto"/>
          </w:divBdr>
        </w:div>
        <w:div w:id="396977282">
          <w:marLeft w:val="0"/>
          <w:marRight w:val="0"/>
          <w:marTop w:val="0"/>
          <w:marBottom w:val="0"/>
          <w:divBdr>
            <w:top w:val="none" w:sz="0" w:space="0" w:color="auto"/>
            <w:left w:val="none" w:sz="0" w:space="0" w:color="auto"/>
            <w:bottom w:val="none" w:sz="0" w:space="0" w:color="auto"/>
            <w:right w:val="none" w:sz="0" w:space="0" w:color="auto"/>
          </w:divBdr>
        </w:div>
        <w:div w:id="2086561670">
          <w:marLeft w:val="0"/>
          <w:marRight w:val="0"/>
          <w:marTop w:val="0"/>
          <w:marBottom w:val="0"/>
          <w:divBdr>
            <w:top w:val="none" w:sz="0" w:space="0" w:color="auto"/>
            <w:left w:val="none" w:sz="0" w:space="0" w:color="auto"/>
            <w:bottom w:val="none" w:sz="0" w:space="0" w:color="auto"/>
            <w:right w:val="none" w:sz="0" w:space="0" w:color="auto"/>
          </w:divBdr>
        </w:div>
        <w:div w:id="608897530">
          <w:marLeft w:val="0"/>
          <w:marRight w:val="0"/>
          <w:marTop w:val="0"/>
          <w:marBottom w:val="0"/>
          <w:divBdr>
            <w:top w:val="none" w:sz="0" w:space="0" w:color="auto"/>
            <w:left w:val="none" w:sz="0" w:space="0" w:color="auto"/>
            <w:bottom w:val="none" w:sz="0" w:space="0" w:color="auto"/>
            <w:right w:val="none" w:sz="0" w:space="0" w:color="auto"/>
          </w:divBdr>
        </w:div>
        <w:div w:id="1001197024">
          <w:marLeft w:val="0"/>
          <w:marRight w:val="0"/>
          <w:marTop w:val="0"/>
          <w:marBottom w:val="0"/>
          <w:divBdr>
            <w:top w:val="none" w:sz="0" w:space="0" w:color="auto"/>
            <w:left w:val="none" w:sz="0" w:space="0" w:color="auto"/>
            <w:bottom w:val="none" w:sz="0" w:space="0" w:color="auto"/>
            <w:right w:val="none" w:sz="0" w:space="0" w:color="auto"/>
          </w:divBdr>
        </w:div>
        <w:div w:id="1674912764">
          <w:marLeft w:val="0"/>
          <w:marRight w:val="0"/>
          <w:marTop w:val="0"/>
          <w:marBottom w:val="0"/>
          <w:divBdr>
            <w:top w:val="none" w:sz="0" w:space="0" w:color="auto"/>
            <w:left w:val="none" w:sz="0" w:space="0" w:color="auto"/>
            <w:bottom w:val="none" w:sz="0" w:space="0" w:color="auto"/>
            <w:right w:val="none" w:sz="0" w:space="0" w:color="auto"/>
          </w:divBdr>
        </w:div>
        <w:div w:id="255751021">
          <w:marLeft w:val="0"/>
          <w:marRight w:val="0"/>
          <w:marTop w:val="0"/>
          <w:marBottom w:val="0"/>
          <w:divBdr>
            <w:top w:val="none" w:sz="0" w:space="0" w:color="auto"/>
            <w:left w:val="none" w:sz="0" w:space="0" w:color="auto"/>
            <w:bottom w:val="none" w:sz="0" w:space="0" w:color="auto"/>
            <w:right w:val="none" w:sz="0" w:space="0" w:color="auto"/>
          </w:divBdr>
        </w:div>
        <w:div w:id="997420816">
          <w:marLeft w:val="0"/>
          <w:marRight w:val="0"/>
          <w:marTop w:val="0"/>
          <w:marBottom w:val="0"/>
          <w:divBdr>
            <w:top w:val="none" w:sz="0" w:space="0" w:color="auto"/>
            <w:left w:val="none" w:sz="0" w:space="0" w:color="auto"/>
            <w:bottom w:val="none" w:sz="0" w:space="0" w:color="auto"/>
            <w:right w:val="none" w:sz="0" w:space="0" w:color="auto"/>
          </w:divBdr>
        </w:div>
        <w:div w:id="1802385169">
          <w:marLeft w:val="0"/>
          <w:marRight w:val="0"/>
          <w:marTop w:val="0"/>
          <w:marBottom w:val="0"/>
          <w:divBdr>
            <w:top w:val="none" w:sz="0" w:space="0" w:color="auto"/>
            <w:left w:val="none" w:sz="0" w:space="0" w:color="auto"/>
            <w:bottom w:val="none" w:sz="0" w:space="0" w:color="auto"/>
            <w:right w:val="none" w:sz="0" w:space="0" w:color="auto"/>
          </w:divBdr>
        </w:div>
        <w:div w:id="658658957">
          <w:marLeft w:val="0"/>
          <w:marRight w:val="0"/>
          <w:marTop w:val="0"/>
          <w:marBottom w:val="0"/>
          <w:divBdr>
            <w:top w:val="none" w:sz="0" w:space="0" w:color="auto"/>
            <w:left w:val="none" w:sz="0" w:space="0" w:color="auto"/>
            <w:bottom w:val="none" w:sz="0" w:space="0" w:color="auto"/>
            <w:right w:val="none" w:sz="0" w:space="0" w:color="auto"/>
          </w:divBdr>
        </w:div>
        <w:div w:id="243534233">
          <w:marLeft w:val="0"/>
          <w:marRight w:val="0"/>
          <w:marTop w:val="0"/>
          <w:marBottom w:val="0"/>
          <w:divBdr>
            <w:top w:val="none" w:sz="0" w:space="0" w:color="auto"/>
            <w:left w:val="none" w:sz="0" w:space="0" w:color="auto"/>
            <w:bottom w:val="none" w:sz="0" w:space="0" w:color="auto"/>
            <w:right w:val="none" w:sz="0" w:space="0" w:color="auto"/>
          </w:divBdr>
        </w:div>
        <w:div w:id="986203314">
          <w:marLeft w:val="0"/>
          <w:marRight w:val="0"/>
          <w:marTop w:val="0"/>
          <w:marBottom w:val="0"/>
          <w:divBdr>
            <w:top w:val="none" w:sz="0" w:space="0" w:color="auto"/>
            <w:left w:val="none" w:sz="0" w:space="0" w:color="auto"/>
            <w:bottom w:val="none" w:sz="0" w:space="0" w:color="auto"/>
            <w:right w:val="none" w:sz="0" w:space="0" w:color="auto"/>
          </w:divBdr>
        </w:div>
        <w:div w:id="167526739">
          <w:marLeft w:val="0"/>
          <w:marRight w:val="0"/>
          <w:marTop w:val="0"/>
          <w:marBottom w:val="0"/>
          <w:divBdr>
            <w:top w:val="none" w:sz="0" w:space="0" w:color="auto"/>
            <w:left w:val="none" w:sz="0" w:space="0" w:color="auto"/>
            <w:bottom w:val="none" w:sz="0" w:space="0" w:color="auto"/>
            <w:right w:val="none" w:sz="0" w:space="0" w:color="auto"/>
          </w:divBdr>
        </w:div>
        <w:div w:id="973409774">
          <w:marLeft w:val="0"/>
          <w:marRight w:val="0"/>
          <w:marTop w:val="0"/>
          <w:marBottom w:val="0"/>
          <w:divBdr>
            <w:top w:val="none" w:sz="0" w:space="0" w:color="auto"/>
            <w:left w:val="none" w:sz="0" w:space="0" w:color="auto"/>
            <w:bottom w:val="none" w:sz="0" w:space="0" w:color="auto"/>
            <w:right w:val="none" w:sz="0" w:space="0" w:color="auto"/>
          </w:divBdr>
        </w:div>
        <w:div w:id="2032802498">
          <w:marLeft w:val="0"/>
          <w:marRight w:val="0"/>
          <w:marTop w:val="0"/>
          <w:marBottom w:val="0"/>
          <w:divBdr>
            <w:top w:val="none" w:sz="0" w:space="0" w:color="auto"/>
            <w:left w:val="none" w:sz="0" w:space="0" w:color="auto"/>
            <w:bottom w:val="none" w:sz="0" w:space="0" w:color="auto"/>
            <w:right w:val="none" w:sz="0" w:space="0" w:color="auto"/>
          </w:divBdr>
        </w:div>
        <w:div w:id="140122666">
          <w:marLeft w:val="0"/>
          <w:marRight w:val="0"/>
          <w:marTop w:val="0"/>
          <w:marBottom w:val="0"/>
          <w:divBdr>
            <w:top w:val="none" w:sz="0" w:space="0" w:color="auto"/>
            <w:left w:val="none" w:sz="0" w:space="0" w:color="auto"/>
            <w:bottom w:val="none" w:sz="0" w:space="0" w:color="auto"/>
            <w:right w:val="none" w:sz="0" w:space="0" w:color="auto"/>
          </w:divBdr>
        </w:div>
        <w:div w:id="1001814798">
          <w:marLeft w:val="0"/>
          <w:marRight w:val="0"/>
          <w:marTop w:val="0"/>
          <w:marBottom w:val="0"/>
          <w:divBdr>
            <w:top w:val="none" w:sz="0" w:space="0" w:color="auto"/>
            <w:left w:val="none" w:sz="0" w:space="0" w:color="auto"/>
            <w:bottom w:val="none" w:sz="0" w:space="0" w:color="auto"/>
            <w:right w:val="none" w:sz="0" w:space="0" w:color="auto"/>
          </w:divBdr>
        </w:div>
        <w:div w:id="123929073">
          <w:marLeft w:val="0"/>
          <w:marRight w:val="0"/>
          <w:marTop w:val="0"/>
          <w:marBottom w:val="0"/>
          <w:divBdr>
            <w:top w:val="none" w:sz="0" w:space="0" w:color="auto"/>
            <w:left w:val="none" w:sz="0" w:space="0" w:color="auto"/>
            <w:bottom w:val="none" w:sz="0" w:space="0" w:color="auto"/>
            <w:right w:val="none" w:sz="0" w:space="0" w:color="auto"/>
          </w:divBdr>
        </w:div>
        <w:div w:id="1937130322">
          <w:marLeft w:val="0"/>
          <w:marRight w:val="0"/>
          <w:marTop w:val="0"/>
          <w:marBottom w:val="0"/>
          <w:divBdr>
            <w:top w:val="none" w:sz="0" w:space="0" w:color="auto"/>
            <w:left w:val="none" w:sz="0" w:space="0" w:color="auto"/>
            <w:bottom w:val="none" w:sz="0" w:space="0" w:color="auto"/>
            <w:right w:val="none" w:sz="0" w:space="0" w:color="auto"/>
          </w:divBdr>
        </w:div>
        <w:div w:id="791096527">
          <w:marLeft w:val="0"/>
          <w:marRight w:val="0"/>
          <w:marTop w:val="0"/>
          <w:marBottom w:val="0"/>
          <w:divBdr>
            <w:top w:val="none" w:sz="0" w:space="0" w:color="auto"/>
            <w:left w:val="none" w:sz="0" w:space="0" w:color="auto"/>
            <w:bottom w:val="none" w:sz="0" w:space="0" w:color="auto"/>
            <w:right w:val="none" w:sz="0" w:space="0" w:color="auto"/>
          </w:divBdr>
        </w:div>
        <w:div w:id="93942409">
          <w:marLeft w:val="0"/>
          <w:marRight w:val="0"/>
          <w:marTop w:val="0"/>
          <w:marBottom w:val="0"/>
          <w:divBdr>
            <w:top w:val="none" w:sz="0" w:space="0" w:color="auto"/>
            <w:left w:val="none" w:sz="0" w:space="0" w:color="auto"/>
            <w:bottom w:val="none" w:sz="0" w:space="0" w:color="auto"/>
            <w:right w:val="none" w:sz="0" w:space="0" w:color="auto"/>
          </w:divBdr>
        </w:div>
        <w:div w:id="723023234">
          <w:marLeft w:val="0"/>
          <w:marRight w:val="0"/>
          <w:marTop w:val="0"/>
          <w:marBottom w:val="0"/>
          <w:divBdr>
            <w:top w:val="none" w:sz="0" w:space="0" w:color="auto"/>
            <w:left w:val="none" w:sz="0" w:space="0" w:color="auto"/>
            <w:bottom w:val="none" w:sz="0" w:space="0" w:color="auto"/>
            <w:right w:val="none" w:sz="0" w:space="0" w:color="auto"/>
          </w:divBdr>
        </w:div>
        <w:div w:id="767967130">
          <w:marLeft w:val="0"/>
          <w:marRight w:val="0"/>
          <w:marTop w:val="0"/>
          <w:marBottom w:val="0"/>
          <w:divBdr>
            <w:top w:val="none" w:sz="0" w:space="0" w:color="auto"/>
            <w:left w:val="none" w:sz="0" w:space="0" w:color="auto"/>
            <w:bottom w:val="none" w:sz="0" w:space="0" w:color="auto"/>
            <w:right w:val="none" w:sz="0" w:space="0" w:color="auto"/>
          </w:divBdr>
        </w:div>
        <w:div w:id="500237640">
          <w:marLeft w:val="0"/>
          <w:marRight w:val="0"/>
          <w:marTop w:val="0"/>
          <w:marBottom w:val="0"/>
          <w:divBdr>
            <w:top w:val="none" w:sz="0" w:space="0" w:color="auto"/>
            <w:left w:val="none" w:sz="0" w:space="0" w:color="auto"/>
            <w:bottom w:val="none" w:sz="0" w:space="0" w:color="auto"/>
            <w:right w:val="none" w:sz="0" w:space="0" w:color="auto"/>
          </w:divBdr>
        </w:div>
        <w:div w:id="869151143">
          <w:marLeft w:val="0"/>
          <w:marRight w:val="0"/>
          <w:marTop w:val="0"/>
          <w:marBottom w:val="0"/>
          <w:divBdr>
            <w:top w:val="none" w:sz="0" w:space="0" w:color="auto"/>
            <w:left w:val="none" w:sz="0" w:space="0" w:color="auto"/>
            <w:bottom w:val="none" w:sz="0" w:space="0" w:color="auto"/>
            <w:right w:val="none" w:sz="0" w:space="0" w:color="auto"/>
          </w:divBdr>
        </w:div>
        <w:div w:id="1555695387">
          <w:marLeft w:val="0"/>
          <w:marRight w:val="0"/>
          <w:marTop w:val="0"/>
          <w:marBottom w:val="0"/>
          <w:divBdr>
            <w:top w:val="none" w:sz="0" w:space="0" w:color="auto"/>
            <w:left w:val="none" w:sz="0" w:space="0" w:color="auto"/>
            <w:bottom w:val="none" w:sz="0" w:space="0" w:color="auto"/>
            <w:right w:val="none" w:sz="0" w:space="0" w:color="auto"/>
          </w:divBdr>
        </w:div>
        <w:div w:id="489520117">
          <w:marLeft w:val="0"/>
          <w:marRight w:val="0"/>
          <w:marTop w:val="0"/>
          <w:marBottom w:val="0"/>
          <w:divBdr>
            <w:top w:val="none" w:sz="0" w:space="0" w:color="auto"/>
            <w:left w:val="none" w:sz="0" w:space="0" w:color="auto"/>
            <w:bottom w:val="none" w:sz="0" w:space="0" w:color="auto"/>
            <w:right w:val="none" w:sz="0" w:space="0" w:color="auto"/>
          </w:divBdr>
        </w:div>
        <w:div w:id="489517603">
          <w:marLeft w:val="0"/>
          <w:marRight w:val="0"/>
          <w:marTop w:val="0"/>
          <w:marBottom w:val="0"/>
          <w:divBdr>
            <w:top w:val="none" w:sz="0" w:space="0" w:color="auto"/>
            <w:left w:val="none" w:sz="0" w:space="0" w:color="auto"/>
            <w:bottom w:val="none" w:sz="0" w:space="0" w:color="auto"/>
            <w:right w:val="none" w:sz="0" w:space="0" w:color="auto"/>
          </w:divBdr>
        </w:div>
        <w:div w:id="1355378718">
          <w:marLeft w:val="0"/>
          <w:marRight w:val="0"/>
          <w:marTop w:val="0"/>
          <w:marBottom w:val="0"/>
          <w:divBdr>
            <w:top w:val="none" w:sz="0" w:space="0" w:color="auto"/>
            <w:left w:val="none" w:sz="0" w:space="0" w:color="auto"/>
            <w:bottom w:val="none" w:sz="0" w:space="0" w:color="auto"/>
            <w:right w:val="none" w:sz="0" w:space="0" w:color="auto"/>
          </w:divBdr>
        </w:div>
        <w:div w:id="1744981781">
          <w:marLeft w:val="0"/>
          <w:marRight w:val="0"/>
          <w:marTop w:val="0"/>
          <w:marBottom w:val="0"/>
          <w:divBdr>
            <w:top w:val="none" w:sz="0" w:space="0" w:color="auto"/>
            <w:left w:val="none" w:sz="0" w:space="0" w:color="auto"/>
            <w:bottom w:val="none" w:sz="0" w:space="0" w:color="auto"/>
            <w:right w:val="none" w:sz="0" w:space="0" w:color="auto"/>
          </w:divBdr>
        </w:div>
        <w:div w:id="1969974813">
          <w:marLeft w:val="0"/>
          <w:marRight w:val="0"/>
          <w:marTop w:val="0"/>
          <w:marBottom w:val="0"/>
          <w:divBdr>
            <w:top w:val="none" w:sz="0" w:space="0" w:color="auto"/>
            <w:left w:val="none" w:sz="0" w:space="0" w:color="auto"/>
            <w:bottom w:val="none" w:sz="0" w:space="0" w:color="auto"/>
            <w:right w:val="none" w:sz="0" w:space="0" w:color="auto"/>
          </w:divBdr>
        </w:div>
        <w:div w:id="2013989006">
          <w:marLeft w:val="0"/>
          <w:marRight w:val="0"/>
          <w:marTop w:val="0"/>
          <w:marBottom w:val="0"/>
          <w:divBdr>
            <w:top w:val="none" w:sz="0" w:space="0" w:color="auto"/>
            <w:left w:val="none" w:sz="0" w:space="0" w:color="auto"/>
            <w:bottom w:val="none" w:sz="0" w:space="0" w:color="auto"/>
            <w:right w:val="none" w:sz="0" w:space="0" w:color="auto"/>
          </w:divBdr>
        </w:div>
        <w:div w:id="812715205">
          <w:marLeft w:val="0"/>
          <w:marRight w:val="0"/>
          <w:marTop w:val="0"/>
          <w:marBottom w:val="0"/>
          <w:divBdr>
            <w:top w:val="none" w:sz="0" w:space="0" w:color="auto"/>
            <w:left w:val="none" w:sz="0" w:space="0" w:color="auto"/>
            <w:bottom w:val="none" w:sz="0" w:space="0" w:color="auto"/>
            <w:right w:val="none" w:sz="0" w:space="0" w:color="auto"/>
          </w:divBdr>
        </w:div>
        <w:div w:id="2121293428">
          <w:marLeft w:val="0"/>
          <w:marRight w:val="0"/>
          <w:marTop w:val="0"/>
          <w:marBottom w:val="0"/>
          <w:divBdr>
            <w:top w:val="none" w:sz="0" w:space="0" w:color="auto"/>
            <w:left w:val="none" w:sz="0" w:space="0" w:color="auto"/>
            <w:bottom w:val="none" w:sz="0" w:space="0" w:color="auto"/>
            <w:right w:val="none" w:sz="0" w:space="0" w:color="auto"/>
          </w:divBdr>
        </w:div>
        <w:div w:id="865407178">
          <w:marLeft w:val="0"/>
          <w:marRight w:val="0"/>
          <w:marTop w:val="0"/>
          <w:marBottom w:val="0"/>
          <w:divBdr>
            <w:top w:val="none" w:sz="0" w:space="0" w:color="auto"/>
            <w:left w:val="none" w:sz="0" w:space="0" w:color="auto"/>
            <w:bottom w:val="none" w:sz="0" w:space="0" w:color="auto"/>
            <w:right w:val="none" w:sz="0" w:space="0" w:color="auto"/>
          </w:divBdr>
        </w:div>
        <w:div w:id="419571073">
          <w:marLeft w:val="0"/>
          <w:marRight w:val="0"/>
          <w:marTop w:val="0"/>
          <w:marBottom w:val="0"/>
          <w:divBdr>
            <w:top w:val="none" w:sz="0" w:space="0" w:color="auto"/>
            <w:left w:val="none" w:sz="0" w:space="0" w:color="auto"/>
            <w:bottom w:val="none" w:sz="0" w:space="0" w:color="auto"/>
            <w:right w:val="none" w:sz="0" w:space="0" w:color="auto"/>
          </w:divBdr>
        </w:div>
        <w:div w:id="1352099965">
          <w:marLeft w:val="0"/>
          <w:marRight w:val="0"/>
          <w:marTop w:val="0"/>
          <w:marBottom w:val="0"/>
          <w:divBdr>
            <w:top w:val="none" w:sz="0" w:space="0" w:color="auto"/>
            <w:left w:val="none" w:sz="0" w:space="0" w:color="auto"/>
            <w:bottom w:val="none" w:sz="0" w:space="0" w:color="auto"/>
            <w:right w:val="none" w:sz="0" w:space="0" w:color="auto"/>
          </w:divBdr>
        </w:div>
        <w:div w:id="518353729">
          <w:marLeft w:val="0"/>
          <w:marRight w:val="0"/>
          <w:marTop w:val="0"/>
          <w:marBottom w:val="0"/>
          <w:divBdr>
            <w:top w:val="none" w:sz="0" w:space="0" w:color="auto"/>
            <w:left w:val="none" w:sz="0" w:space="0" w:color="auto"/>
            <w:bottom w:val="none" w:sz="0" w:space="0" w:color="auto"/>
            <w:right w:val="none" w:sz="0" w:space="0" w:color="auto"/>
          </w:divBdr>
        </w:div>
        <w:div w:id="558394597">
          <w:marLeft w:val="0"/>
          <w:marRight w:val="0"/>
          <w:marTop w:val="0"/>
          <w:marBottom w:val="0"/>
          <w:divBdr>
            <w:top w:val="none" w:sz="0" w:space="0" w:color="auto"/>
            <w:left w:val="none" w:sz="0" w:space="0" w:color="auto"/>
            <w:bottom w:val="none" w:sz="0" w:space="0" w:color="auto"/>
            <w:right w:val="none" w:sz="0" w:space="0" w:color="auto"/>
          </w:divBdr>
        </w:div>
        <w:div w:id="1203009378">
          <w:marLeft w:val="0"/>
          <w:marRight w:val="0"/>
          <w:marTop w:val="0"/>
          <w:marBottom w:val="0"/>
          <w:divBdr>
            <w:top w:val="none" w:sz="0" w:space="0" w:color="auto"/>
            <w:left w:val="none" w:sz="0" w:space="0" w:color="auto"/>
            <w:bottom w:val="none" w:sz="0" w:space="0" w:color="auto"/>
            <w:right w:val="none" w:sz="0" w:space="0" w:color="auto"/>
          </w:divBdr>
        </w:div>
        <w:div w:id="573861398">
          <w:marLeft w:val="0"/>
          <w:marRight w:val="0"/>
          <w:marTop w:val="0"/>
          <w:marBottom w:val="0"/>
          <w:divBdr>
            <w:top w:val="none" w:sz="0" w:space="0" w:color="auto"/>
            <w:left w:val="none" w:sz="0" w:space="0" w:color="auto"/>
            <w:bottom w:val="none" w:sz="0" w:space="0" w:color="auto"/>
            <w:right w:val="none" w:sz="0" w:space="0" w:color="auto"/>
          </w:divBdr>
        </w:div>
        <w:div w:id="1793935779">
          <w:marLeft w:val="0"/>
          <w:marRight w:val="0"/>
          <w:marTop w:val="0"/>
          <w:marBottom w:val="0"/>
          <w:divBdr>
            <w:top w:val="none" w:sz="0" w:space="0" w:color="auto"/>
            <w:left w:val="none" w:sz="0" w:space="0" w:color="auto"/>
            <w:bottom w:val="none" w:sz="0" w:space="0" w:color="auto"/>
            <w:right w:val="none" w:sz="0" w:space="0" w:color="auto"/>
          </w:divBdr>
        </w:div>
        <w:div w:id="530728276">
          <w:marLeft w:val="0"/>
          <w:marRight w:val="0"/>
          <w:marTop w:val="0"/>
          <w:marBottom w:val="0"/>
          <w:divBdr>
            <w:top w:val="none" w:sz="0" w:space="0" w:color="auto"/>
            <w:left w:val="none" w:sz="0" w:space="0" w:color="auto"/>
            <w:bottom w:val="none" w:sz="0" w:space="0" w:color="auto"/>
            <w:right w:val="none" w:sz="0" w:space="0" w:color="auto"/>
          </w:divBdr>
        </w:div>
        <w:div w:id="1132213629">
          <w:marLeft w:val="0"/>
          <w:marRight w:val="0"/>
          <w:marTop w:val="0"/>
          <w:marBottom w:val="0"/>
          <w:divBdr>
            <w:top w:val="none" w:sz="0" w:space="0" w:color="auto"/>
            <w:left w:val="none" w:sz="0" w:space="0" w:color="auto"/>
            <w:bottom w:val="none" w:sz="0" w:space="0" w:color="auto"/>
            <w:right w:val="none" w:sz="0" w:space="0" w:color="auto"/>
          </w:divBdr>
        </w:div>
        <w:div w:id="500967091">
          <w:marLeft w:val="0"/>
          <w:marRight w:val="0"/>
          <w:marTop w:val="0"/>
          <w:marBottom w:val="0"/>
          <w:divBdr>
            <w:top w:val="none" w:sz="0" w:space="0" w:color="auto"/>
            <w:left w:val="none" w:sz="0" w:space="0" w:color="auto"/>
            <w:bottom w:val="none" w:sz="0" w:space="0" w:color="auto"/>
            <w:right w:val="none" w:sz="0" w:space="0" w:color="auto"/>
          </w:divBdr>
        </w:div>
        <w:div w:id="975718403">
          <w:marLeft w:val="0"/>
          <w:marRight w:val="0"/>
          <w:marTop w:val="0"/>
          <w:marBottom w:val="0"/>
          <w:divBdr>
            <w:top w:val="none" w:sz="0" w:space="0" w:color="auto"/>
            <w:left w:val="none" w:sz="0" w:space="0" w:color="auto"/>
            <w:bottom w:val="none" w:sz="0" w:space="0" w:color="auto"/>
            <w:right w:val="none" w:sz="0" w:space="0" w:color="auto"/>
          </w:divBdr>
        </w:div>
        <w:div w:id="1084299069">
          <w:marLeft w:val="0"/>
          <w:marRight w:val="0"/>
          <w:marTop w:val="0"/>
          <w:marBottom w:val="0"/>
          <w:divBdr>
            <w:top w:val="none" w:sz="0" w:space="0" w:color="auto"/>
            <w:left w:val="none" w:sz="0" w:space="0" w:color="auto"/>
            <w:bottom w:val="none" w:sz="0" w:space="0" w:color="auto"/>
            <w:right w:val="none" w:sz="0" w:space="0" w:color="auto"/>
          </w:divBdr>
        </w:div>
        <w:div w:id="162550065">
          <w:marLeft w:val="0"/>
          <w:marRight w:val="0"/>
          <w:marTop w:val="0"/>
          <w:marBottom w:val="0"/>
          <w:divBdr>
            <w:top w:val="none" w:sz="0" w:space="0" w:color="auto"/>
            <w:left w:val="none" w:sz="0" w:space="0" w:color="auto"/>
            <w:bottom w:val="none" w:sz="0" w:space="0" w:color="auto"/>
            <w:right w:val="none" w:sz="0" w:space="0" w:color="auto"/>
          </w:divBdr>
        </w:div>
        <w:div w:id="1639647474">
          <w:marLeft w:val="0"/>
          <w:marRight w:val="0"/>
          <w:marTop w:val="0"/>
          <w:marBottom w:val="0"/>
          <w:divBdr>
            <w:top w:val="none" w:sz="0" w:space="0" w:color="auto"/>
            <w:left w:val="none" w:sz="0" w:space="0" w:color="auto"/>
            <w:bottom w:val="none" w:sz="0" w:space="0" w:color="auto"/>
            <w:right w:val="none" w:sz="0" w:space="0" w:color="auto"/>
          </w:divBdr>
        </w:div>
        <w:div w:id="853569325">
          <w:marLeft w:val="0"/>
          <w:marRight w:val="0"/>
          <w:marTop w:val="0"/>
          <w:marBottom w:val="0"/>
          <w:divBdr>
            <w:top w:val="none" w:sz="0" w:space="0" w:color="auto"/>
            <w:left w:val="none" w:sz="0" w:space="0" w:color="auto"/>
            <w:bottom w:val="none" w:sz="0" w:space="0" w:color="auto"/>
            <w:right w:val="none" w:sz="0" w:space="0" w:color="auto"/>
          </w:divBdr>
        </w:div>
        <w:div w:id="772673732">
          <w:marLeft w:val="0"/>
          <w:marRight w:val="0"/>
          <w:marTop w:val="0"/>
          <w:marBottom w:val="0"/>
          <w:divBdr>
            <w:top w:val="none" w:sz="0" w:space="0" w:color="auto"/>
            <w:left w:val="none" w:sz="0" w:space="0" w:color="auto"/>
            <w:bottom w:val="none" w:sz="0" w:space="0" w:color="auto"/>
            <w:right w:val="none" w:sz="0" w:space="0" w:color="auto"/>
          </w:divBdr>
        </w:div>
        <w:div w:id="958222226">
          <w:marLeft w:val="0"/>
          <w:marRight w:val="0"/>
          <w:marTop w:val="0"/>
          <w:marBottom w:val="0"/>
          <w:divBdr>
            <w:top w:val="none" w:sz="0" w:space="0" w:color="auto"/>
            <w:left w:val="none" w:sz="0" w:space="0" w:color="auto"/>
            <w:bottom w:val="none" w:sz="0" w:space="0" w:color="auto"/>
            <w:right w:val="none" w:sz="0" w:space="0" w:color="auto"/>
          </w:divBdr>
        </w:div>
        <w:div w:id="887450082">
          <w:marLeft w:val="0"/>
          <w:marRight w:val="0"/>
          <w:marTop w:val="0"/>
          <w:marBottom w:val="0"/>
          <w:divBdr>
            <w:top w:val="none" w:sz="0" w:space="0" w:color="auto"/>
            <w:left w:val="none" w:sz="0" w:space="0" w:color="auto"/>
            <w:bottom w:val="none" w:sz="0" w:space="0" w:color="auto"/>
            <w:right w:val="none" w:sz="0" w:space="0" w:color="auto"/>
          </w:divBdr>
        </w:div>
        <w:div w:id="509220729">
          <w:marLeft w:val="0"/>
          <w:marRight w:val="0"/>
          <w:marTop w:val="0"/>
          <w:marBottom w:val="0"/>
          <w:divBdr>
            <w:top w:val="none" w:sz="0" w:space="0" w:color="auto"/>
            <w:left w:val="none" w:sz="0" w:space="0" w:color="auto"/>
            <w:bottom w:val="none" w:sz="0" w:space="0" w:color="auto"/>
            <w:right w:val="none" w:sz="0" w:space="0" w:color="auto"/>
          </w:divBdr>
        </w:div>
        <w:div w:id="116217300">
          <w:marLeft w:val="0"/>
          <w:marRight w:val="0"/>
          <w:marTop w:val="0"/>
          <w:marBottom w:val="0"/>
          <w:divBdr>
            <w:top w:val="none" w:sz="0" w:space="0" w:color="auto"/>
            <w:left w:val="none" w:sz="0" w:space="0" w:color="auto"/>
            <w:bottom w:val="none" w:sz="0" w:space="0" w:color="auto"/>
            <w:right w:val="none" w:sz="0" w:space="0" w:color="auto"/>
          </w:divBdr>
        </w:div>
        <w:div w:id="1011102041">
          <w:marLeft w:val="0"/>
          <w:marRight w:val="0"/>
          <w:marTop w:val="0"/>
          <w:marBottom w:val="0"/>
          <w:divBdr>
            <w:top w:val="none" w:sz="0" w:space="0" w:color="auto"/>
            <w:left w:val="none" w:sz="0" w:space="0" w:color="auto"/>
            <w:bottom w:val="none" w:sz="0" w:space="0" w:color="auto"/>
            <w:right w:val="none" w:sz="0" w:space="0" w:color="auto"/>
          </w:divBdr>
        </w:div>
        <w:div w:id="1261912282">
          <w:marLeft w:val="0"/>
          <w:marRight w:val="0"/>
          <w:marTop w:val="0"/>
          <w:marBottom w:val="0"/>
          <w:divBdr>
            <w:top w:val="none" w:sz="0" w:space="0" w:color="auto"/>
            <w:left w:val="none" w:sz="0" w:space="0" w:color="auto"/>
            <w:bottom w:val="none" w:sz="0" w:space="0" w:color="auto"/>
            <w:right w:val="none" w:sz="0" w:space="0" w:color="auto"/>
          </w:divBdr>
        </w:div>
        <w:div w:id="269943934">
          <w:marLeft w:val="0"/>
          <w:marRight w:val="0"/>
          <w:marTop w:val="0"/>
          <w:marBottom w:val="0"/>
          <w:divBdr>
            <w:top w:val="none" w:sz="0" w:space="0" w:color="auto"/>
            <w:left w:val="none" w:sz="0" w:space="0" w:color="auto"/>
            <w:bottom w:val="none" w:sz="0" w:space="0" w:color="auto"/>
            <w:right w:val="none" w:sz="0" w:space="0" w:color="auto"/>
          </w:divBdr>
        </w:div>
        <w:div w:id="1552500499">
          <w:marLeft w:val="0"/>
          <w:marRight w:val="0"/>
          <w:marTop w:val="0"/>
          <w:marBottom w:val="0"/>
          <w:divBdr>
            <w:top w:val="none" w:sz="0" w:space="0" w:color="auto"/>
            <w:left w:val="none" w:sz="0" w:space="0" w:color="auto"/>
            <w:bottom w:val="none" w:sz="0" w:space="0" w:color="auto"/>
            <w:right w:val="none" w:sz="0" w:space="0" w:color="auto"/>
          </w:divBdr>
        </w:div>
        <w:div w:id="912395445">
          <w:marLeft w:val="0"/>
          <w:marRight w:val="0"/>
          <w:marTop w:val="0"/>
          <w:marBottom w:val="0"/>
          <w:divBdr>
            <w:top w:val="none" w:sz="0" w:space="0" w:color="auto"/>
            <w:left w:val="none" w:sz="0" w:space="0" w:color="auto"/>
            <w:bottom w:val="none" w:sz="0" w:space="0" w:color="auto"/>
            <w:right w:val="none" w:sz="0" w:space="0" w:color="auto"/>
          </w:divBdr>
        </w:div>
        <w:div w:id="28337771">
          <w:marLeft w:val="0"/>
          <w:marRight w:val="0"/>
          <w:marTop w:val="0"/>
          <w:marBottom w:val="0"/>
          <w:divBdr>
            <w:top w:val="none" w:sz="0" w:space="0" w:color="auto"/>
            <w:left w:val="none" w:sz="0" w:space="0" w:color="auto"/>
            <w:bottom w:val="none" w:sz="0" w:space="0" w:color="auto"/>
            <w:right w:val="none" w:sz="0" w:space="0" w:color="auto"/>
          </w:divBdr>
        </w:div>
        <w:div w:id="882137489">
          <w:marLeft w:val="0"/>
          <w:marRight w:val="0"/>
          <w:marTop w:val="0"/>
          <w:marBottom w:val="0"/>
          <w:divBdr>
            <w:top w:val="none" w:sz="0" w:space="0" w:color="auto"/>
            <w:left w:val="none" w:sz="0" w:space="0" w:color="auto"/>
            <w:bottom w:val="none" w:sz="0" w:space="0" w:color="auto"/>
            <w:right w:val="none" w:sz="0" w:space="0" w:color="auto"/>
          </w:divBdr>
        </w:div>
        <w:div w:id="805321454">
          <w:marLeft w:val="0"/>
          <w:marRight w:val="0"/>
          <w:marTop w:val="0"/>
          <w:marBottom w:val="0"/>
          <w:divBdr>
            <w:top w:val="none" w:sz="0" w:space="0" w:color="auto"/>
            <w:left w:val="none" w:sz="0" w:space="0" w:color="auto"/>
            <w:bottom w:val="none" w:sz="0" w:space="0" w:color="auto"/>
            <w:right w:val="none" w:sz="0" w:space="0" w:color="auto"/>
          </w:divBdr>
        </w:div>
        <w:div w:id="1703089971">
          <w:marLeft w:val="0"/>
          <w:marRight w:val="0"/>
          <w:marTop w:val="0"/>
          <w:marBottom w:val="0"/>
          <w:divBdr>
            <w:top w:val="none" w:sz="0" w:space="0" w:color="auto"/>
            <w:left w:val="none" w:sz="0" w:space="0" w:color="auto"/>
            <w:bottom w:val="none" w:sz="0" w:space="0" w:color="auto"/>
            <w:right w:val="none" w:sz="0" w:space="0" w:color="auto"/>
          </w:divBdr>
        </w:div>
        <w:div w:id="140780419">
          <w:marLeft w:val="0"/>
          <w:marRight w:val="0"/>
          <w:marTop w:val="0"/>
          <w:marBottom w:val="0"/>
          <w:divBdr>
            <w:top w:val="none" w:sz="0" w:space="0" w:color="auto"/>
            <w:left w:val="none" w:sz="0" w:space="0" w:color="auto"/>
            <w:bottom w:val="none" w:sz="0" w:space="0" w:color="auto"/>
            <w:right w:val="none" w:sz="0" w:space="0" w:color="auto"/>
          </w:divBdr>
        </w:div>
        <w:div w:id="1760760044">
          <w:marLeft w:val="0"/>
          <w:marRight w:val="0"/>
          <w:marTop w:val="0"/>
          <w:marBottom w:val="0"/>
          <w:divBdr>
            <w:top w:val="none" w:sz="0" w:space="0" w:color="auto"/>
            <w:left w:val="none" w:sz="0" w:space="0" w:color="auto"/>
            <w:bottom w:val="none" w:sz="0" w:space="0" w:color="auto"/>
            <w:right w:val="none" w:sz="0" w:space="0" w:color="auto"/>
          </w:divBdr>
        </w:div>
        <w:div w:id="1138034472">
          <w:marLeft w:val="0"/>
          <w:marRight w:val="0"/>
          <w:marTop w:val="0"/>
          <w:marBottom w:val="0"/>
          <w:divBdr>
            <w:top w:val="none" w:sz="0" w:space="0" w:color="auto"/>
            <w:left w:val="none" w:sz="0" w:space="0" w:color="auto"/>
            <w:bottom w:val="none" w:sz="0" w:space="0" w:color="auto"/>
            <w:right w:val="none" w:sz="0" w:space="0" w:color="auto"/>
          </w:divBdr>
        </w:div>
        <w:div w:id="161743295">
          <w:marLeft w:val="0"/>
          <w:marRight w:val="0"/>
          <w:marTop w:val="0"/>
          <w:marBottom w:val="0"/>
          <w:divBdr>
            <w:top w:val="none" w:sz="0" w:space="0" w:color="auto"/>
            <w:left w:val="none" w:sz="0" w:space="0" w:color="auto"/>
            <w:bottom w:val="none" w:sz="0" w:space="0" w:color="auto"/>
            <w:right w:val="none" w:sz="0" w:space="0" w:color="auto"/>
          </w:divBdr>
        </w:div>
        <w:div w:id="340083922">
          <w:marLeft w:val="0"/>
          <w:marRight w:val="0"/>
          <w:marTop w:val="0"/>
          <w:marBottom w:val="0"/>
          <w:divBdr>
            <w:top w:val="none" w:sz="0" w:space="0" w:color="auto"/>
            <w:left w:val="none" w:sz="0" w:space="0" w:color="auto"/>
            <w:bottom w:val="none" w:sz="0" w:space="0" w:color="auto"/>
            <w:right w:val="none" w:sz="0" w:space="0" w:color="auto"/>
          </w:divBdr>
        </w:div>
        <w:div w:id="1347169413">
          <w:marLeft w:val="0"/>
          <w:marRight w:val="0"/>
          <w:marTop w:val="0"/>
          <w:marBottom w:val="0"/>
          <w:divBdr>
            <w:top w:val="none" w:sz="0" w:space="0" w:color="auto"/>
            <w:left w:val="none" w:sz="0" w:space="0" w:color="auto"/>
            <w:bottom w:val="none" w:sz="0" w:space="0" w:color="auto"/>
            <w:right w:val="none" w:sz="0" w:space="0" w:color="auto"/>
          </w:divBdr>
        </w:div>
        <w:div w:id="1875339678">
          <w:marLeft w:val="0"/>
          <w:marRight w:val="0"/>
          <w:marTop w:val="0"/>
          <w:marBottom w:val="0"/>
          <w:divBdr>
            <w:top w:val="none" w:sz="0" w:space="0" w:color="auto"/>
            <w:left w:val="none" w:sz="0" w:space="0" w:color="auto"/>
            <w:bottom w:val="none" w:sz="0" w:space="0" w:color="auto"/>
            <w:right w:val="none" w:sz="0" w:space="0" w:color="auto"/>
          </w:divBdr>
        </w:div>
        <w:div w:id="1808549995">
          <w:marLeft w:val="0"/>
          <w:marRight w:val="0"/>
          <w:marTop w:val="0"/>
          <w:marBottom w:val="0"/>
          <w:divBdr>
            <w:top w:val="none" w:sz="0" w:space="0" w:color="auto"/>
            <w:left w:val="none" w:sz="0" w:space="0" w:color="auto"/>
            <w:bottom w:val="none" w:sz="0" w:space="0" w:color="auto"/>
            <w:right w:val="none" w:sz="0" w:space="0" w:color="auto"/>
          </w:divBdr>
        </w:div>
        <w:div w:id="1433236096">
          <w:marLeft w:val="0"/>
          <w:marRight w:val="0"/>
          <w:marTop w:val="0"/>
          <w:marBottom w:val="0"/>
          <w:divBdr>
            <w:top w:val="none" w:sz="0" w:space="0" w:color="auto"/>
            <w:left w:val="none" w:sz="0" w:space="0" w:color="auto"/>
            <w:bottom w:val="none" w:sz="0" w:space="0" w:color="auto"/>
            <w:right w:val="none" w:sz="0" w:space="0" w:color="auto"/>
          </w:divBdr>
        </w:div>
        <w:div w:id="1372074222">
          <w:marLeft w:val="0"/>
          <w:marRight w:val="0"/>
          <w:marTop w:val="0"/>
          <w:marBottom w:val="0"/>
          <w:divBdr>
            <w:top w:val="none" w:sz="0" w:space="0" w:color="auto"/>
            <w:left w:val="none" w:sz="0" w:space="0" w:color="auto"/>
            <w:bottom w:val="none" w:sz="0" w:space="0" w:color="auto"/>
            <w:right w:val="none" w:sz="0" w:space="0" w:color="auto"/>
          </w:divBdr>
        </w:div>
        <w:div w:id="714891731">
          <w:marLeft w:val="0"/>
          <w:marRight w:val="0"/>
          <w:marTop w:val="0"/>
          <w:marBottom w:val="0"/>
          <w:divBdr>
            <w:top w:val="none" w:sz="0" w:space="0" w:color="auto"/>
            <w:left w:val="none" w:sz="0" w:space="0" w:color="auto"/>
            <w:bottom w:val="none" w:sz="0" w:space="0" w:color="auto"/>
            <w:right w:val="none" w:sz="0" w:space="0" w:color="auto"/>
          </w:divBdr>
        </w:div>
        <w:div w:id="2066448206">
          <w:marLeft w:val="0"/>
          <w:marRight w:val="0"/>
          <w:marTop w:val="0"/>
          <w:marBottom w:val="0"/>
          <w:divBdr>
            <w:top w:val="none" w:sz="0" w:space="0" w:color="auto"/>
            <w:left w:val="none" w:sz="0" w:space="0" w:color="auto"/>
            <w:bottom w:val="none" w:sz="0" w:space="0" w:color="auto"/>
            <w:right w:val="none" w:sz="0" w:space="0" w:color="auto"/>
          </w:divBdr>
        </w:div>
        <w:div w:id="2097944127">
          <w:marLeft w:val="0"/>
          <w:marRight w:val="0"/>
          <w:marTop w:val="0"/>
          <w:marBottom w:val="0"/>
          <w:divBdr>
            <w:top w:val="none" w:sz="0" w:space="0" w:color="auto"/>
            <w:left w:val="none" w:sz="0" w:space="0" w:color="auto"/>
            <w:bottom w:val="none" w:sz="0" w:space="0" w:color="auto"/>
            <w:right w:val="none" w:sz="0" w:space="0" w:color="auto"/>
          </w:divBdr>
        </w:div>
        <w:div w:id="205802194">
          <w:marLeft w:val="0"/>
          <w:marRight w:val="0"/>
          <w:marTop w:val="0"/>
          <w:marBottom w:val="0"/>
          <w:divBdr>
            <w:top w:val="none" w:sz="0" w:space="0" w:color="auto"/>
            <w:left w:val="none" w:sz="0" w:space="0" w:color="auto"/>
            <w:bottom w:val="none" w:sz="0" w:space="0" w:color="auto"/>
            <w:right w:val="none" w:sz="0" w:space="0" w:color="auto"/>
          </w:divBdr>
        </w:div>
        <w:div w:id="1706053566">
          <w:marLeft w:val="0"/>
          <w:marRight w:val="0"/>
          <w:marTop w:val="0"/>
          <w:marBottom w:val="0"/>
          <w:divBdr>
            <w:top w:val="none" w:sz="0" w:space="0" w:color="auto"/>
            <w:left w:val="none" w:sz="0" w:space="0" w:color="auto"/>
            <w:bottom w:val="none" w:sz="0" w:space="0" w:color="auto"/>
            <w:right w:val="none" w:sz="0" w:space="0" w:color="auto"/>
          </w:divBdr>
        </w:div>
        <w:div w:id="1235819806">
          <w:marLeft w:val="0"/>
          <w:marRight w:val="0"/>
          <w:marTop w:val="0"/>
          <w:marBottom w:val="0"/>
          <w:divBdr>
            <w:top w:val="none" w:sz="0" w:space="0" w:color="auto"/>
            <w:left w:val="none" w:sz="0" w:space="0" w:color="auto"/>
            <w:bottom w:val="none" w:sz="0" w:space="0" w:color="auto"/>
            <w:right w:val="none" w:sz="0" w:space="0" w:color="auto"/>
          </w:divBdr>
        </w:div>
        <w:div w:id="508561612">
          <w:marLeft w:val="0"/>
          <w:marRight w:val="0"/>
          <w:marTop w:val="0"/>
          <w:marBottom w:val="0"/>
          <w:divBdr>
            <w:top w:val="none" w:sz="0" w:space="0" w:color="auto"/>
            <w:left w:val="none" w:sz="0" w:space="0" w:color="auto"/>
            <w:bottom w:val="none" w:sz="0" w:space="0" w:color="auto"/>
            <w:right w:val="none" w:sz="0" w:space="0" w:color="auto"/>
          </w:divBdr>
        </w:div>
        <w:div w:id="2109034925">
          <w:marLeft w:val="0"/>
          <w:marRight w:val="0"/>
          <w:marTop w:val="0"/>
          <w:marBottom w:val="0"/>
          <w:divBdr>
            <w:top w:val="none" w:sz="0" w:space="0" w:color="auto"/>
            <w:left w:val="none" w:sz="0" w:space="0" w:color="auto"/>
            <w:bottom w:val="none" w:sz="0" w:space="0" w:color="auto"/>
            <w:right w:val="none" w:sz="0" w:space="0" w:color="auto"/>
          </w:divBdr>
        </w:div>
        <w:div w:id="1752004945">
          <w:marLeft w:val="0"/>
          <w:marRight w:val="0"/>
          <w:marTop w:val="0"/>
          <w:marBottom w:val="0"/>
          <w:divBdr>
            <w:top w:val="none" w:sz="0" w:space="0" w:color="auto"/>
            <w:left w:val="none" w:sz="0" w:space="0" w:color="auto"/>
            <w:bottom w:val="none" w:sz="0" w:space="0" w:color="auto"/>
            <w:right w:val="none" w:sz="0" w:space="0" w:color="auto"/>
          </w:divBdr>
        </w:div>
        <w:div w:id="1382555892">
          <w:marLeft w:val="0"/>
          <w:marRight w:val="0"/>
          <w:marTop w:val="0"/>
          <w:marBottom w:val="0"/>
          <w:divBdr>
            <w:top w:val="none" w:sz="0" w:space="0" w:color="auto"/>
            <w:left w:val="none" w:sz="0" w:space="0" w:color="auto"/>
            <w:bottom w:val="none" w:sz="0" w:space="0" w:color="auto"/>
            <w:right w:val="none" w:sz="0" w:space="0" w:color="auto"/>
          </w:divBdr>
        </w:div>
        <w:div w:id="1409577482">
          <w:marLeft w:val="0"/>
          <w:marRight w:val="0"/>
          <w:marTop w:val="0"/>
          <w:marBottom w:val="0"/>
          <w:divBdr>
            <w:top w:val="none" w:sz="0" w:space="0" w:color="auto"/>
            <w:left w:val="none" w:sz="0" w:space="0" w:color="auto"/>
            <w:bottom w:val="none" w:sz="0" w:space="0" w:color="auto"/>
            <w:right w:val="none" w:sz="0" w:space="0" w:color="auto"/>
          </w:divBdr>
        </w:div>
        <w:div w:id="595483592">
          <w:marLeft w:val="0"/>
          <w:marRight w:val="0"/>
          <w:marTop w:val="0"/>
          <w:marBottom w:val="0"/>
          <w:divBdr>
            <w:top w:val="none" w:sz="0" w:space="0" w:color="auto"/>
            <w:left w:val="none" w:sz="0" w:space="0" w:color="auto"/>
            <w:bottom w:val="none" w:sz="0" w:space="0" w:color="auto"/>
            <w:right w:val="none" w:sz="0" w:space="0" w:color="auto"/>
          </w:divBdr>
        </w:div>
        <w:div w:id="913709199">
          <w:marLeft w:val="0"/>
          <w:marRight w:val="0"/>
          <w:marTop w:val="0"/>
          <w:marBottom w:val="0"/>
          <w:divBdr>
            <w:top w:val="none" w:sz="0" w:space="0" w:color="auto"/>
            <w:left w:val="none" w:sz="0" w:space="0" w:color="auto"/>
            <w:bottom w:val="none" w:sz="0" w:space="0" w:color="auto"/>
            <w:right w:val="none" w:sz="0" w:space="0" w:color="auto"/>
          </w:divBdr>
        </w:div>
        <w:div w:id="730887192">
          <w:marLeft w:val="0"/>
          <w:marRight w:val="0"/>
          <w:marTop w:val="0"/>
          <w:marBottom w:val="0"/>
          <w:divBdr>
            <w:top w:val="none" w:sz="0" w:space="0" w:color="auto"/>
            <w:left w:val="none" w:sz="0" w:space="0" w:color="auto"/>
            <w:bottom w:val="none" w:sz="0" w:space="0" w:color="auto"/>
            <w:right w:val="none" w:sz="0" w:space="0" w:color="auto"/>
          </w:divBdr>
        </w:div>
        <w:div w:id="1667242353">
          <w:marLeft w:val="0"/>
          <w:marRight w:val="0"/>
          <w:marTop w:val="0"/>
          <w:marBottom w:val="0"/>
          <w:divBdr>
            <w:top w:val="none" w:sz="0" w:space="0" w:color="auto"/>
            <w:left w:val="none" w:sz="0" w:space="0" w:color="auto"/>
            <w:bottom w:val="none" w:sz="0" w:space="0" w:color="auto"/>
            <w:right w:val="none" w:sz="0" w:space="0" w:color="auto"/>
          </w:divBdr>
        </w:div>
        <w:div w:id="465709309">
          <w:marLeft w:val="0"/>
          <w:marRight w:val="0"/>
          <w:marTop w:val="0"/>
          <w:marBottom w:val="0"/>
          <w:divBdr>
            <w:top w:val="none" w:sz="0" w:space="0" w:color="auto"/>
            <w:left w:val="none" w:sz="0" w:space="0" w:color="auto"/>
            <w:bottom w:val="none" w:sz="0" w:space="0" w:color="auto"/>
            <w:right w:val="none" w:sz="0" w:space="0" w:color="auto"/>
          </w:divBdr>
        </w:div>
        <w:div w:id="17629839">
          <w:marLeft w:val="0"/>
          <w:marRight w:val="0"/>
          <w:marTop w:val="0"/>
          <w:marBottom w:val="0"/>
          <w:divBdr>
            <w:top w:val="none" w:sz="0" w:space="0" w:color="auto"/>
            <w:left w:val="none" w:sz="0" w:space="0" w:color="auto"/>
            <w:bottom w:val="none" w:sz="0" w:space="0" w:color="auto"/>
            <w:right w:val="none" w:sz="0" w:space="0" w:color="auto"/>
          </w:divBdr>
        </w:div>
        <w:div w:id="787814532">
          <w:marLeft w:val="0"/>
          <w:marRight w:val="0"/>
          <w:marTop w:val="0"/>
          <w:marBottom w:val="0"/>
          <w:divBdr>
            <w:top w:val="none" w:sz="0" w:space="0" w:color="auto"/>
            <w:left w:val="none" w:sz="0" w:space="0" w:color="auto"/>
            <w:bottom w:val="none" w:sz="0" w:space="0" w:color="auto"/>
            <w:right w:val="none" w:sz="0" w:space="0" w:color="auto"/>
          </w:divBdr>
        </w:div>
        <w:div w:id="532959608">
          <w:marLeft w:val="0"/>
          <w:marRight w:val="0"/>
          <w:marTop w:val="0"/>
          <w:marBottom w:val="0"/>
          <w:divBdr>
            <w:top w:val="none" w:sz="0" w:space="0" w:color="auto"/>
            <w:left w:val="none" w:sz="0" w:space="0" w:color="auto"/>
            <w:bottom w:val="none" w:sz="0" w:space="0" w:color="auto"/>
            <w:right w:val="none" w:sz="0" w:space="0" w:color="auto"/>
          </w:divBdr>
        </w:div>
        <w:div w:id="78909734">
          <w:marLeft w:val="0"/>
          <w:marRight w:val="0"/>
          <w:marTop w:val="0"/>
          <w:marBottom w:val="0"/>
          <w:divBdr>
            <w:top w:val="none" w:sz="0" w:space="0" w:color="auto"/>
            <w:left w:val="none" w:sz="0" w:space="0" w:color="auto"/>
            <w:bottom w:val="none" w:sz="0" w:space="0" w:color="auto"/>
            <w:right w:val="none" w:sz="0" w:space="0" w:color="auto"/>
          </w:divBdr>
        </w:div>
        <w:div w:id="2069455031">
          <w:marLeft w:val="0"/>
          <w:marRight w:val="0"/>
          <w:marTop w:val="0"/>
          <w:marBottom w:val="0"/>
          <w:divBdr>
            <w:top w:val="none" w:sz="0" w:space="0" w:color="auto"/>
            <w:left w:val="none" w:sz="0" w:space="0" w:color="auto"/>
            <w:bottom w:val="none" w:sz="0" w:space="0" w:color="auto"/>
            <w:right w:val="none" w:sz="0" w:space="0" w:color="auto"/>
          </w:divBdr>
        </w:div>
        <w:div w:id="1665013414">
          <w:marLeft w:val="0"/>
          <w:marRight w:val="0"/>
          <w:marTop w:val="0"/>
          <w:marBottom w:val="0"/>
          <w:divBdr>
            <w:top w:val="none" w:sz="0" w:space="0" w:color="auto"/>
            <w:left w:val="none" w:sz="0" w:space="0" w:color="auto"/>
            <w:bottom w:val="none" w:sz="0" w:space="0" w:color="auto"/>
            <w:right w:val="none" w:sz="0" w:space="0" w:color="auto"/>
          </w:divBdr>
        </w:div>
        <w:div w:id="1645309401">
          <w:marLeft w:val="0"/>
          <w:marRight w:val="0"/>
          <w:marTop w:val="0"/>
          <w:marBottom w:val="0"/>
          <w:divBdr>
            <w:top w:val="none" w:sz="0" w:space="0" w:color="auto"/>
            <w:left w:val="none" w:sz="0" w:space="0" w:color="auto"/>
            <w:bottom w:val="none" w:sz="0" w:space="0" w:color="auto"/>
            <w:right w:val="none" w:sz="0" w:space="0" w:color="auto"/>
          </w:divBdr>
        </w:div>
        <w:div w:id="947471229">
          <w:marLeft w:val="0"/>
          <w:marRight w:val="0"/>
          <w:marTop w:val="0"/>
          <w:marBottom w:val="0"/>
          <w:divBdr>
            <w:top w:val="none" w:sz="0" w:space="0" w:color="auto"/>
            <w:left w:val="none" w:sz="0" w:space="0" w:color="auto"/>
            <w:bottom w:val="none" w:sz="0" w:space="0" w:color="auto"/>
            <w:right w:val="none" w:sz="0" w:space="0" w:color="auto"/>
          </w:divBdr>
        </w:div>
        <w:div w:id="1085347395">
          <w:marLeft w:val="0"/>
          <w:marRight w:val="0"/>
          <w:marTop w:val="0"/>
          <w:marBottom w:val="0"/>
          <w:divBdr>
            <w:top w:val="none" w:sz="0" w:space="0" w:color="auto"/>
            <w:left w:val="none" w:sz="0" w:space="0" w:color="auto"/>
            <w:bottom w:val="none" w:sz="0" w:space="0" w:color="auto"/>
            <w:right w:val="none" w:sz="0" w:space="0" w:color="auto"/>
          </w:divBdr>
        </w:div>
        <w:div w:id="614603356">
          <w:marLeft w:val="0"/>
          <w:marRight w:val="0"/>
          <w:marTop w:val="0"/>
          <w:marBottom w:val="0"/>
          <w:divBdr>
            <w:top w:val="none" w:sz="0" w:space="0" w:color="auto"/>
            <w:left w:val="none" w:sz="0" w:space="0" w:color="auto"/>
            <w:bottom w:val="none" w:sz="0" w:space="0" w:color="auto"/>
            <w:right w:val="none" w:sz="0" w:space="0" w:color="auto"/>
          </w:divBdr>
        </w:div>
        <w:div w:id="1277714499">
          <w:marLeft w:val="0"/>
          <w:marRight w:val="0"/>
          <w:marTop w:val="0"/>
          <w:marBottom w:val="0"/>
          <w:divBdr>
            <w:top w:val="none" w:sz="0" w:space="0" w:color="auto"/>
            <w:left w:val="none" w:sz="0" w:space="0" w:color="auto"/>
            <w:bottom w:val="none" w:sz="0" w:space="0" w:color="auto"/>
            <w:right w:val="none" w:sz="0" w:space="0" w:color="auto"/>
          </w:divBdr>
        </w:div>
        <w:div w:id="361522035">
          <w:marLeft w:val="0"/>
          <w:marRight w:val="0"/>
          <w:marTop w:val="0"/>
          <w:marBottom w:val="0"/>
          <w:divBdr>
            <w:top w:val="none" w:sz="0" w:space="0" w:color="auto"/>
            <w:left w:val="none" w:sz="0" w:space="0" w:color="auto"/>
            <w:bottom w:val="none" w:sz="0" w:space="0" w:color="auto"/>
            <w:right w:val="none" w:sz="0" w:space="0" w:color="auto"/>
          </w:divBdr>
        </w:div>
        <w:div w:id="1316911744">
          <w:marLeft w:val="0"/>
          <w:marRight w:val="0"/>
          <w:marTop w:val="0"/>
          <w:marBottom w:val="0"/>
          <w:divBdr>
            <w:top w:val="none" w:sz="0" w:space="0" w:color="auto"/>
            <w:left w:val="none" w:sz="0" w:space="0" w:color="auto"/>
            <w:bottom w:val="none" w:sz="0" w:space="0" w:color="auto"/>
            <w:right w:val="none" w:sz="0" w:space="0" w:color="auto"/>
          </w:divBdr>
        </w:div>
        <w:div w:id="644705347">
          <w:marLeft w:val="0"/>
          <w:marRight w:val="0"/>
          <w:marTop w:val="0"/>
          <w:marBottom w:val="0"/>
          <w:divBdr>
            <w:top w:val="none" w:sz="0" w:space="0" w:color="auto"/>
            <w:left w:val="none" w:sz="0" w:space="0" w:color="auto"/>
            <w:bottom w:val="none" w:sz="0" w:space="0" w:color="auto"/>
            <w:right w:val="none" w:sz="0" w:space="0" w:color="auto"/>
          </w:divBdr>
        </w:div>
        <w:div w:id="1643383511">
          <w:marLeft w:val="0"/>
          <w:marRight w:val="0"/>
          <w:marTop w:val="0"/>
          <w:marBottom w:val="0"/>
          <w:divBdr>
            <w:top w:val="none" w:sz="0" w:space="0" w:color="auto"/>
            <w:left w:val="none" w:sz="0" w:space="0" w:color="auto"/>
            <w:bottom w:val="none" w:sz="0" w:space="0" w:color="auto"/>
            <w:right w:val="none" w:sz="0" w:space="0" w:color="auto"/>
          </w:divBdr>
        </w:div>
        <w:div w:id="1906378419">
          <w:marLeft w:val="0"/>
          <w:marRight w:val="0"/>
          <w:marTop w:val="0"/>
          <w:marBottom w:val="0"/>
          <w:divBdr>
            <w:top w:val="none" w:sz="0" w:space="0" w:color="auto"/>
            <w:left w:val="none" w:sz="0" w:space="0" w:color="auto"/>
            <w:bottom w:val="none" w:sz="0" w:space="0" w:color="auto"/>
            <w:right w:val="none" w:sz="0" w:space="0" w:color="auto"/>
          </w:divBdr>
        </w:div>
        <w:div w:id="158934513">
          <w:marLeft w:val="0"/>
          <w:marRight w:val="0"/>
          <w:marTop w:val="0"/>
          <w:marBottom w:val="0"/>
          <w:divBdr>
            <w:top w:val="none" w:sz="0" w:space="0" w:color="auto"/>
            <w:left w:val="none" w:sz="0" w:space="0" w:color="auto"/>
            <w:bottom w:val="none" w:sz="0" w:space="0" w:color="auto"/>
            <w:right w:val="none" w:sz="0" w:space="0" w:color="auto"/>
          </w:divBdr>
        </w:div>
        <w:div w:id="480318283">
          <w:marLeft w:val="0"/>
          <w:marRight w:val="0"/>
          <w:marTop w:val="0"/>
          <w:marBottom w:val="0"/>
          <w:divBdr>
            <w:top w:val="none" w:sz="0" w:space="0" w:color="auto"/>
            <w:left w:val="none" w:sz="0" w:space="0" w:color="auto"/>
            <w:bottom w:val="none" w:sz="0" w:space="0" w:color="auto"/>
            <w:right w:val="none" w:sz="0" w:space="0" w:color="auto"/>
          </w:divBdr>
        </w:div>
        <w:div w:id="530916110">
          <w:marLeft w:val="0"/>
          <w:marRight w:val="0"/>
          <w:marTop w:val="0"/>
          <w:marBottom w:val="0"/>
          <w:divBdr>
            <w:top w:val="none" w:sz="0" w:space="0" w:color="auto"/>
            <w:left w:val="none" w:sz="0" w:space="0" w:color="auto"/>
            <w:bottom w:val="none" w:sz="0" w:space="0" w:color="auto"/>
            <w:right w:val="none" w:sz="0" w:space="0" w:color="auto"/>
          </w:divBdr>
        </w:div>
        <w:div w:id="1865093394">
          <w:marLeft w:val="0"/>
          <w:marRight w:val="0"/>
          <w:marTop w:val="0"/>
          <w:marBottom w:val="0"/>
          <w:divBdr>
            <w:top w:val="none" w:sz="0" w:space="0" w:color="auto"/>
            <w:left w:val="none" w:sz="0" w:space="0" w:color="auto"/>
            <w:bottom w:val="none" w:sz="0" w:space="0" w:color="auto"/>
            <w:right w:val="none" w:sz="0" w:space="0" w:color="auto"/>
          </w:divBdr>
        </w:div>
        <w:div w:id="1518226280">
          <w:marLeft w:val="0"/>
          <w:marRight w:val="0"/>
          <w:marTop w:val="0"/>
          <w:marBottom w:val="0"/>
          <w:divBdr>
            <w:top w:val="none" w:sz="0" w:space="0" w:color="auto"/>
            <w:left w:val="none" w:sz="0" w:space="0" w:color="auto"/>
            <w:bottom w:val="none" w:sz="0" w:space="0" w:color="auto"/>
            <w:right w:val="none" w:sz="0" w:space="0" w:color="auto"/>
          </w:divBdr>
        </w:div>
        <w:div w:id="102237049">
          <w:marLeft w:val="0"/>
          <w:marRight w:val="0"/>
          <w:marTop w:val="0"/>
          <w:marBottom w:val="0"/>
          <w:divBdr>
            <w:top w:val="none" w:sz="0" w:space="0" w:color="auto"/>
            <w:left w:val="none" w:sz="0" w:space="0" w:color="auto"/>
            <w:bottom w:val="none" w:sz="0" w:space="0" w:color="auto"/>
            <w:right w:val="none" w:sz="0" w:space="0" w:color="auto"/>
          </w:divBdr>
        </w:div>
        <w:div w:id="861868325">
          <w:marLeft w:val="0"/>
          <w:marRight w:val="0"/>
          <w:marTop w:val="0"/>
          <w:marBottom w:val="0"/>
          <w:divBdr>
            <w:top w:val="none" w:sz="0" w:space="0" w:color="auto"/>
            <w:left w:val="none" w:sz="0" w:space="0" w:color="auto"/>
            <w:bottom w:val="none" w:sz="0" w:space="0" w:color="auto"/>
            <w:right w:val="none" w:sz="0" w:space="0" w:color="auto"/>
          </w:divBdr>
        </w:div>
        <w:div w:id="936134562">
          <w:marLeft w:val="0"/>
          <w:marRight w:val="0"/>
          <w:marTop w:val="0"/>
          <w:marBottom w:val="0"/>
          <w:divBdr>
            <w:top w:val="none" w:sz="0" w:space="0" w:color="auto"/>
            <w:left w:val="none" w:sz="0" w:space="0" w:color="auto"/>
            <w:bottom w:val="none" w:sz="0" w:space="0" w:color="auto"/>
            <w:right w:val="none" w:sz="0" w:space="0" w:color="auto"/>
          </w:divBdr>
        </w:div>
        <w:div w:id="1077438129">
          <w:marLeft w:val="0"/>
          <w:marRight w:val="0"/>
          <w:marTop w:val="0"/>
          <w:marBottom w:val="0"/>
          <w:divBdr>
            <w:top w:val="none" w:sz="0" w:space="0" w:color="auto"/>
            <w:left w:val="none" w:sz="0" w:space="0" w:color="auto"/>
            <w:bottom w:val="none" w:sz="0" w:space="0" w:color="auto"/>
            <w:right w:val="none" w:sz="0" w:space="0" w:color="auto"/>
          </w:divBdr>
        </w:div>
        <w:div w:id="1147019230">
          <w:marLeft w:val="0"/>
          <w:marRight w:val="0"/>
          <w:marTop w:val="0"/>
          <w:marBottom w:val="0"/>
          <w:divBdr>
            <w:top w:val="none" w:sz="0" w:space="0" w:color="auto"/>
            <w:left w:val="none" w:sz="0" w:space="0" w:color="auto"/>
            <w:bottom w:val="none" w:sz="0" w:space="0" w:color="auto"/>
            <w:right w:val="none" w:sz="0" w:space="0" w:color="auto"/>
          </w:divBdr>
        </w:div>
        <w:div w:id="336659719">
          <w:marLeft w:val="0"/>
          <w:marRight w:val="0"/>
          <w:marTop w:val="0"/>
          <w:marBottom w:val="0"/>
          <w:divBdr>
            <w:top w:val="none" w:sz="0" w:space="0" w:color="auto"/>
            <w:left w:val="none" w:sz="0" w:space="0" w:color="auto"/>
            <w:bottom w:val="none" w:sz="0" w:space="0" w:color="auto"/>
            <w:right w:val="none" w:sz="0" w:space="0" w:color="auto"/>
          </w:divBdr>
        </w:div>
        <w:div w:id="1560171017">
          <w:marLeft w:val="0"/>
          <w:marRight w:val="0"/>
          <w:marTop w:val="0"/>
          <w:marBottom w:val="0"/>
          <w:divBdr>
            <w:top w:val="none" w:sz="0" w:space="0" w:color="auto"/>
            <w:left w:val="none" w:sz="0" w:space="0" w:color="auto"/>
            <w:bottom w:val="none" w:sz="0" w:space="0" w:color="auto"/>
            <w:right w:val="none" w:sz="0" w:space="0" w:color="auto"/>
          </w:divBdr>
        </w:div>
        <w:div w:id="951785189">
          <w:marLeft w:val="0"/>
          <w:marRight w:val="0"/>
          <w:marTop w:val="0"/>
          <w:marBottom w:val="0"/>
          <w:divBdr>
            <w:top w:val="none" w:sz="0" w:space="0" w:color="auto"/>
            <w:left w:val="none" w:sz="0" w:space="0" w:color="auto"/>
            <w:bottom w:val="none" w:sz="0" w:space="0" w:color="auto"/>
            <w:right w:val="none" w:sz="0" w:space="0" w:color="auto"/>
          </w:divBdr>
        </w:div>
        <w:div w:id="1728646353">
          <w:marLeft w:val="0"/>
          <w:marRight w:val="0"/>
          <w:marTop w:val="0"/>
          <w:marBottom w:val="0"/>
          <w:divBdr>
            <w:top w:val="none" w:sz="0" w:space="0" w:color="auto"/>
            <w:left w:val="none" w:sz="0" w:space="0" w:color="auto"/>
            <w:bottom w:val="none" w:sz="0" w:space="0" w:color="auto"/>
            <w:right w:val="none" w:sz="0" w:space="0" w:color="auto"/>
          </w:divBdr>
        </w:div>
        <w:div w:id="650403747">
          <w:marLeft w:val="0"/>
          <w:marRight w:val="0"/>
          <w:marTop w:val="0"/>
          <w:marBottom w:val="0"/>
          <w:divBdr>
            <w:top w:val="none" w:sz="0" w:space="0" w:color="auto"/>
            <w:left w:val="none" w:sz="0" w:space="0" w:color="auto"/>
            <w:bottom w:val="none" w:sz="0" w:space="0" w:color="auto"/>
            <w:right w:val="none" w:sz="0" w:space="0" w:color="auto"/>
          </w:divBdr>
        </w:div>
        <w:div w:id="239099195">
          <w:marLeft w:val="0"/>
          <w:marRight w:val="0"/>
          <w:marTop w:val="0"/>
          <w:marBottom w:val="0"/>
          <w:divBdr>
            <w:top w:val="none" w:sz="0" w:space="0" w:color="auto"/>
            <w:left w:val="none" w:sz="0" w:space="0" w:color="auto"/>
            <w:bottom w:val="none" w:sz="0" w:space="0" w:color="auto"/>
            <w:right w:val="none" w:sz="0" w:space="0" w:color="auto"/>
          </w:divBdr>
        </w:div>
        <w:div w:id="1004867202">
          <w:marLeft w:val="0"/>
          <w:marRight w:val="0"/>
          <w:marTop w:val="0"/>
          <w:marBottom w:val="0"/>
          <w:divBdr>
            <w:top w:val="none" w:sz="0" w:space="0" w:color="auto"/>
            <w:left w:val="none" w:sz="0" w:space="0" w:color="auto"/>
            <w:bottom w:val="none" w:sz="0" w:space="0" w:color="auto"/>
            <w:right w:val="none" w:sz="0" w:space="0" w:color="auto"/>
          </w:divBdr>
        </w:div>
        <w:div w:id="631440819">
          <w:marLeft w:val="0"/>
          <w:marRight w:val="0"/>
          <w:marTop w:val="0"/>
          <w:marBottom w:val="0"/>
          <w:divBdr>
            <w:top w:val="none" w:sz="0" w:space="0" w:color="auto"/>
            <w:left w:val="none" w:sz="0" w:space="0" w:color="auto"/>
            <w:bottom w:val="none" w:sz="0" w:space="0" w:color="auto"/>
            <w:right w:val="none" w:sz="0" w:space="0" w:color="auto"/>
          </w:divBdr>
        </w:div>
        <w:div w:id="894438474">
          <w:marLeft w:val="0"/>
          <w:marRight w:val="0"/>
          <w:marTop w:val="0"/>
          <w:marBottom w:val="0"/>
          <w:divBdr>
            <w:top w:val="none" w:sz="0" w:space="0" w:color="auto"/>
            <w:left w:val="none" w:sz="0" w:space="0" w:color="auto"/>
            <w:bottom w:val="none" w:sz="0" w:space="0" w:color="auto"/>
            <w:right w:val="none" w:sz="0" w:space="0" w:color="auto"/>
          </w:divBdr>
        </w:div>
        <w:div w:id="2090803521">
          <w:marLeft w:val="0"/>
          <w:marRight w:val="0"/>
          <w:marTop w:val="0"/>
          <w:marBottom w:val="0"/>
          <w:divBdr>
            <w:top w:val="none" w:sz="0" w:space="0" w:color="auto"/>
            <w:left w:val="none" w:sz="0" w:space="0" w:color="auto"/>
            <w:bottom w:val="none" w:sz="0" w:space="0" w:color="auto"/>
            <w:right w:val="none" w:sz="0" w:space="0" w:color="auto"/>
          </w:divBdr>
        </w:div>
        <w:div w:id="1111969659">
          <w:marLeft w:val="0"/>
          <w:marRight w:val="0"/>
          <w:marTop w:val="0"/>
          <w:marBottom w:val="0"/>
          <w:divBdr>
            <w:top w:val="none" w:sz="0" w:space="0" w:color="auto"/>
            <w:left w:val="none" w:sz="0" w:space="0" w:color="auto"/>
            <w:bottom w:val="none" w:sz="0" w:space="0" w:color="auto"/>
            <w:right w:val="none" w:sz="0" w:space="0" w:color="auto"/>
          </w:divBdr>
        </w:div>
        <w:div w:id="1314408806">
          <w:marLeft w:val="0"/>
          <w:marRight w:val="0"/>
          <w:marTop w:val="0"/>
          <w:marBottom w:val="0"/>
          <w:divBdr>
            <w:top w:val="none" w:sz="0" w:space="0" w:color="auto"/>
            <w:left w:val="none" w:sz="0" w:space="0" w:color="auto"/>
            <w:bottom w:val="none" w:sz="0" w:space="0" w:color="auto"/>
            <w:right w:val="none" w:sz="0" w:space="0" w:color="auto"/>
          </w:divBdr>
        </w:div>
        <w:div w:id="2091074571">
          <w:marLeft w:val="0"/>
          <w:marRight w:val="0"/>
          <w:marTop w:val="0"/>
          <w:marBottom w:val="0"/>
          <w:divBdr>
            <w:top w:val="none" w:sz="0" w:space="0" w:color="auto"/>
            <w:left w:val="none" w:sz="0" w:space="0" w:color="auto"/>
            <w:bottom w:val="none" w:sz="0" w:space="0" w:color="auto"/>
            <w:right w:val="none" w:sz="0" w:space="0" w:color="auto"/>
          </w:divBdr>
        </w:div>
        <w:div w:id="1794249366">
          <w:marLeft w:val="0"/>
          <w:marRight w:val="0"/>
          <w:marTop w:val="0"/>
          <w:marBottom w:val="0"/>
          <w:divBdr>
            <w:top w:val="none" w:sz="0" w:space="0" w:color="auto"/>
            <w:left w:val="none" w:sz="0" w:space="0" w:color="auto"/>
            <w:bottom w:val="none" w:sz="0" w:space="0" w:color="auto"/>
            <w:right w:val="none" w:sz="0" w:space="0" w:color="auto"/>
          </w:divBdr>
        </w:div>
        <w:div w:id="403256879">
          <w:marLeft w:val="0"/>
          <w:marRight w:val="0"/>
          <w:marTop w:val="0"/>
          <w:marBottom w:val="0"/>
          <w:divBdr>
            <w:top w:val="none" w:sz="0" w:space="0" w:color="auto"/>
            <w:left w:val="none" w:sz="0" w:space="0" w:color="auto"/>
            <w:bottom w:val="none" w:sz="0" w:space="0" w:color="auto"/>
            <w:right w:val="none" w:sz="0" w:space="0" w:color="auto"/>
          </w:divBdr>
        </w:div>
        <w:div w:id="1324434146">
          <w:marLeft w:val="0"/>
          <w:marRight w:val="0"/>
          <w:marTop w:val="0"/>
          <w:marBottom w:val="0"/>
          <w:divBdr>
            <w:top w:val="none" w:sz="0" w:space="0" w:color="auto"/>
            <w:left w:val="none" w:sz="0" w:space="0" w:color="auto"/>
            <w:bottom w:val="none" w:sz="0" w:space="0" w:color="auto"/>
            <w:right w:val="none" w:sz="0" w:space="0" w:color="auto"/>
          </w:divBdr>
        </w:div>
        <w:div w:id="93131908">
          <w:marLeft w:val="0"/>
          <w:marRight w:val="0"/>
          <w:marTop w:val="0"/>
          <w:marBottom w:val="0"/>
          <w:divBdr>
            <w:top w:val="none" w:sz="0" w:space="0" w:color="auto"/>
            <w:left w:val="none" w:sz="0" w:space="0" w:color="auto"/>
            <w:bottom w:val="none" w:sz="0" w:space="0" w:color="auto"/>
            <w:right w:val="none" w:sz="0" w:space="0" w:color="auto"/>
          </w:divBdr>
        </w:div>
        <w:div w:id="718096441">
          <w:marLeft w:val="0"/>
          <w:marRight w:val="0"/>
          <w:marTop w:val="0"/>
          <w:marBottom w:val="0"/>
          <w:divBdr>
            <w:top w:val="none" w:sz="0" w:space="0" w:color="auto"/>
            <w:left w:val="none" w:sz="0" w:space="0" w:color="auto"/>
            <w:bottom w:val="none" w:sz="0" w:space="0" w:color="auto"/>
            <w:right w:val="none" w:sz="0" w:space="0" w:color="auto"/>
          </w:divBdr>
        </w:div>
        <w:div w:id="1088578627">
          <w:marLeft w:val="0"/>
          <w:marRight w:val="0"/>
          <w:marTop w:val="0"/>
          <w:marBottom w:val="0"/>
          <w:divBdr>
            <w:top w:val="none" w:sz="0" w:space="0" w:color="auto"/>
            <w:left w:val="none" w:sz="0" w:space="0" w:color="auto"/>
            <w:bottom w:val="none" w:sz="0" w:space="0" w:color="auto"/>
            <w:right w:val="none" w:sz="0" w:space="0" w:color="auto"/>
          </w:divBdr>
        </w:div>
        <w:div w:id="84690676">
          <w:marLeft w:val="0"/>
          <w:marRight w:val="0"/>
          <w:marTop w:val="0"/>
          <w:marBottom w:val="0"/>
          <w:divBdr>
            <w:top w:val="none" w:sz="0" w:space="0" w:color="auto"/>
            <w:left w:val="none" w:sz="0" w:space="0" w:color="auto"/>
            <w:bottom w:val="none" w:sz="0" w:space="0" w:color="auto"/>
            <w:right w:val="none" w:sz="0" w:space="0" w:color="auto"/>
          </w:divBdr>
        </w:div>
        <w:div w:id="487983890">
          <w:marLeft w:val="0"/>
          <w:marRight w:val="0"/>
          <w:marTop w:val="0"/>
          <w:marBottom w:val="0"/>
          <w:divBdr>
            <w:top w:val="none" w:sz="0" w:space="0" w:color="auto"/>
            <w:left w:val="none" w:sz="0" w:space="0" w:color="auto"/>
            <w:bottom w:val="none" w:sz="0" w:space="0" w:color="auto"/>
            <w:right w:val="none" w:sz="0" w:space="0" w:color="auto"/>
          </w:divBdr>
        </w:div>
        <w:div w:id="1128546140">
          <w:marLeft w:val="0"/>
          <w:marRight w:val="0"/>
          <w:marTop w:val="0"/>
          <w:marBottom w:val="0"/>
          <w:divBdr>
            <w:top w:val="none" w:sz="0" w:space="0" w:color="auto"/>
            <w:left w:val="none" w:sz="0" w:space="0" w:color="auto"/>
            <w:bottom w:val="none" w:sz="0" w:space="0" w:color="auto"/>
            <w:right w:val="none" w:sz="0" w:space="0" w:color="auto"/>
          </w:divBdr>
        </w:div>
        <w:div w:id="1377123436">
          <w:marLeft w:val="0"/>
          <w:marRight w:val="0"/>
          <w:marTop w:val="0"/>
          <w:marBottom w:val="0"/>
          <w:divBdr>
            <w:top w:val="none" w:sz="0" w:space="0" w:color="auto"/>
            <w:left w:val="none" w:sz="0" w:space="0" w:color="auto"/>
            <w:bottom w:val="none" w:sz="0" w:space="0" w:color="auto"/>
            <w:right w:val="none" w:sz="0" w:space="0" w:color="auto"/>
          </w:divBdr>
        </w:div>
        <w:div w:id="580870183">
          <w:marLeft w:val="0"/>
          <w:marRight w:val="0"/>
          <w:marTop w:val="0"/>
          <w:marBottom w:val="0"/>
          <w:divBdr>
            <w:top w:val="none" w:sz="0" w:space="0" w:color="auto"/>
            <w:left w:val="none" w:sz="0" w:space="0" w:color="auto"/>
            <w:bottom w:val="none" w:sz="0" w:space="0" w:color="auto"/>
            <w:right w:val="none" w:sz="0" w:space="0" w:color="auto"/>
          </w:divBdr>
        </w:div>
        <w:div w:id="1633944937">
          <w:marLeft w:val="0"/>
          <w:marRight w:val="0"/>
          <w:marTop w:val="0"/>
          <w:marBottom w:val="0"/>
          <w:divBdr>
            <w:top w:val="none" w:sz="0" w:space="0" w:color="auto"/>
            <w:left w:val="none" w:sz="0" w:space="0" w:color="auto"/>
            <w:bottom w:val="none" w:sz="0" w:space="0" w:color="auto"/>
            <w:right w:val="none" w:sz="0" w:space="0" w:color="auto"/>
          </w:divBdr>
        </w:div>
        <w:div w:id="510805446">
          <w:marLeft w:val="0"/>
          <w:marRight w:val="0"/>
          <w:marTop w:val="0"/>
          <w:marBottom w:val="0"/>
          <w:divBdr>
            <w:top w:val="none" w:sz="0" w:space="0" w:color="auto"/>
            <w:left w:val="none" w:sz="0" w:space="0" w:color="auto"/>
            <w:bottom w:val="none" w:sz="0" w:space="0" w:color="auto"/>
            <w:right w:val="none" w:sz="0" w:space="0" w:color="auto"/>
          </w:divBdr>
        </w:div>
        <w:div w:id="1198473244">
          <w:marLeft w:val="0"/>
          <w:marRight w:val="0"/>
          <w:marTop w:val="0"/>
          <w:marBottom w:val="0"/>
          <w:divBdr>
            <w:top w:val="none" w:sz="0" w:space="0" w:color="auto"/>
            <w:left w:val="none" w:sz="0" w:space="0" w:color="auto"/>
            <w:bottom w:val="none" w:sz="0" w:space="0" w:color="auto"/>
            <w:right w:val="none" w:sz="0" w:space="0" w:color="auto"/>
          </w:divBdr>
        </w:div>
        <w:div w:id="332218839">
          <w:marLeft w:val="0"/>
          <w:marRight w:val="0"/>
          <w:marTop w:val="0"/>
          <w:marBottom w:val="0"/>
          <w:divBdr>
            <w:top w:val="none" w:sz="0" w:space="0" w:color="auto"/>
            <w:left w:val="none" w:sz="0" w:space="0" w:color="auto"/>
            <w:bottom w:val="none" w:sz="0" w:space="0" w:color="auto"/>
            <w:right w:val="none" w:sz="0" w:space="0" w:color="auto"/>
          </w:divBdr>
        </w:div>
        <w:div w:id="2015185049">
          <w:marLeft w:val="0"/>
          <w:marRight w:val="0"/>
          <w:marTop w:val="0"/>
          <w:marBottom w:val="0"/>
          <w:divBdr>
            <w:top w:val="none" w:sz="0" w:space="0" w:color="auto"/>
            <w:left w:val="none" w:sz="0" w:space="0" w:color="auto"/>
            <w:bottom w:val="none" w:sz="0" w:space="0" w:color="auto"/>
            <w:right w:val="none" w:sz="0" w:space="0" w:color="auto"/>
          </w:divBdr>
        </w:div>
        <w:div w:id="986739663">
          <w:marLeft w:val="0"/>
          <w:marRight w:val="0"/>
          <w:marTop w:val="0"/>
          <w:marBottom w:val="0"/>
          <w:divBdr>
            <w:top w:val="none" w:sz="0" w:space="0" w:color="auto"/>
            <w:left w:val="none" w:sz="0" w:space="0" w:color="auto"/>
            <w:bottom w:val="none" w:sz="0" w:space="0" w:color="auto"/>
            <w:right w:val="none" w:sz="0" w:space="0" w:color="auto"/>
          </w:divBdr>
        </w:div>
        <w:div w:id="2018918424">
          <w:marLeft w:val="0"/>
          <w:marRight w:val="0"/>
          <w:marTop w:val="0"/>
          <w:marBottom w:val="0"/>
          <w:divBdr>
            <w:top w:val="none" w:sz="0" w:space="0" w:color="auto"/>
            <w:left w:val="none" w:sz="0" w:space="0" w:color="auto"/>
            <w:bottom w:val="none" w:sz="0" w:space="0" w:color="auto"/>
            <w:right w:val="none" w:sz="0" w:space="0" w:color="auto"/>
          </w:divBdr>
        </w:div>
        <w:div w:id="1928726959">
          <w:marLeft w:val="0"/>
          <w:marRight w:val="0"/>
          <w:marTop w:val="0"/>
          <w:marBottom w:val="0"/>
          <w:divBdr>
            <w:top w:val="none" w:sz="0" w:space="0" w:color="auto"/>
            <w:left w:val="none" w:sz="0" w:space="0" w:color="auto"/>
            <w:bottom w:val="none" w:sz="0" w:space="0" w:color="auto"/>
            <w:right w:val="none" w:sz="0" w:space="0" w:color="auto"/>
          </w:divBdr>
        </w:div>
        <w:div w:id="350955878">
          <w:marLeft w:val="0"/>
          <w:marRight w:val="0"/>
          <w:marTop w:val="0"/>
          <w:marBottom w:val="0"/>
          <w:divBdr>
            <w:top w:val="none" w:sz="0" w:space="0" w:color="auto"/>
            <w:left w:val="none" w:sz="0" w:space="0" w:color="auto"/>
            <w:bottom w:val="none" w:sz="0" w:space="0" w:color="auto"/>
            <w:right w:val="none" w:sz="0" w:space="0" w:color="auto"/>
          </w:divBdr>
        </w:div>
        <w:div w:id="1280180883">
          <w:marLeft w:val="0"/>
          <w:marRight w:val="0"/>
          <w:marTop w:val="0"/>
          <w:marBottom w:val="0"/>
          <w:divBdr>
            <w:top w:val="none" w:sz="0" w:space="0" w:color="auto"/>
            <w:left w:val="none" w:sz="0" w:space="0" w:color="auto"/>
            <w:bottom w:val="none" w:sz="0" w:space="0" w:color="auto"/>
            <w:right w:val="none" w:sz="0" w:space="0" w:color="auto"/>
          </w:divBdr>
        </w:div>
        <w:div w:id="939414627">
          <w:marLeft w:val="0"/>
          <w:marRight w:val="0"/>
          <w:marTop w:val="0"/>
          <w:marBottom w:val="0"/>
          <w:divBdr>
            <w:top w:val="none" w:sz="0" w:space="0" w:color="auto"/>
            <w:left w:val="none" w:sz="0" w:space="0" w:color="auto"/>
            <w:bottom w:val="none" w:sz="0" w:space="0" w:color="auto"/>
            <w:right w:val="none" w:sz="0" w:space="0" w:color="auto"/>
          </w:divBdr>
        </w:div>
        <w:div w:id="1950774045">
          <w:marLeft w:val="0"/>
          <w:marRight w:val="0"/>
          <w:marTop w:val="0"/>
          <w:marBottom w:val="0"/>
          <w:divBdr>
            <w:top w:val="none" w:sz="0" w:space="0" w:color="auto"/>
            <w:left w:val="none" w:sz="0" w:space="0" w:color="auto"/>
            <w:bottom w:val="none" w:sz="0" w:space="0" w:color="auto"/>
            <w:right w:val="none" w:sz="0" w:space="0" w:color="auto"/>
          </w:divBdr>
        </w:div>
        <w:div w:id="1284657897">
          <w:marLeft w:val="0"/>
          <w:marRight w:val="0"/>
          <w:marTop w:val="0"/>
          <w:marBottom w:val="0"/>
          <w:divBdr>
            <w:top w:val="none" w:sz="0" w:space="0" w:color="auto"/>
            <w:left w:val="none" w:sz="0" w:space="0" w:color="auto"/>
            <w:bottom w:val="none" w:sz="0" w:space="0" w:color="auto"/>
            <w:right w:val="none" w:sz="0" w:space="0" w:color="auto"/>
          </w:divBdr>
        </w:div>
        <w:div w:id="1648704428">
          <w:marLeft w:val="0"/>
          <w:marRight w:val="0"/>
          <w:marTop w:val="0"/>
          <w:marBottom w:val="0"/>
          <w:divBdr>
            <w:top w:val="none" w:sz="0" w:space="0" w:color="auto"/>
            <w:left w:val="none" w:sz="0" w:space="0" w:color="auto"/>
            <w:bottom w:val="none" w:sz="0" w:space="0" w:color="auto"/>
            <w:right w:val="none" w:sz="0" w:space="0" w:color="auto"/>
          </w:divBdr>
        </w:div>
        <w:div w:id="1023291368">
          <w:marLeft w:val="0"/>
          <w:marRight w:val="0"/>
          <w:marTop w:val="0"/>
          <w:marBottom w:val="0"/>
          <w:divBdr>
            <w:top w:val="none" w:sz="0" w:space="0" w:color="auto"/>
            <w:left w:val="none" w:sz="0" w:space="0" w:color="auto"/>
            <w:bottom w:val="none" w:sz="0" w:space="0" w:color="auto"/>
            <w:right w:val="none" w:sz="0" w:space="0" w:color="auto"/>
          </w:divBdr>
        </w:div>
        <w:div w:id="1980378761">
          <w:marLeft w:val="0"/>
          <w:marRight w:val="0"/>
          <w:marTop w:val="0"/>
          <w:marBottom w:val="0"/>
          <w:divBdr>
            <w:top w:val="none" w:sz="0" w:space="0" w:color="auto"/>
            <w:left w:val="none" w:sz="0" w:space="0" w:color="auto"/>
            <w:bottom w:val="none" w:sz="0" w:space="0" w:color="auto"/>
            <w:right w:val="none" w:sz="0" w:space="0" w:color="auto"/>
          </w:divBdr>
        </w:div>
        <w:div w:id="1390688379">
          <w:marLeft w:val="0"/>
          <w:marRight w:val="0"/>
          <w:marTop w:val="0"/>
          <w:marBottom w:val="0"/>
          <w:divBdr>
            <w:top w:val="none" w:sz="0" w:space="0" w:color="auto"/>
            <w:left w:val="none" w:sz="0" w:space="0" w:color="auto"/>
            <w:bottom w:val="none" w:sz="0" w:space="0" w:color="auto"/>
            <w:right w:val="none" w:sz="0" w:space="0" w:color="auto"/>
          </w:divBdr>
        </w:div>
        <w:div w:id="1702125830">
          <w:marLeft w:val="0"/>
          <w:marRight w:val="0"/>
          <w:marTop w:val="0"/>
          <w:marBottom w:val="0"/>
          <w:divBdr>
            <w:top w:val="none" w:sz="0" w:space="0" w:color="auto"/>
            <w:left w:val="none" w:sz="0" w:space="0" w:color="auto"/>
            <w:bottom w:val="none" w:sz="0" w:space="0" w:color="auto"/>
            <w:right w:val="none" w:sz="0" w:space="0" w:color="auto"/>
          </w:divBdr>
        </w:div>
        <w:div w:id="1158837198">
          <w:marLeft w:val="0"/>
          <w:marRight w:val="0"/>
          <w:marTop w:val="0"/>
          <w:marBottom w:val="0"/>
          <w:divBdr>
            <w:top w:val="none" w:sz="0" w:space="0" w:color="auto"/>
            <w:left w:val="none" w:sz="0" w:space="0" w:color="auto"/>
            <w:bottom w:val="none" w:sz="0" w:space="0" w:color="auto"/>
            <w:right w:val="none" w:sz="0" w:space="0" w:color="auto"/>
          </w:divBdr>
        </w:div>
        <w:div w:id="1211260691">
          <w:marLeft w:val="0"/>
          <w:marRight w:val="0"/>
          <w:marTop w:val="0"/>
          <w:marBottom w:val="0"/>
          <w:divBdr>
            <w:top w:val="none" w:sz="0" w:space="0" w:color="auto"/>
            <w:left w:val="none" w:sz="0" w:space="0" w:color="auto"/>
            <w:bottom w:val="none" w:sz="0" w:space="0" w:color="auto"/>
            <w:right w:val="none" w:sz="0" w:space="0" w:color="auto"/>
          </w:divBdr>
        </w:div>
        <w:div w:id="126552139">
          <w:marLeft w:val="0"/>
          <w:marRight w:val="0"/>
          <w:marTop w:val="0"/>
          <w:marBottom w:val="0"/>
          <w:divBdr>
            <w:top w:val="none" w:sz="0" w:space="0" w:color="auto"/>
            <w:left w:val="none" w:sz="0" w:space="0" w:color="auto"/>
            <w:bottom w:val="none" w:sz="0" w:space="0" w:color="auto"/>
            <w:right w:val="none" w:sz="0" w:space="0" w:color="auto"/>
          </w:divBdr>
        </w:div>
        <w:div w:id="639383683">
          <w:marLeft w:val="0"/>
          <w:marRight w:val="0"/>
          <w:marTop w:val="0"/>
          <w:marBottom w:val="0"/>
          <w:divBdr>
            <w:top w:val="none" w:sz="0" w:space="0" w:color="auto"/>
            <w:left w:val="none" w:sz="0" w:space="0" w:color="auto"/>
            <w:bottom w:val="none" w:sz="0" w:space="0" w:color="auto"/>
            <w:right w:val="none" w:sz="0" w:space="0" w:color="auto"/>
          </w:divBdr>
        </w:div>
        <w:div w:id="180710058">
          <w:marLeft w:val="0"/>
          <w:marRight w:val="0"/>
          <w:marTop w:val="0"/>
          <w:marBottom w:val="0"/>
          <w:divBdr>
            <w:top w:val="none" w:sz="0" w:space="0" w:color="auto"/>
            <w:left w:val="none" w:sz="0" w:space="0" w:color="auto"/>
            <w:bottom w:val="none" w:sz="0" w:space="0" w:color="auto"/>
            <w:right w:val="none" w:sz="0" w:space="0" w:color="auto"/>
          </w:divBdr>
        </w:div>
        <w:div w:id="721294754">
          <w:marLeft w:val="0"/>
          <w:marRight w:val="0"/>
          <w:marTop w:val="0"/>
          <w:marBottom w:val="0"/>
          <w:divBdr>
            <w:top w:val="none" w:sz="0" w:space="0" w:color="auto"/>
            <w:left w:val="none" w:sz="0" w:space="0" w:color="auto"/>
            <w:bottom w:val="none" w:sz="0" w:space="0" w:color="auto"/>
            <w:right w:val="none" w:sz="0" w:space="0" w:color="auto"/>
          </w:divBdr>
        </w:div>
        <w:div w:id="1846431921">
          <w:marLeft w:val="0"/>
          <w:marRight w:val="0"/>
          <w:marTop w:val="0"/>
          <w:marBottom w:val="0"/>
          <w:divBdr>
            <w:top w:val="none" w:sz="0" w:space="0" w:color="auto"/>
            <w:left w:val="none" w:sz="0" w:space="0" w:color="auto"/>
            <w:bottom w:val="none" w:sz="0" w:space="0" w:color="auto"/>
            <w:right w:val="none" w:sz="0" w:space="0" w:color="auto"/>
          </w:divBdr>
        </w:div>
        <w:div w:id="918246395">
          <w:marLeft w:val="0"/>
          <w:marRight w:val="0"/>
          <w:marTop w:val="0"/>
          <w:marBottom w:val="0"/>
          <w:divBdr>
            <w:top w:val="none" w:sz="0" w:space="0" w:color="auto"/>
            <w:left w:val="none" w:sz="0" w:space="0" w:color="auto"/>
            <w:bottom w:val="none" w:sz="0" w:space="0" w:color="auto"/>
            <w:right w:val="none" w:sz="0" w:space="0" w:color="auto"/>
          </w:divBdr>
        </w:div>
        <w:div w:id="1741050801">
          <w:marLeft w:val="0"/>
          <w:marRight w:val="0"/>
          <w:marTop w:val="0"/>
          <w:marBottom w:val="0"/>
          <w:divBdr>
            <w:top w:val="none" w:sz="0" w:space="0" w:color="auto"/>
            <w:left w:val="none" w:sz="0" w:space="0" w:color="auto"/>
            <w:bottom w:val="none" w:sz="0" w:space="0" w:color="auto"/>
            <w:right w:val="none" w:sz="0" w:space="0" w:color="auto"/>
          </w:divBdr>
        </w:div>
        <w:div w:id="1259170450">
          <w:marLeft w:val="0"/>
          <w:marRight w:val="0"/>
          <w:marTop w:val="0"/>
          <w:marBottom w:val="0"/>
          <w:divBdr>
            <w:top w:val="none" w:sz="0" w:space="0" w:color="auto"/>
            <w:left w:val="none" w:sz="0" w:space="0" w:color="auto"/>
            <w:bottom w:val="none" w:sz="0" w:space="0" w:color="auto"/>
            <w:right w:val="none" w:sz="0" w:space="0" w:color="auto"/>
          </w:divBdr>
        </w:div>
        <w:div w:id="199320580">
          <w:marLeft w:val="0"/>
          <w:marRight w:val="0"/>
          <w:marTop w:val="0"/>
          <w:marBottom w:val="0"/>
          <w:divBdr>
            <w:top w:val="none" w:sz="0" w:space="0" w:color="auto"/>
            <w:left w:val="none" w:sz="0" w:space="0" w:color="auto"/>
            <w:bottom w:val="none" w:sz="0" w:space="0" w:color="auto"/>
            <w:right w:val="none" w:sz="0" w:space="0" w:color="auto"/>
          </w:divBdr>
        </w:div>
        <w:div w:id="483350762">
          <w:marLeft w:val="0"/>
          <w:marRight w:val="0"/>
          <w:marTop w:val="0"/>
          <w:marBottom w:val="0"/>
          <w:divBdr>
            <w:top w:val="none" w:sz="0" w:space="0" w:color="auto"/>
            <w:left w:val="none" w:sz="0" w:space="0" w:color="auto"/>
            <w:bottom w:val="none" w:sz="0" w:space="0" w:color="auto"/>
            <w:right w:val="none" w:sz="0" w:space="0" w:color="auto"/>
          </w:divBdr>
        </w:div>
        <w:div w:id="971401058">
          <w:marLeft w:val="0"/>
          <w:marRight w:val="0"/>
          <w:marTop w:val="0"/>
          <w:marBottom w:val="0"/>
          <w:divBdr>
            <w:top w:val="none" w:sz="0" w:space="0" w:color="auto"/>
            <w:left w:val="none" w:sz="0" w:space="0" w:color="auto"/>
            <w:bottom w:val="none" w:sz="0" w:space="0" w:color="auto"/>
            <w:right w:val="none" w:sz="0" w:space="0" w:color="auto"/>
          </w:divBdr>
        </w:div>
        <w:div w:id="992371438">
          <w:marLeft w:val="0"/>
          <w:marRight w:val="0"/>
          <w:marTop w:val="0"/>
          <w:marBottom w:val="0"/>
          <w:divBdr>
            <w:top w:val="none" w:sz="0" w:space="0" w:color="auto"/>
            <w:left w:val="none" w:sz="0" w:space="0" w:color="auto"/>
            <w:bottom w:val="none" w:sz="0" w:space="0" w:color="auto"/>
            <w:right w:val="none" w:sz="0" w:space="0" w:color="auto"/>
          </w:divBdr>
        </w:div>
        <w:div w:id="1685671850">
          <w:marLeft w:val="0"/>
          <w:marRight w:val="0"/>
          <w:marTop w:val="0"/>
          <w:marBottom w:val="0"/>
          <w:divBdr>
            <w:top w:val="none" w:sz="0" w:space="0" w:color="auto"/>
            <w:left w:val="none" w:sz="0" w:space="0" w:color="auto"/>
            <w:bottom w:val="none" w:sz="0" w:space="0" w:color="auto"/>
            <w:right w:val="none" w:sz="0" w:space="0" w:color="auto"/>
          </w:divBdr>
        </w:div>
        <w:div w:id="1384793260">
          <w:marLeft w:val="0"/>
          <w:marRight w:val="0"/>
          <w:marTop w:val="0"/>
          <w:marBottom w:val="0"/>
          <w:divBdr>
            <w:top w:val="none" w:sz="0" w:space="0" w:color="auto"/>
            <w:left w:val="none" w:sz="0" w:space="0" w:color="auto"/>
            <w:bottom w:val="none" w:sz="0" w:space="0" w:color="auto"/>
            <w:right w:val="none" w:sz="0" w:space="0" w:color="auto"/>
          </w:divBdr>
        </w:div>
        <w:div w:id="571886620">
          <w:marLeft w:val="0"/>
          <w:marRight w:val="0"/>
          <w:marTop w:val="0"/>
          <w:marBottom w:val="0"/>
          <w:divBdr>
            <w:top w:val="none" w:sz="0" w:space="0" w:color="auto"/>
            <w:left w:val="none" w:sz="0" w:space="0" w:color="auto"/>
            <w:bottom w:val="none" w:sz="0" w:space="0" w:color="auto"/>
            <w:right w:val="none" w:sz="0" w:space="0" w:color="auto"/>
          </w:divBdr>
        </w:div>
        <w:div w:id="2081904762">
          <w:marLeft w:val="0"/>
          <w:marRight w:val="0"/>
          <w:marTop w:val="0"/>
          <w:marBottom w:val="0"/>
          <w:divBdr>
            <w:top w:val="none" w:sz="0" w:space="0" w:color="auto"/>
            <w:left w:val="none" w:sz="0" w:space="0" w:color="auto"/>
            <w:bottom w:val="none" w:sz="0" w:space="0" w:color="auto"/>
            <w:right w:val="none" w:sz="0" w:space="0" w:color="auto"/>
          </w:divBdr>
        </w:div>
        <w:div w:id="1512257240">
          <w:marLeft w:val="0"/>
          <w:marRight w:val="0"/>
          <w:marTop w:val="0"/>
          <w:marBottom w:val="0"/>
          <w:divBdr>
            <w:top w:val="none" w:sz="0" w:space="0" w:color="auto"/>
            <w:left w:val="none" w:sz="0" w:space="0" w:color="auto"/>
            <w:bottom w:val="none" w:sz="0" w:space="0" w:color="auto"/>
            <w:right w:val="none" w:sz="0" w:space="0" w:color="auto"/>
          </w:divBdr>
        </w:div>
        <w:div w:id="130288586">
          <w:marLeft w:val="0"/>
          <w:marRight w:val="0"/>
          <w:marTop w:val="0"/>
          <w:marBottom w:val="0"/>
          <w:divBdr>
            <w:top w:val="none" w:sz="0" w:space="0" w:color="auto"/>
            <w:left w:val="none" w:sz="0" w:space="0" w:color="auto"/>
            <w:bottom w:val="none" w:sz="0" w:space="0" w:color="auto"/>
            <w:right w:val="none" w:sz="0" w:space="0" w:color="auto"/>
          </w:divBdr>
        </w:div>
        <w:div w:id="1284456870">
          <w:marLeft w:val="0"/>
          <w:marRight w:val="0"/>
          <w:marTop w:val="0"/>
          <w:marBottom w:val="0"/>
          <w:divBdr>
            <w:top w:val="none" w:sz="0" w:space="0" w:color="auto"/>
            <w:left w:val="none" w:sz="0" w:space="0" w:color="auto"/>
            <w:bottom w:val="none" w:sz="0" w:space="0" w:color="auto"/>
            <w:right w:val="none" w:sz="0" w:space="0" w:color="auto"/>
          </w:divBdr>
        </w:div>
        <w:div w:id="623081804">
          <w:marLeft w:val="0"/>
          <w:marRight w:val="0"/>
          <w:marTop w:val="0"/>
          <w:marBottom w:val="0"/>
          <w:divBdr>
            <w:top w:val="none" w:sz="0" w:space="0" w:color="auto"/>
            <w:left w:val="none" w:sz="0" w:space="0" w:color="auto"/>
            <w:bottom w:val="none" w:sz="0" w:space="0" w:color="auto"/>
            <w:right w:val="none" w:sz="0" w:space="0" w:color="auto"/>
          </w:divBdr>
        </w:div>
        <w:div w:id="315958459">
          <w:marLeft w:val="0"/>
          <w:marRight w:val="0"/>
          <w:marTop w:val="0"/>
          <w:marBottom w:val="0"/>
          <w:divBdr>
            <w:top w:val="none" w:sz="0" w:space="0" w:color="auto"/>
            <w:left w:val="none" w:sz="0" w:space="0" w:color="auto"/>
            <w:bottom w:val="none" w:sz="0" w:space="0" w:color="auto"/>
            <w:right w:val="none" w:sz="0" w:space="0" w:color="auto"/>
          </w:divBdr>
        </w:div>
        <w:div w:id="732627417">
          <w:marLeft w:val="0"/>
          <w:marRight w:val="0"/>
          <w:marTop w:val="0"/>
          <w:marBottom w:val="0"/>
          <w:divBdr>
            <w:top w:val="none" w:sz="0" w:space="0" w:color="auto"/>
            <w:left w:val="none" w:sz="0" w:space="0" w:color="auto"/>
            <w:bottom w:val="none" w:sz="0" w:space="0" w:color="auto"/>
            <w:right w:val="none" w:sz="0" w:space="0" w:color="auto"/>
          </w:divBdr>
        </w:div>
        <w:div w:id="2064017979">
          <w:marLeft w:val="0"/>
          <w:marRight w:val="0"/>
          <w:marTop w:val="0"/>
          <w:marBottom w:val="0"/>
          <w:divBdr>
            <w:top w:val="none" w:sz="0" w:space="0" w:color="auto"/>
            <w:left w:val="none" w:sz="0" w:space="0" w:color="auto"/>
            <w:bottom w:val="none" w:sz="0" w:space="0" w:color="auto"/>
            <w:right w:val="none" w:sz="0" w:space="0" w:color="auto"/>
          </w:divBdr>
        </w:div>
        <w:div w:id="1923416185">
          <w:marLeft w:val="0"/>
          <w:marRight w:val="0"/>
          <w:marTop w:val="0"/>
          <w:marBottom w:val="0"/>
          <w:divBdr>
            <w:top w:val="none" w:sz="0" w:space="0" w:color="auto"/>
            <w:left w:val="none" w:sz="0" w:space="0" w:color="auto"/>
            <w:bottom w:val="none" w:sz="0" w:space="0" w:color="auto"/>
            <w:right w:val="none" w:sz="0" w:space="0" w:color="auto"/>
          </w:divBdr>
        </w:div>
        <w:div w:id="612060412">
          <w:marLeft w:val="0"/>
          <w:marRight w:val="0"/>
          <w:marTop w:val="0"/>
          <w:marBottom w:val="0"/>
          <w:divBdr>
            <w:top w:val="none" w:sz="0" w:space="0" w:color="auto"/>
            <w:left w:val="none" w:sz="0" w:space="0" w:color="auto"/>
            <w:bottom w:val="none" w:sz="0" w:space="0" w:color="auto"/>
            <w:right w:val="none" w:sz="0" w:space="0" w:color="auto"/>
          </w:divBdr>
        </w:div>
        <w:div w:id="238634432">
          <w:marLeft w:val="0"/>
          <w:marRight w:val="0"/>
          <w:marTop w:val="0"/>
          <w:marBottom w:val="0"/>
          <w:divBdr>
            <w:top w:val="none" w:sz="0" w:space="0" w:color="auto"/>
            <w:left w:val="none" w:sz="0" w:space="0" w:color="auto"/>
            <w:bottom w:val="none" w:sz="0" w:space="0" w:color="auto"/>
            <w:right w:val="none" w:sz="0" w:space="0" w:color="auto"/>
          </w:divBdr>
        </w:div>
        <w:div w:id="2118671932">
          <w:marLeft w:val="0"/>
          <w:marRight w:val="0"/>
          <w:marTop w:val="0"/>
          <w:marBottom w:val="0"/>
          <w:divBdr>
            <w:top w:val="none" w:sz="0" w:space="0" w:color="auto"/>
            <w:left w:val="none" w:sz="0" w:space="0" w:color="auto"/>
            <w:bottom w:val="none" w:sz="0" w:space="0" w:color="auto"/>
            <w:right w:val="none" w:sz="0" w:space="0" w:color="auto"/>
          </w:divBdr>
        </w:div>
        <w:div w:id="1223053814">
          <w:marLeft w:val="0"/>
          <w:marRight w:val="0"/>
          <w:marTop w:val="0"/>
          <w:marBottom w:val="0"/>
          <w:divBdr>
            <w:top w:val="none" w:sz="0" w:space="0" w:color="auto"/>
            <w:left w:val="none" w:sz="0" w:space="0" w:color="auto"/>
            <w:bottom w:val="none" w:sz="0" w:space="0" w:color="auto"/>
            <w:right w:val="none" w:sz="0" w:space="0" w:color="auto"/>
          </w:divBdr>
        </w:div>
        <w:div w:id="1589578029">
          <w:marLeft w:val="0"/>
          <w:marRight w:val="0"/>
          <w:marTop w:val="0"/>
          <w:marBottom w:val="0"/>
          <w:divBdr>
            <w:top w:val="none" w:sz="0" w:space="0" w:color="auto"/>
            <w:left w:val="none" w:sz="0" w:space="0" w:color="auto"/>
            <w:bottom w:val="none" w:sz="0" w:space="0" w:color="auto"/>
            <w:right w:val="none" w:sz="0" w:space="0" w:color="auto"/>
          </w:divBdr>
        </w:div>
        <w:div w:id="368451984">
          <w:marLeft w:val="0"/>
          <w:marRight w:val="0"/>
          <w:marTop w:val="0"/>
          <w:marBottom w:val="0"/>
          <w:divBdr>
            <w:top w:val="none" w:sz="0" w:space="0" w:color="auto"/>
            <w:left w:val="none" w:sz="0" w:space="0" w:color="auto"/>
            <w:bottom w:val="none" w:sz="0" w:space="0" w:color="auto"/>
            <w:right w:val="none" w:sz="0" w:space="0" w:color="auto"/>
          </w:divBdr>
        </w:div>
        <w:div w:id="838426680">
          <w:marLeft w:val="0"/>
          <w:marRight w:val="0"/>
          <w:marTop w:val="0"/>
          <w:marBottom w:val="0"/>
          <w:divBdr>
            <w:top w:val="none" w:sz="0" w:space="0" w:color="auto"/>
            <w:left w:val="none" w:sz="0" w:space="0" w:color="auto"/>
            <w:bottom w:val="none" w:sz="0" w:space="0" w:color="auto"/>
            <w:right w:val="none" w:sz="0" w:space="0" w:color="auto"/>
          </w:divBdr>
        </w:div>
        <w:div w:id="1469712420">
          <w:marLeft w:val="0"/>
          <w:marRight w:val="0"/>
          <w:marTop w:val="0"/>
          <w:marBottom w:val="0"/>
          <w:divBdr>
            <w:top w:val="none" w:sz="0" w:space="0" w:color="auto"/>
            <w:left w:val="none" w:sz="0" w:space="0" w:color="auto"/>
            <w:bottom w:val="none" w:sz="0" w:space="0" w:color="auto"/>
            <w:right w:val="none" w:sz="0" w:space="0" w:color="auto"/>
          </w:divBdr>
        </w:div>
        <w:div w:id="1378555053">
          <w:marLeft w:val="0"/>
          <w:marRight w:val="0"/>
          <w:marTop w:val="0"/>
          <w:marBottom w:val="0"/>
          <w:divBdr>
            <w:top w:val="none" w:sz="0" w:space="0" w:color="auto"/>
            <w:left w:val="none" w:sz="0" w:space="0" w:color="auto"/>
            <w:bottom w:val="none" w:sz="0" w:space="0" w:color="auto"/>
            <w:right w:val="none" w:sz="0" w:space="0" w:color="auto"/>
          </w:divBdr>
        </w:div>
        <w:div w:id="867254142">
          <w:marLeft w:val="0"/>
          <w:marRight w:val="0"/>
          <w:marTop w:val="0"/>
          <w:marBottom w:val="0"/>
          <w:divBdr>
            <w:top w:val="none" w:sz="0" w:space="0" w:color="auto"/>
            <w:left w:val="none" w:sz="0" w:space="0" w:color="auto"/>
            <w:bottom w:val="none" w:sz="0" w:space="0" w:color="auto"/>
            <w:right w:val="none" w:sz="0" w:space="0" w:color="auto"/>
          </w:divBdr>
        </w:div>
        <w:div w:id="1810129950">
          <w:marLeft w:val="0"/>
          <w:marRight w:val="0"/>
          <w:marTop w:val="0"/>
          <w:marBottom w:val="0"/>
          <w:divBdr>
            <w:top w:val="none" w:sz="0" w:space="0" w:color="auto"/>
            <w:left w:val="none" w:sz="0" w:space="0" w:color="auto"/>
            <w:bottom w:val="none" w:sz="0" w:space="0" w:color="auto"/>
            <w:right w:val="none" w:sz="0" w:space="0" w:color="auto"/>
          </w:divBdr>
        </w:div>
        <w:div w:id="127165683">
          <w:marLeft w:val="0"/>
          <w:marRight w:val="0"/>
          <w:marTop w:val="0"/>
          <w:marBottom w:val="0"/>
          <w:divBdr>
            <w:top w:val="none" w:sz="0" w:space="0" w:color="auto"/>
            <w:left w:val="none" w:sz="0" w:space="0" w:color="auto"/>
            <w:bottom w:val="none" w:sz="0" w:space="0" w:color="auto"/>
            <w:right w:val="none" w:sz="0" w:space="0" w:color="auto"/>
          </w:divBdr>
        </w:div>
        <w:div w:id="1393582971">
          <w:marLeft w:val="0"/>
          <w:marRight w:val="0"/>
          <w:marTop w:val="0"/>
          <w:marBottom w:val="0"/>
          <w:divBdr>
            <w:top w:val="none" w:sz="0" w:space="0" w:color="auto"/>
            <w:left w:val="none" w:sz="0" w:space="0" w:color="auto"/>
            <w:bottom w:val="none" w:sz="0" w:space="0" w:color="auto"/>
            <w:right w:val="none" w:sz="0" w:space="0" w:color="auto"/>
          </w:divBdr>
        </w:div>
        <w:div w:id="287200453">
          <w:marLeft w:val="0"/>
          <w:marRight w:val="0"/>
          <w:marTop w:val="0"/>
          <w:marBottom w:val="0"/>
          <w:divBdr>
            <w:top w:val="none" w:sz="0" w:space="0" w:color="auto"/>
            <w:left w:val="none" w:sz="0" w:space="0" w:color="auto"/>
            <w:bottom w:val="none" w:sz="0" w:space="0" w:color="auto"/>
            <w:right w:val="none" w:sz="0" w:space="0" w:color="auto"/>
          </w:divBdr>
        </w:div>
        <w:div w:id="560749766">
          <w:marLeft w:val="0"/>
          <w:marRight w:val="0"/>
          <w:marTop w:val="0"/>
          <w:marBottom w:val="0"/>
          <w:divBdr>
            <w:top w:val="none" w:sz="0" w:space="0" w:color="auto"/>
            <w:left w:val="none" w:sz="0" w:space="0" w:color="auto"/>
            <w:bottom w:val="none" w:sz="0" w:space="0" w:color="auto"/>
            <w:right w:val="none" w:sz="0" w:space="0" w:color="auto"/>
          </w:divBdr>
        </w:div>
        <w:div w:id="861865393">
          <w:marLeft w:val="0"/>
          <w:marRight w:val="0"/>
          <w:marTop w:val="0"/>
          <w:marBottom w:val="0"/>
          <w:divBdr>
            <w:top w:val="none" w:sz="0" w:space="0" w:color="auto"/>
            <w:left w:val="none" w:sz="0" w:space="0" w:color="auto"/>
            <w:bottom w:val="none" w:sz="0" w:space="0" w:color="auto"/>
            <w:right w:val="none" w:sz="0" w:space="0" w:color="auto"/>
          </w:divBdr>
        </w:div>
        <w:div w:id="1598558339">
          <w:marLeft w:val="0"/>
          <w:marRight w:val="0"/>
          <w:marTop w:val="0"/>
          <w:marBottom w:val="0"/>
          <w:divBdr>
            <w:top w:val="none" w:sz="0" w:space="0" w:color="auto"/>
            <w:left w:val="none" w:sz="0" w:space="0" w:color="auto"/>
            <w:bottom w:val="none" w:sz="0" w:space="0" w:color="auto"/>
            <w:right w:val="none" w:sz="0" w:space="0" w:color="auto"/>
          </w:divBdr>
        </w:div>
        <w:div w:id="282032409">
          <w:marLeft w:val="0"/>
          <w:marRight w:val="0"/>
          <w:marTop w:val="0"/>
          <w:marBottom w:val="0"/>
          <w:divBdr>
            <w:top w:val="none" w:sz="0" w:space="0" w:color="auto"/>
            <w:left w:val="none" w:sz="0" w:space="0" w:color="auto"/>
            <w:bottom w:val="none" w:sz="0" w:space="0" w:color="auto"/>
            <w:right w:val="none" w:sz="0" w:space="0" w:color="auto"/>
          </w:divBdr>
        </w:div>
        <w:div w:id="1538542450">
          <w:marLeft w:val="0"/>
          <w:marRight w:val="0"/>
          <w:marTop w:val="0"/>
          <w:marBottom w:val="0"/>
          <w:divBdr>
            <w:top w:val="none" w:sz="0" w:space="0" w:color="auto"/>
            <w:left w:val="none" w:sz="0" w:space="0" w:color="auto"/>
            <w:bottom w:val="none" w:sz="0" w:space="0" w:color="auto"/>
            <w:right w:val="none" w:sz="0" w:space="0" w:color="auto"/>
          </w:divBdr>
        </w:div>
        <w:div w:id="1908881245">
          <w:marLeft w:val="0"/>
          <w:marRight w:val="0"/>
          <w:marTop w:val="0"/>
          <w:marBottom w:val="0"/>
          <w:divBdr>
            <w:top w:val="none" w:sz="0" w:space="0" w:color="auto"/>
            <w:left w:val="none" w:sz="0" w:space="0" w:color="auto"/>
            <w:bottom w:val="none" w:sz="0" w:space="0" w:color="auto"/>
            <w:right w:val="none" w:sz="0" w:space="0" w:color="auto"/>
          </w:divBdr>
        </w:div>
        <w:div w:id="2054453626">
          <w:marLeft w:val="0"/>
          <w:marRight w:val="0"/>
          <w:marTop w:val="0"/>
          <w:marBottom w:val="0"/>
          <w:divBdr>
            <w:top w:val="none" w:sz="0" w:space="0" w:color="auto"/>
            <w:left w:val="none" w:sz="0" w:space="0" w:color="auto"/>
            <w:bottom w:val="none" w:sz="0" w:space="0" w:color="auto"/>
            <w:right w:val="none" w:sz="0" w:space="0" w:color="auto"/>
          </w:divBdr>
        </w:div>
        <w:div w:id="1811247755">
          <w:marLeft w:val="0"/>
          <w:marRight w:val="0"/>
          <w:marTop w:val="0"/>
          <w:marBottom w:val="0"/>
          <w:divBdr>
            <w:top w:val="none" w:sz="0" w:space="0" w:color="auto"/>
            <w:left w:val="none" w:sz="0" w:space="0" w:color="auto"/>
            <w:bottom w:val="none" w:sz="0" w:space="0" w:color="auto"/>
            <w:right w:val="none" w:sz="0" w:space="0" w:color="auto"/>
          </w:divBdr>
        </w:div>
        <w:div w:id="1840995395">
          <w:marLeft w:val="0"/>
          <w:marRight w:val="0"/>
          <w:marTop w:val="0"/>
          <w:marBottom w:val="0"/>
          <w:divBdr>
            <w:top w:val="none" w:sz="0" w:space="0" w:color="auto"/>
            <w:left w:val="none" w:sz="0" w:space="0" w:color="auto"/>
            <w:bottom w:val="none" w:sz="0" w:space="0" w:color="auto"/>
            <w:right w:val="none" w:sz="0" w:space="0" w:color="auto"/>
          </w:divBdr>
        </w:div>
        <w:div w:id="197282199">
          <w:marLeft w:val="0"/>
          <w:marRight w:val="0"/>
          <w:marTop w:val="0"/>
          <w:marBottom w:val="0"/>
          <w:divBdr>
            <w:top w:val="none" w:sz="0" w:space="0" w:color="auto"/>
            <w:left w:val="none" w:sz="0" w:space="0" w:color="auto"/>
            <w:bottom w:val="none" w:sz="0" w:space="0" w:color="auto"/>
            <w:right w:val="none" w:sz="0" w:space="0" w:color="auto"/>
          </w:divBdr>
        </w:div>
        <w:div w:id="1211503708">
          <w:marLeft w:val="0"/>
          <w:marRight w:val="0"/>
          <w:marTop w:val="0"/>
          <w:marBottom w:val="0"/>
          <w:divBdr>
            <w:top w:val="none" w:sz="0" w:space="0" w:color="auto"/>
            <w:left w:val="none" w:sz="0" w:space="0" w:color="auto"/>
            <w:bottom w:val="none" w:sz="0" w:space="0" w:color="auto"/>
            <w:right w:val="none" w:sz="0" w:space="0" w:color="auto"/>
          </w:divBdr>
        </w:div>
        <w:div w:id="779447423">
          <w:marLeft w:val="0"/>
          <w:marRight w:val="0"/>
          <w:marTop w:val="0"/>
          <w:marBottom w:val="0"/>
          <w:divBdr>
            <w:top w:val="none" w:sz="0" w:space="0" w:color="auto"/>
            <w:left w:val="none" w:sz="0" w:space="0" w:color="auto"/>
            <w:bottom w:val="none" w:sz="0" w:space="0" w:color="auto"/>
            <w:right w:val="none" w:sz="0" w:space="0" w:color="auto"/>
          </w:divBdr>
        </w:div>
        <w:div w:id="1619991506">
          <w:marLeft w:val="0"/>
          <w:marRight w:val="0"/>
          <w:marTop w:val="0"/>
          <w:marBottom w:val="0"/>
          <w:divBdr>
            <w:top w:val="none" w:sz="0" w:space="0" w:color="auto"/>
            <w:left w:val="none" w:sz="0" w:space="0" w:color="auto"/>
            <w:bottom w:val="none" w:sz="0" w:space="0" w:color="auto"/>
            <w:right w:val="none" w:sz="0" w:space="0" w:color="auto"/>
          </w:divBdr>
        </w:div>
        <w:div w:id="1490444757">
          <w:marLeft w:val="0"/>
          <w:marRight w:val="0"/>
          <w:marTop w:val="0"/>
          <w:marBottom w:val="0"/>
          <w:divBdr>
            <w:top w:val="none" w:sz="0" w:space="0" w:color="auto"/>
            <w:left w:val="none" w:sz="0" w:space="0" w:color="auto"/>
            <w:bottom w:val="none" w:sz="0" w:space="0" w:color="auto"/>
            <w:right w:val="none" w:sz="0" w:space="0" w:color="auto"/>
          </w:divBdr>
        </w:div>
        <w:div w:id="1509759739">
          <w:marLeft w:val="0"/>
          <w:marRight w:val="0"/>
          <w:marTop w:val="0"/>
          <w:marBottom w:val="0"/>
          <w:divBdr>
            <w:top w:val="none" w:sz="0" w:space="0" w:color="auto"/>
            <w:left w:val="none" w:sz="0" w:space="0" w:color="auto"/>
            <w:bottom w:val="none" w:sz="0" w:space="0" w:color="auto"/>
            <w:right w:val="none" w:sz="0" w:space="0" w:color="auto"/>
          </w:divBdr>
        </w:div>
        <w:div w:id="830566517">
          <w:marLeft w:val="0"/>
          <w:marRight w:val="0"/>
          <w:marTop w:val="0"/>
          <w:marBottom w:val="0"/>
          <w:divBdr>
            <w:top w:val="none" w:sz="0" w:space="0" w:color="auto"/>
            <w:left w:val="none" w:sz="0" w:space="0" w:color="auto"/>
            <w:bottom w:val="none" w:sz="0" w:space="0" w:color="auto"/>
            <w:right w:val="none" w:sz="0" w:space="0" w:color="auto"/>
          </w:divBdr>
        </w:div>
        <w:div w:id="1460758154">
          <w:marLeft w:val="0"/>
          <w:marRight w:val="0"/>
          <w:marTop w:val="0"/>
          <w:marBottom w:val="0"/>
          <w:divBdr>
            <w:top w:val="none" w:sz="0" w:space="0" w:color="auto"/>
            <w:left w:val="none" w:sz="0" w:space="0" w:color="auto"/>
            <w:bottom w:val="none" w:sz="0" w:space="0" w:color="auto"/>
            <w:right w:val="none" w:sz="0" w:space="0" w:color="auto"/>
          </w:divBdr>
        </w:div>
        <w:div w:id="1420374204">
          <w:marLeft w:val="0"/>
          <w:marRight w:val="0"/>
          <w:marTop w:val="0"/>
          <w:marBottom w:val="0"/>
          <w:divBdr>
            <w:top w:val="none" w:sz="0" w:space="0" w:color="auto"/>
            <w:left w:val="none" w:sz="0" w:space="0" w:color="auto"/>
            <w:bottom w:val="none" w:sz="0" w:space="0" w:color="auto"/>
            <w:right w:val="none" w:sz="0" w:space="0" w:color="auto"/>
          </w:divBdr>
        </w:div>
        <w:div w:id="1043364879">
          <w:marLeft w:val="0"/>
          <w:marRight w:val="0"/>
          <w:marTop w:val="0"/>
          <w:marBottom w:val="0"/>
          <w:divBdr>
            <w:top w:val="none" w:sz="0" w:space="0" w:color="auto"/>
            <w:left w:val="none" w:sz="0" w:space="0" w:color="auto"/>
            <w:bottom w:val="none" w:sz="0" w:space="0" w:color="auto"/>
            <w:right w:val="none" w:sz="0" w:space="0" w:color="auto"/>
          </w:divBdr>
        </w:div>
        <w:div w:id="2137720862">
          <w:marLeft w:val="0"/>
          <w:marRight w:val="0"/>
          <w:marTop w:val="0"/>
          <w:marBottom w:val="0"/>
          <w:divBdr>
            <w:top w:val="none" w:sz="0" w:space="0" w:color="auto"/>
            <w:left w:val="none" w:sz="0" w:space="0" w:color="auto"/>
            <w:bottom w:val="none" w:sz="0" w:space="0" w:color="auto"/>
            <w:right w:val="none" w:sz="0" w:space="0" w:color="auto"/>
          </w:divBdr>
        </w:div>
        <w:div w:id="1813675780">
          <w:marLeft w:val="0"/>
          <w:marRight w:val="0"/>
          <w:marTop w:val="0"/>
          <w:marBottom w:val="0"/>
          <w:divBdr>
            <w:top w:val="none" w:sz="0" w:space="0" w:color="auto"/>
            <w:left w:val="none" w:sz="0" w:space="0" w:color="auto"/>
            <w:bottom w:val="none" w:sz="0" w:space="0" w:color="auto"/>
            <w:right w:val="none" w:sz="0" w:space="0" w:color="auto"/>
          </w:divBdr>
        </w:div>
        <w:div w:id="1861778599">
          <w:marLeft w:val="0"/>
          <w:marRight w:val="0"/>
          <w:marTop w:val="0"/>
          <w:marBottom w:val="0"/>
          <w:divBdr>
            <w:top w:val="none" w:sz="0" w:space="0" w:color="auto"/>
            <w:left w:val="none" w:sz="0" w:space="0" w:color="auto"/>
            <w:bottom w:val="none" w:sz="0" w:space="0" w:color="auto"/>
            <w:right w:val="none" w:sz="0" w:space="0" w:color="auto"/>
          </w:divBdr>
        </w:div>
        <w:div w:id="1321733515">
          <w:marLeft w:val="0"/>
          <w:marRight w:val="0"/>
          <w:marTop w:val="0"/>
          <w:marBottom w:val="0"/>
          <w:divBdr>
            <w:top w:val="none" w:sz="0" w:space="0" w:color="auto"/>
            <w:left w:val="none" w:sz="0" w:space="0" w:color="auto"/>
            <w:bottom w:val="none" w:sz="0" w:space="0" w:color="auto"/>
            <w:right w:val="none" w:sz="0" w:space="0" w:color="auto"/>
          </w:divBdr>
        </w:div>
        <w:div w:id="311183620">
          <w:marLeft w:val="0"/>
          <w:marRight w:val="0"/>
          <w:marTop w:val="0"/>
          <w:marBottom w:val="0"/>
          <w:divBdr>
            <w:top w:val="none" w:sz="0" w:space="0" w:color="auto"/>
            <w:left w:val="none" w:sz="0" w:space="0" w:color="auto"/>
            <w:bottom w:val="none" w:sz="0" w:space="0" w:color="auto"/>
            <w:right w:val="none" w:sz="0" w:space="0" w:color="auto"/>
          </w:divBdr>
        </w:div>
        <w:div w:id="928806138">
          <w:marLeft w:val="0"/>
          <w:marRight w:val="0"/>
          <w:marTop w:val="0"/>
          <w:marBottom w:val="0"/>
          <w:divBdr>
            <w:top w:val="none" w:sz="0" w:space="0" w:color="auto"/>
            <w:left w:val="none" w:sz="0" w:space="0" w:color="auto"/>
            <w:bottom w:val="none" w:sz="0" w:space="0" w:color="auto"/>
            <w:right w:val="none" w:sz="0" w:space="0" w:color="auto"/>
          </w:divBdr>
        </w:div>
        <w:div w:id="1123765220">
          <w:marLeft w:val="0"/>
          <w:marRight w:val="0"/>
          <w:marTop w:val="0"/>
          <w:marBottom w:val="0"/>
          <w:divBdr>
            <w:top w:val="none" w:sz="0" w:space="0" w:color="auto"/>
            <w:left w:val="none" w:sz="0" w:space="0" w:color="auto"/>
            <w:bottom w:val="none" w:sz="0" w:space="0" w:color="auto"/>
            <w:right w:val="none" w:sz="0" w:space="0" w:color="auto"/>
          </w:divBdr>
        </w:div>
        <w:div w:id="13192117">
          <w:marLeft w:val="0"/>
          <w:marRight w:val="0"/>
          <w:marTop w:val="0"/>
          <w:marBottom w:val="0"/>
          <w:divBdr>
            <w:top w:val="none" w:sz="0" w:space="0" w:color="auto"/>
            <w:left w:val="none" w:sz="0" w:space="0" w:color="auto"/>
            <w:bottom w:val="none" w:sz="0" w:space="0" w:color="auto"/>
            <w:right w:val="none" w:sz="0" w:space="0" w:color="auto"/>
          </w:divBdr>
        </w:div>
        <w:div w:id="81033817">
          <w:marLeft w:val="0"/>
          <w:marRight w:val="0"/>
          <w:marTop w:val="0"/>
          <w:marBottom w:val="0"/>
          <w:divBdr>
            <w:top w:val="none" w:sz="0" w:space="0" w:color="auto"/>
            <w:left w:val="none" w:sz="0" w:space="0" w:color="auto"/>
            <w:bottom w:val="none" w:sz="0" w:space="0" w:color="auto"/>
            <w:right w:val="none" w:sz="0" w:space="0" w:color="auto"/>
          </w:divBdr>
        </w:div>
        <w:div w:id="1485392896">
          <w:marLeft w:val="0"/>
          <w:marRight w:val="0"/>
          <w:marTop w:val="0"/>
          <w:marBottom w:val="0"/>
          <w:divBdr>
            <w:top w:val="none" w:sz="0" w:space="0" w:color="auto"/>
            <w:left w:val="none" w:sz="0" w:space="0" w:color="auto"/>
            <w:bottom w:val="none" w:sz="0" w:space="0" w:color="auto"/>
            <w:right w:val="none" w:sz="0" w:space="0" w:color="auto"/>
          </w:divBdr>
        </w:div>
        <w:div w:id="689261188">
          <w:marLeft w:val="0"/>
          <w:marRight w:val="0"/>
          <w:marTop w:val="0"/>
          <w:marBottom w:val="0"/>
          <w:divBdr>
            <w:top w:val="none" w:sz="0" w:space="0" w:color="auto"/>
            <w:left w:val="none" w:sz="0" w:space="0" w:color="auto"/>
            <w:bottom w:val="none" w:sz="0" w:space="0" w:color="auto"/>
            <w:right w:val="none" w:sz="0" w:space="0" w:color="auto"/>
          </w:divBdr>
        </w:div>
        <w:div w:id="990251562">
          <w:marLeft w:val="0"/>
          <w:marRight w:val="0"/>
          <w:marTop w:val="0"/>
          <w:marBottom w:val="0"/>
          <w:divBdr>
            <w:top w:val="none" w:sz="0" w:space="0" w:color="auto"/>
            <w:left w:val="none" w:sz="0" w:space="0" w:color="auto"/>
            <w:bottom w:val="none" w:sz="0" w:space="0" w:color="auto"/>
            <w:right w:val="none" w:sz="0" w:space="0" w:color="auto"/>
          </w:divBdr>
        </w:div>
        <w:div w:id="2118911262">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1071658275">
          <w:marLeft w:val="0"/>
          <w:marRight w:val="0"/>
          <w:marTop w:val="0"/>
          <w:marBottom w:val="0"/>
          <w:divBdr>
            <w:top w:val="none" w:sz="0" w:space="0" w:color="auto"/>
            <w:left w:val="none" w:sz="0" w:space="0" w:color="auto"/>
            <w:bottom w:val="none" w:sz="0" w:space="0" w:color="auto"/>
            <w:right w:val="none" w:sz="0" w:space="0" w:color="auto"/>
          </w:divBdr>
        </w:div>
        <w:div w:id="258756623">
          <w:marLeft w:val="0"/>
          <w:marRight w:val="0"/>
          <w:marTop w:val="0"/>
          <w:marBottom w:val="0"/>
          <w:divBdr>
            <w:top w:val="none" w:sz="0" w:space="0" w:color="auto"/>
            <w:left w:val="none" w:sz="0" w:space="0" w:color="auto"/>
            <w:bottom w:val="none" w:sz="0" w:space="0" w:color="auto"/>
            <w:right w:val="none" w:sz="0" w:space="0" w:color="auto"/>
          </w:divBdr>
        </w:div>
        <w:div w:id="1985313745">
          <w:marLeft w:val="0"/>
          <w:marRight w:val="0"/>
          <w:marTop w:val="0"/>
          <w:marBottom w:val="0"/>
          <w:divBdr>
            <w:top w:val="none" w:sz="0" w:space="0" w:color="auto"/>
            <w:left w:val="none" w:sz="0" w:space="0" w:color="auto"/>
            <w:bottom w:val="none" w:sz="0" w:space="0" w:color="auto"/>
            <w:right w:val="none" w:sz="0" w:space="0" w:color="auto"/>
          </w:divBdr>
        </w:div>
        <w:div w:id="745300413">
          <w:marLeft w:val="0"/>
          <w:marRight w:val="0"/>
          <w:marTop w:val="0"/>
          <w:marBottom w:val="0"/>
          <w:divBdr>
            <w:top w:val="none" w:sz="0" w:space="0" w:color="auto"/>
            <w:left w:val="none" w:sz="0" w:space="0" w:color="auto"/>
            <w:bottom w:val="none" w:sz="0" w:space="0" w:color="auto"/>
            <w:right w:val="none" w:sz="0" w:space="0" w:color="auto"/>
          </w:divBdr>
        </w:div>
        <w:div w:id="1159081221">
          <w:marLeft w:val="0"/>
          <w:marRight w:val="0"/>
          <w:marTop w:val="0"/>
          <w:marBottom w:val="0"/>
          <w:divBdr>
            <w:top w:val="none" w:sz="0" w:space="0" w:color="auto"/>
            <w:left w:val="none" w:sz="0" w:space="0" w:color="auto"/>
            <w:bottom w:val="none" w:sz="0" w:space="0" w:color="auto"/>
            <w:right w:val="none" w:sz="0" w:space="0" w:color="auto"/>
          </w:divBdr>
        </w:div>
        <w:div w:id="988561012">
          <w:marLeft w:val="0"/>
          <w:marRight w:val="0"/>
          <w:marTop w:val="0"/>
          <w:marBottom w:val="0"/>
          <w:divBdr>
            <w:top w:val="none" w:sz="0" w:space="0" w:color="auto"/>
            <w:left w:val="none" w:sz="0" w:space="0" w:color="auto"/>
            <w:bottom w:val="none" w:sz="0" w:space="0" w:color="auto"/>
            <w:right w:val="none" w:sz="0" w:space="0" w:color="auto"/>
          </w:divBdr>
        </w:div>
        <w:div w:id="2050252631">
          <w:marLeft w:val="0"/>
          <w:marRight w:val="0"/>
          <w:marTop w:val="0"/>
          <w:marBottom w:val="0"/>
          <w:divBdr>
            <w:top w:val="none" w:sz="0" w:space="0" w:color="auto"/>
            <w:left w:val="none" w:sz="0" w:space="0" w:color="auto"/>
            <w:bottom w:val="none" w:sz="0" w:space="0" w:color="auto"/>
            <w:right w:val="none" w:sz="0" w:space="0" w:color="auto"/>
          </w:divBdr>
        </w:div>
        <w:div w:id="1135374512">
          <w:marLeft w:val="0"/>
          <w:marRight w:val="0"/>
          <w:marTop w:val="0"/>
          <w:marBottom w:val="0"/>
          <w:divBdr>
            <w:top w:val="none" w:sz="0" w:space="0" w:color="auto"/>
            <w:left w:val="none" w:sz="0" w:space="0" w:color="auto"/>
            <w:bottom w:val="none" w:sz="0" w:space="0" w:color="auto"/>
            <w:right w:val="none" w:sz="0" w:space="0" w:color="auto"/>
          </w:divBdr>
        </w:div>
        <w:div w:id="880897015">
          <w:marLeft w:val="0"/>
          <w:marRight w:val="0"/>
          <w:marTop w:val="0"/>
          <w:marBottom w:val="0"/>
          <w:divBdr>
            <w:top w:val="none" w:sz="0" w:space="0" w:color="auto"/>
            <w:left w:val="none" w:sz="0" w:space="0" w:color="auto"/>
            <w:bottom w:val="none" w:sz="0" w:space="0" w:color="auto"/>
            <w:right w:val="none" w:sz="0" w:space="0" w:color="auto"/>
          </w:divBdr>
        </w:div>
        <w:div w:id="449590871">
          <w:marLeft w:val="0"/>
          <w:marRight w:val="0"/>
          <w:marTop w:val="0"/>
          <w:marBottom w:val="0"/>
          <w:divBdr>
            <w:top w:val="none" w:sz="0" w:space="0" w:color="auto"/>
            <w:left w:val="none" w:sz="0" w:space="0" w:color="auto"/>
            <w:bottom w:val="none" w:sz="0" w:space="0" w:color="auto"/>
            <w:right w:val="none" w:sz="0" w:space="0" w:color="auto"/>
          </w:divBdr>
        </w:div>
        <w:div w:id="958533169">
          <w:marLeft w:val="0"/>
          <w:marRight w:val="0"/>
          <w:marTop w:val="0"/>
          <w:marBottom w:val="0"/>
          <w:divBdr>
            <w:top w:val="none" w:sz="0" w:space="0" w:color="auto"/>
            <w:left w:val="none" w:sz="0" w:space="0" w:color="auto"/>
            <w:bottom w:val="none" w:sz="0" w:space="0" w:color="auto"/>
            <w:right w:val="none" w:sz="0" w:space="0" w:color="auto"/>
          </w:divBdr>
        </w:div>
        <w:div w:id="1983316168">
          <w:marLeft w:val="0"/>
          <w:marRight w:val="0"/>
          <w:marTop w:val="0"/>
          <w:marBottom w:val="0"/>
          <w:divBdr>
            <w:top w:val="none" w:sz="0" w:space="0" w:color="auto"/>
            <w:left w:val="none" w:sz="0" w:space="0" w:color="auto"/>
            <w:bottom w:val="none" w:sz="0" w:space="0" w:color="auto"/>
            <w:right w:val="none" w:sz="0" w:space="0" w:color="auto"/>
          </w:divBdr>
        </w:div>
        <w:div w:id="2087724091">
          <w:marLeft w:val="0"/>
          <w:marRight w:val="0"/>
          <w:marTop w:val="0"/>
          <w:marBottom w:val="0"/>
          <w:divBdr>
            <w:top w:val="none" w:sz="0" w:space="0" w:color="auto"/>
            <w:left w:val="none" w:sz="0" w:space="0" w:color="auto"/>
            <w:bottom w:val="none" w:sz="0" w:space="0" w:color="auto"/>
            <w:right w:val="none" w:sz="0" w:space="0" w:color="auto"/>
          </w:divBdr>
        </w:div>
        <w:div w:id="112211550">
          <w:marLeft w:val="0"/>
          <w:marRight w:val="0"/>
          <w:marTop w:val="0"/>
          <w:marBottom w:val="0"/>
          <w:divBdr>
            <w:top w:val="none" w:sz="0" w:space="0" w:color="auto"/>
            <w:left w:val="none" w:sz="0" w:space="0" w:color="auto"/>
            <w:bottom w:val="none" w:sz="0" w:space="0" w:color="auto"/>
            <w:right w:val="none" w:sz="0" w:space="0" w:color="auto"/>
          </w:divBdr>
        </w:div>
        <w:div w:id="1173758255">
          <w:marLeft w:val="0"/>
          <w:marRight w:val="0"/>
          <w:marTop w:val="0"/>
          <w:marBottom w:val="0"/>
          <w:divBdr>
            <w:top w:val="none" w:sz="0" w:space="0" w:color="auto"/>
            <w:left w:val="none" w:sz="0" w:space="0" w:color="auto"/>
            <w:bottom w:val="none" w:sz="0" w:space="0" w:color="auto"/>
            <w:right w:val="none" w:sz="0" w:space="0" w:color="auto"/>
          </w:divBdr>
        </w:div>
        <w:div w:id="442923413">
          <w:marLeft w:val="0"/>
          <w:marRight w:val="0"/>
          <w:marTop w:val="0"/>
          <w:marBottom w:val="0"/>
          <w:divBdr>
            <w:top w:val="none" w:sz="0" w:space="0" w:color="auto"/>
            <w:left w:val="none" w:sz="0" w:space="0" w:color="auto"/>
            <w:bottom w:val="none" w:sz="0" w:space="0" w:color="auto"/>
            <w:right w:val="none" w:sz="0" w:space="0" w:color="auto"/>
          </w:divBdr>
        </w:div>
        <w:div w:id="106194867">
          <w:marLeft w:val="0"/>
          <w:marRight w:val="0"/>
          <w:marTop w:val="0"/>
          <w:marBottom w:val="0"/>
          <w:divBdr>
            <w:top w:val="none" w:sz="0" w:space="0" w:color="auto"/>
            <w:left w:val="none" w:sz="0" w:space="0" w:color="auto"/>
            <w:bottom w:val="none" w:sz="0" w:space="0" w:color="auto"/>
            <w:right w:val="none" w:sz="0" w:space="0" w:color="auto"/>
          </w:divBdr>
        </w:div>
        <w:div w:id="1717201054">
          <w:marLeft w:val="0"/>
          <w:marRight w:val="0"/>
          <w:marTop w:val="0"/>
          <w:marBottom w:val="0"/>
          <w:divBdr>
            <w:top w:val="none" w:sz="0" w:space="0" w:color="auto"/>
            <w:left w:val="none" w:sz="0" w:space="0" w:color="auto"/>
            <w:bottom w:val="none" w:sz="0" w:space="0" w:color="auto"/>
            <w:right w:val="none" w:sz="0" w:space="0" w:color="auto"/>
          </w:divBdr>
        </w:div>
        <w:div w:id="628122201">
          <w:marLeft w:val="0"/>
          <w:marRight w:val="0"/>
          <w:marTop w:val="0"/>
          <w:marBottom w:val="0"/>
          <w:divBdr>
            <w:top w:val="none" w:sz="0" w:space="0" w:color="auto"/>
            <w:left w:val="none" w:sz="0" w:space="0" w:color="auto"/>
            <w:bottom w:val="none" w:sz="0" w:space="0" w:color="auto"/>
            <w:right w:val="none" w:sz="0" w:space="0" w:color="auto"/>
          </w:divBdr>
        </w:div>
        <w:div w:id="96215530">
          <w:marLeft w:val="0"/>
          <w:marRight w:val="0"/>
          <w:marTop w:val="0"/>
          <w:marBottom w:val="0"/>
          <w:divBdr>
            <w:top w:val="none" w:sz="0" w:space="0" w:color="auto"/>
            <w:left w:val="none" w:sz="0" w:space="0" w:color="auto"/>
            <w:bottom w:val="none" w:sz="0" w:space="0" w:color="auto"/>
            <w:right w:val="none" w:sz="0" w:space="0" w:color="auto"/>
          </w:divBdr>
        </w:div>
        <w:div w:id="268465588">
          <w:marLeft w:val="0"/>
          <w:marRight w:val="0"/>
          <w:marTop w:val="0"/>
          <w:marBottom w:val="0"/>
          <w:divBdr>
            <w:top w:val="none" w:sz="0" w:space="0" w:color="auto"/>
            <w:left w:val="none" w:sz="0" w:space="0" w:color="auto"/>
            <w:bottom w:val="none" w:sz="0" w:space="0" w:color="auto"/>
            <w:right w:val="none" w:sz="0" w:space="0" w:color="auto"/>
          </w:divBdr>
        </w:div>
        <w:div w:id="693388233">
          <w:marLeft w:val="0"/>
          <w:marRight w:val="0"/>
          <w:marTop w:val="0"/>
          <w:marBottom w:val="0"/>
          <w:divBdr>
            <w:top w:val="none" w:sz="0" w:space="0" w:color="auto"/>
            <w:left w:val="none" w:sz="0" w:space="0" w:color="auto"/>
            <w:bottom w:val="none" w:sz="0" w:space="0" w:color="auto"/>
            <w:right w:val="none" w:sz="0" w:space="0" w:color="auto"/>
          </w:divBdr>
        </w:div>
        <w:div w:id="551040894">
          <w:marLeft w:val="0"/>
          <w:marRight w:val="0"/>
          <w:marTop w:val="0"/>
          <w:marBottom w:val="0"/>
          <w:divBdr>
            <w:top w:val="none" w:sz="0" w:space="0" w:color="auto"/>
            <w:left w:val="none" w:sz="0" w:space="0" w:color="auto"/>
            <w:bottom w:val="none" w:sz="0" w:space="0" w:color="auto"/>
            <w:right w:val="none" w:sz="0" w:space="0" w:color="auto"/>
          </w:divBdr>
        </w:div>
        <w:div w:id="68963005">
          <w:marLeft w:val="0"/>
          <w:marRight w:val="0"/>
          <w:marTop w:val="0"/>
          <w:marBottom w:val="0"/>
          <w:divBdr>
            <w:top w:val="none" w:sz="0" w:space="0" w:color="auto"/>
            <w:left w:val="none" w:sz="0" w:space="0" w:color="auto"/>
            <w:bottom w:val="none" w:sz="0" w:space="0" w:color="auto"/>
            <w:right w:val="none" w:sz="0" w:space="0" w:color="auto"/>
          </w:divBdr>
        </w:div>
        <w:div w:id="1533225162">
          <w:marLeft w:val="0"/>
          <w:marRight w:val="0"/>
          <w:marTop w:val="0"/>
          <w:marBottom w:val="0"/>
          <w:divBdr>
            <w:top w:val="none" w:sz="0" w:space="0" w:color="auto"/>
            <w:left w:val="none" w:sz="0" w:space="0" w:color="auto"/>
            <w:bottom w:val="none" w:sz="0" w:space="0" w:color="auto"/>
            <w:right w:val="none" w:sz="0" w:space="0" w:color="auto"/>
          </w:divBdr>
        </w:div>
        <w:div w:id="1689942131">
          <w:marLeft w:val="0"/>
          <w:marRight w:val="0"/>
          <w:marTop w:val="0"/>
          <w:marBottom w:val="0"/>
          <w:divBdr>
            <w:top w:val="none" w:sz="0" w:space="0" w:color="auto"/>
            <w:left w:val="none" w:sz="0" w:space="0" w:color="auto"/>
            <w:bottom w:val="none" w:sz="0" w:space="0" w:color="auto"/>
            <w:right w:val="none" w:sz="0" w:space="0" w:color="auto"/>
          </w:divBdr>
        </w:div>
        <w:div w:id="82265691">
          <w:marLeft w:val="0"/>
          <w:marRight w:val="0"/>
          <w:marTop w:val="0"/>
          <w:marBottom w:val="0"/>
          <w:divBdr>
            <w:top w:val="none" w:sz="0" w:space="0" w:color="auto"/>
            <w:left w:val="none" w:sz="0" w:space="0" w:color="auto"/>
            <w:bottom w:val="none" w:sz="0" w:space="0" w:color="auto"/>
            <w:right w:val="none" w:sz="0" w:space="0" w:color="auto"/>
          </w:divBdr>
        </w:div>
        <w:div w:id="1059286328">
          <w:marLeft w:val="0"/>
          <w:marRight w:val="0"/>
          <w:marTop w:val="0"/>
          <w:marBottom w:val="0"/>
          <w:divBdr>
            <w:top w:val="none" w:sz="0" w:space="0" w:color="auto"/>
            <w:left w:val="none" w:sz="0" w:space="0" w:color="auto"/>
            <w:bottom w:val="none" w:sz="0" w:space="0" w:color="auto"/>
            <w:right w:val="none" w:sz="0" w:space="0" w:color="auto"/>
          </w:divBdr>
        </w:div>
        <w:div w:id="721176609">
          <w:marLeft w:val="0"/>
          <w:marRight w:val="0"/>
          <w:marTop w:val="0"/>
          <w:marBottom w:val="0"/>
          <w:divBdr>
            <w:top w:val="none" w:sz="0" w:space="0" w:color="auto"/>
            <w:left w:val="none" w:sz="0" w:space="0" w:color="auto"/>
            <w:bottom w:val="none" w:sz="0" w:space="0" w:color="auto"/>
            <w:right w:val="none" w:sz="0" w:space="0" w:color="auto"/>
          </w:divBdr>
        </w:div>
        <w:div w:id="856117345">
          <w:marLeft w:val="0"/>
          <w:marRight w:val="0"/>
          <w:marTop w:val="0"/>
          <w:marBottom w:val="0"/>
          <w:divBdr>
            <w:top w:val="none" w:sz="0" w:space="0" w:color="auto"/>
            <w:left w:val="none" w:sz="0" w:space="0" w:color="auto"/>
            <w:bottom w:val="none" w:sz="0" w:space="0" w:color="auto"/>
            <w:right w:val="none" w:sz="0" w:space="0" w:color="auto"/>
          </w:divBdr>
        </w:div>
        <w:div w:id="784229897">
          <w:marLeft w:val="0"/>
          <w:marRight w:val="0"/>
          <w:marTop w:val="0"/>
          <w:marBottom w:val="0"/>
          <w:divBdr>
            <w:top w:val="none" w:sz="0" w:space="0" w:color="auto"/>
            <w:left w:val="none" w:sz="0" w:space="0" w:color="auto"/>
            <w:bottom w:val="none" w:sz="0" w:space="0" w:color="auto"/>
            <w:right w:val="none" w:sz="0" w:space="0" w:color="auto"/>
          </w:divBdr>
        </w:div>
        <w:div w:id="2117602620">
          <w:marLeft w:val="0"/>
          <w:marRight w:val="0"/>
          <w:marTop w:val="0"/>
          <w:marBottom w:val="0"/>
          <w:divBdr>
            <w:top w:val="none" w:sz="0" w:space="0" w:color="auto"/>
            <w:left w:val="none" w:sz="0" w:space="0" w:color="auto"/>
            <w:bottom w:val="none" w:sz="0" w:space="0" w:color="auto"/>
            <w:right w:val="none" w:sz="0" w:space="0" w:color="auto"/>
          </w:divBdr>
        </w:div>
        <w:div w:id="1405836693">
          <w:marLeft w:val="0"/>
          <w:marRight w:val="0"/>
          <w:marTop w:val="0"/>
          <w:marBottom w:val="0"/>
          <w:divBdr>
            <w:top w:val="none" w:sz="0" w:space="0" w:color="auto"/>
            <w:left w:val="none" w:sz="0" w:space="0" w:color="auto"/>
            <w:bottom w:val="none" w:sz="0" w:space="0" w:color="auto"/>
            <w:right w:val="none" w:sz="0" w:space="0" w:color="auto"/>
          </w:divBdr>
        </w:div>
        <w:div w:id="889271171">
          <w:marLeft w:val="0"/>
          <w:marRight w:val="0"/>
          <w:marTop w:val="0"/>
          <w:marBottom w:val="0"/>
          <w:divBdr>
            <w:top w:val="none" w:sz="0" w:space="0" w:color="auto"/>
            <w:left w:val="none" w:sz="0" w:space="0" w:color="auto"/>
            <w:bottom w:val="none" w:sz="0" w:space="0" w:color="auto"/>
            <w:right w:val="none" w:sz="0" w:space="0" w:color="auto"/>
          </w:divBdr>
        </w:div>
        <w:div w:id="1384524531">
          <w:marLeft w:val="0"/>
          <w:marRight w:val="0"/>
          <w:marTop w:val="0"/>
          <w:marBottom w:val="0"/>
          <w:divBdr>
            <w:top w:val="none" w:sz="0" w:space="0" w:color="auto"/>
            <w:left w:val="none" w:sz="0" w:space="0" w:color="auto"/>
            <w:bottom w:val="none" w:sz="0" w:space="0" w:color="auto"/>
            <w:right w:val="none" w:sz="0" w:space="0" w:color="auto"/>
          </w:divBdr>
        </w:div>
        <w:div w:id="1104157451">
          <w:marLeft w:val="0"/>
          <w:marRight w:val="0"/>
          <w:marTop w:val="0"/>
          <w:marBottom w:val="0"/>
          <w:divBdr>
            <w:top w:val="none" w:sz="0" w:space="0" w:color="auto"/>
            <w:left w:val="none" w:sz="0" w:space="0" w:color="auto"/>
            <w:bottom w:val="none" w:sz="0" w:space="0" w:color="auto"/>
            <w:right w:val="none" w:sz="0" w:space="0" w:color="auto"/>
          </w:divBdr>
        </w:div>
        <w:div w:id="2078433923">
          <w:marLeft w:val="0"/>
          <w:marRight w:val="0"/>
          <w:marTop w:val="0"/>
          <w:marBottom w:val="0"/>
          <w:divBdr>
            <w:top w:val="none" w:sz="0" w:space="0" w:color="auto"/>
            <w:left w:val="none" w:sz="0" w:space="0" w:color="auto"/>
            <w:bottom w:val="none" w:sz="0" w:space="0" w:color="auto"/>
            <w:right w:val="none" w:sz="0" w:space="0" w:color="auto"/>
          </w:divBdr>
        </w:div>
        <w:div w:id="1823614285">
          <w:marLeft w:val="0"/>
          <w:marRight w:val="0"/>
          <w:marTop w:val="0"/>
          <w:marBottom w:val="0"/>
          <w:divBdr>
            <w:top w:val="none" w:sz="0" w:space="0" w:color="auto"/>
            <w:left w:val="none" w:sz="0" w:space="0" w:color="auto"/>
            <w:bottom w:val="none" w:sz="0" w:space="0" w:color="auto"/>
            <w:right w:val="none" w:sz="0" w:space="0" w:color="auto"/>
          </w:divBdr>
        </w:div>
        <w:div w:id="293684857">
          <w:marLeft w:val="0"/>
          <w:marRight w:val="0"/>
          <w:marTop w:val="0"/>
          <w:marBottom w:val="0"/>
          <w:divBdr>
            <w:top w:val="none" w:sz="0" w:space="0" w:color="auto"/>
            <w:left w:val="none" w:sz="0" w:space="0" w:color="auto"/>
            <w:bottom w:val="none" w:sz="0" w:space="0" w:color="auto"/>
            <w:right w:val="none" w:sz="0" w:space="0" w:color="auto"/>
          </w:divBdr>
        </w:div>
        <w:div w:id="862934873">
          <w:marLeft w:val="0"/>
          <w:marRight w:val="0"/>
          <w:marTop w:val="0"/>
          <w:marBottom w:val="0"/>
          <w:divBdr>
            <w:top w:val="none" w:sz="0" w:space="0" w:color="auto"/>
            <w:left w:val="none" w:sz="0" w:space="0" w:color="auto"/>
            <w:bottom w:val="none" w:sz="0" w:space="0" w:color="auto"/>
            <w:right w:val="none" w:sz="0" w:space="0" w:color="auto"/>
          </w:divBdr>
        </w:div>
        <w:div w:id="231813148">
          <w:marLeft w:val="0"/>
          <w:marRight w:val="0"/>
          <w:marTop w:val="0"/>
          <w:marBottom w:val="0"/>
          <w:divBdr>
            <w:top w:val="none" w:sz="0" w:space="0" w:color="auto"/>
            <w:left w:val="none" w:sz="0" w:space="0" w:color="auto"/>
            <w:bottom w:val="none" w:sz="0" w:space="0" w:color="auto"/>
            <w:right w:val="none" w:sz="0" w:space="0" w:color="auto"/>
          </w:divBdr>
        </w:div>
        <w:div w:id="844856088">
          <w:marLeft w:val="0"/>
          <w:marRight w:val="0"/>
          <w:marTop w:val="0"/>
          <w:marBottom w:val="0"/>
          <w:divBdr>
            <w:top w:val="none" w:sz="0" w:space="0" w:color="auto"/>
            <w:left w:val="none" w:sz="0" w:space="0" w:color="auto"/>
            <w:bottom w:val="none" w:sz="0" w:space="0" w:color="auto"/>
            <w:right w:val="none" w:sz="0" w:space="0" w:color="auto"/>
          </w:divBdr>
        </w:div>
        <w:div w:id="1803573452">
          <w:marLeft w:val="0"/>
          <w:marRight w:val="0"/>
          <w:marTop w:val="0"/>
          <w:marBottom w:val="0"/>
          <w:divBdr>
            <w:top w:val="none" w:sz="0" w:space="0" w:color="auto"/>
            <w:left w:val="none" w:sz="0" w:space="0" w:color="auto"/>
            <w:bottom w:val="none" w:sz="0" w:space="0" w:color="auto"/>
            <w:right w:val="none" w:sz="0" w:space="0" w:color="auto"/>
          </w:divBdr>
        </w:div>
        <w:div w:id="844132911">
          <w:marLeft w:val="0"/>
          <w:marRight w:val="0"/>
          <w:marTop w:val="0"/>
          <w:marBottom w:val="0"/>
          <w:divBdr>
            <w:top w:val="none" w:sz="0" w:space="0" w:color="auto"/>
            <w:left w:val="none" w:sz="0" w:space="0" w:color="auto"/>
            <w:bottom w:val="none" w:sz="0" w:space="0" w:color="auto"/>
            <w:right w:val="none" w:sz="0" w:space="0" w:color="auto"/>
          </w:divBdr>
        </w:div>
        <w:div w:id="607661979">
          <w:marLeft w:val="0"/>
          <w:marRight w:val="0"/>
          <w:marTop w:val="0"/>
          <w:marBottom w:val="0"/>
          <w:divBdr>
            <w:top w:val="none" w:sz="0" w:space="0" w:color="auto"/>
            <w:left w:val="none" w:sz="0" w:space="0" w:color="auto"/>
            <w:bottom w:val="none" w:sz="0" w:space="0" w:color="auto"/>
            <w:right w:val="none" w:sz="0" w:space="0" w:color="auto"/>
          </w:divBdr>
        </w:div>
        <w:div w:id="1798447692">
          <w:marLeft w:val="0"/>
          <w:marRight w:val="0"/>
          <w:marTop w:val="0"/>
          <w:marBottom w:val="0"/>
          <w:divBdr>
            <w:top w:val="none" w:sz="0" w:space="0" w:color="auto"/>
            <w:left w:val="none" w:sz="0" w:space="0" w:color="auto"/>
            <w:bottom w:val="none" w:sz="0" w:space="0" w:color="auto"/>
            <w:right w:val="none" w:sz="0" w:space="0" w:color="auto"/>
          </w:divBdr>
        </w:div>
        <w:div w:id="1501577764">
          <w:marLeft w:val="0"/>
          <w:marRight w:val="0"/>
          <w:marTop w:val="0"/>
          <w:marBottom w:val="0"/>
          <w:divBdr>
            <w:top w:val="none" w:sz="0" w:space="0" w:color="auto"/>
            <w:left w:val="none" w:sz="0" w:space="0" w:color="auto"/>
            <w:bottom w:val="none" w:sz="0" w:space="0" w:color="auto"/>
            <w:right w:val="none" w:sz="0" w:space="0" w:color="auto"/>
          </w:divBdr>
        </w:div>
        <w:div w:id="1999116982">
          <w:marLeft w:val="0"/>
          <w:marRight w:val="0"/>
          <w:marTop w:val="0"/>
          <w:marBottom w:val="0"/>
          <w:divBdr>
            <w:top w:val="none" w:sz="0" w:space="0" w:color="auto"/>
            <w:left w:val="none" w:sz="0" w:space="0" w:color="auto"/>
            <w:bottom w:val="none" w:sz="0" w:space="0" w:color="auto"/>
            <w:right w:val="none" w:sz="0" w:space="0" w:color="auto"/>
          </w:divBdr>
        </w:div>
        <w:div w:id="1195920425">
          <w:marLeft w:val="0"/>
          <w:marRight w:val="0"/>
          <w:marTop w:val="0"/>
          <w:marBottom w:val="0"/>
          <w:divBdr>
            <w:top w:val="none" w:sz="0" w:space="0" w:color="auto"/>
            <w:left w:val="none" w:sz="0" w:space="0" w:color="auto"/>
            <w:bottom w:val="none" w:sz="0" w:space="0" w:color="auto"/>
            <w:right w:val="none" w:sz="0" w:space="0" w:color="auto"/>
          </w:divBdr>
        </w:div>
        <w:div w:id="1580483116">
          <w:marLeft w:val="0"/>
          <w:marRight w:val="0"/>
          <w:marTop w:val="0"/>
          <w:marBottom w:val="0"/>
          <w:divBdr>
            <w:top w:val="none" w:sz="0" w:space="0" w:color="auto"/>
            <w:left w:val="none" w:sz="0" w:space="0" w:color="auto"/>
            <w:bottom w:val="none" w:sz="0" w:space="0" w:color="auto"/>
            <w:right w:val="none" w:sz="0" w:space="0" w:color="auto"/>
          </w:divBdr>
        </w:div>
        <w:div w:id="625355228">
          <w:marLeft w:val="0"/>
          <w:marRight w:val="0"/>
          <w:marTop w:val="0"/>
          <w:marBottom w:val="0"/>
          <w:divBdr>
            <w:top w:val="none" w:sz="0" w:space="0" w:color="auto"/>
            <w:left w:val="none" w:sz="0" w:space="0" w:color="auto"/>
            <w:bottom w:val="none" w:sz="0" w:space="0" w:color="auto"/>
            <w:right w:val="none" w:sz="0" w:space="0" w:color="auto"/>
          </w:divBdr>
        </w:div>
        <w:div w:id="1825387661">
          <w:marLeft w:val="0"/>
          <w:marRight w:val="0"/>
          <w:marTop w:val="0"/>
          <w:marBottom w:val="0"/>
          <w:divBdr>
            <w:top w:val="none" w:sz="0" w:space="0" w:color="auto"/>
            <w:left w:val="none" w:sz="0" w:space="0" w:color="auto"/>
            <w:bottom w:val="none" w:sz="0" w:space="0" w:color="auto"/>
            <w:right w:val="none" w:sz="0" w:space="0" w:color="auto"/>
          </w:divBdr>
        </w:div>
        <w:div w:id="569467841">
          <w:marLeft w:val="0"/>
          <w:marRight w:val="0"/>
          <w:marTop w:val="0"/>
          <w:marBottom w:val="0"/>
          <w:divBdr>
            <w:top w:val="none" w:sz="0" w:space="0" w:color="auto"/>
            <w:left w:val="none" w:sz="0" w:space="0" w:color="auto"/>
            <w:bottom w:val="none" w:sz="0" w:space="0" w:color="auto"/>
            <w:right w:val="none" w:sz="0" w:space="0" w:color="auto"/>
          </w:divBdr>
        </w:div>
        <w:div w:id="2140099561">
          <w:marLeft w:val="0"/>
          <w:marRight w:val="0"/>
          <w:marTop w:val="0"/>
          <w:marBottom w:val="0"/>
          <w:divBdr>
            <w:top w:val="none" w:sz="0" w:space="0" w:color="auto"/>
            <w:left w:val="none" w:sz="0" w:space="0" w:color="auto"/>
            <w:bottom w:val="none" w:sz="0" w:space="0" w:color="auto"/>
            <w:right w:val="none" w:sz="0" w:space="0" w:color="auto"/>
          </w:divBdr>
        </w:div>
        <w:div w:id="677082039">
          <w:marLeft w:val="0"/>
          <w:marRight w:val="0"/>
          <w:marTop w:val="0"/>
          <w:marBottom w:val="0"/>
          <w:divBdr>
            <w:top w:val="none" w:sz="0" w:space="0" w:color="auto"/>
            <w:left w:val="none" w:sz="0" w:space="0" w:color="auto"/>
            <w:bottom w:val="none" w:sz="0" w:space="0" w:color="auto"/>
            <w:right w:val="none" w:sz="0" w:space="0" w:color="auto"/>
          </w:divBdr>
        </w:div>
        <w:div w:id="1408766572">
          <w:marLeft w:val="0"/>
          <w:marRight w:val="0"/>
          <w:marTop w:val="0"/>
          <w:marBottom w:val="0"/>
          <w:divBdr>
            <w:top w:val="none" w:sz="0" w:space="0" w:color="auto"/>
            <w:left w:val="none" w:sz="0" w:space="0" w:color="auto"/>
            <w:bottom w:val="none" w:sz="0" w:space="0" w:color="auto"/>
            <w:right w:val="none" w:sz="0" w:space="0" w:color="auto"/>
          </w:divBdr>
        </w:div>
        <w:div w:id="1449809895">
          <w:marLeft w:val="0"/>
          <w:marRight w:val="0"/>
          <w:marTop w:val="0"/>
          <w:marBottom w:val="0"/>
          <w:divBdr>
            <w:top w:val="none" w:sz="0" w:space="0" w:color="auto"/>
            <w:left w:val="none" w:sz="0" w:space="0" w:color="auto"/>
            <w:bottom w:val="none" w:sz="0" w:space="0" w:color="auto"/>
            <w:right w:val="none" w:sz="0" w:space="0" w:color="auto"/>
          </w:divBdr>
        </w:div>
        <w:div w:id="1759591270">
          <w:marLeft w:val="0"/>
          <w:marRight w:val="0"/>
          <w:marTop w:val="0"/>
          <w:marBottom w:val="0"/>
          <w:divBdr>
            <w:top w:val="none" w:sz="0" w:space="0" w:color="auto"/>
            <w:left w:val="none" w:sz="0" w:space="0" w:color="auto"/>
            <w:bottom w:val="none" w:sz="0" w:space="0" w:color="auto"/>
            <w:right w:val="none" w:sz="0" w:space="0" w:color="auto"/>
          </w:divBdr>
        </w:div>
        <w:div w:id="1083986484">
          <w:marLeft w:val="0"/>
          <w:marRight w:val="0"/>
          <w:marTop w:val="0"/>
          <w:marBottom w:val="0"/>
          <w:divBdr>
            <w:top w:val="none" w:sz="0" w:space="0" w:color="auto"/>
            <w:left w:val="none" w:sz="0" w:space="0" w:color="auto"/>
            <w:bottom w:val="none" w:sz="0" w:space="0" w:color="auto"/>
            <w:right w:val="none" w:sz="0" w:space="0" w:color="auto"/>
          </w:divBdr>
        </w:div>
        <w:div w:id="1167402989">
          <w:marLeft w:val="0"/>
          <w:marRight w:val="0"/>
          <w:marTop w:val="0"/>
          <w:marBottom w:val="0"/>
          <w:divBdr>
            <w:top w:val="none" w:sz="0" w:space="0" w:color="auto"/>
            <w:left w:val="none" w:sz="0" w:space="0" w:color="auto"/>
            <w:bottom w:val="none" w:sz="0" w:space="0" w:color="auto"/>
            <w:right w:val="none" w:sz="0" w:space="0" w:color="auto"/>
          </w:divBdr>
        </w:div>
        <w:div w:id="1202550828">
          <w:marLeft w:val="0"/>
          <w:marRight w:val="0"/>
          <w:marTop w:val="0"/>
          <w:marBottom w:val="0"/>
          <w:divBdr>
            <w:top w:val="none" w:sz="0" w:space="0" w:color="auto"/>
            <w:left w:val="none" w:sz="0" w:space="0" w:color="auto"/>
            <w:bottom w:val="none" w:sz="0" w:space="0" w:color="auto"/>
            <w:right w:val="none" w:sz="0" w:space="0" w:color="auto"/>
          </w:divBdr>
        </w:div>
        <w:div w:id="1494300436">
          <w:marLeft w:val="0"/>
          <w:marRight w:val="0"/>
          <w:marTop w:val="0"/>
          <w:marBottom w:val="0"/>
          <w:divBdr>
            <w:top w:val="none" w:sz="0" w:space="0" w:color="auto"/>
            <w:left w:val="none" w:sz="0" w:space="0" w:color="auto"/>
            <w:bottom w:val="none" w:sz="0" w:space="0" w:color="auto"/>
            <w:right w:val="none" w:sz="0" w:space="0" w:color="auto"/>
          </w:divBdr>
        </w:div>
        <w:div w:id="238489379">
          <w:marLeft w:val="0"/>
          <w:marRight w:val="0"/>
          <w:marTop w:val="0"/>
          <w:marBottom w:val="0"/>
          <w:divBdr>
            <w:top w:val="none" w:sz="0" w:space="0" w:color="auto"/>
            <w:left w:val="none" w:sz="0" w:space="0" w:color="auto"/>
            <w:bottom w:val="none" w:sz="0" w:space="0" w:color="auto"/>
            <w:right w:val="none" w:sz="0" w:space="0" w:color="auto"/>
          </w:divBdr>
        </w:div>
        <w:div w:id="903610762">
          <w:marLeft w:val="0"/>
          <w:marRight w:val="0"/>
          <w:marTop w:val="0"/>
          <w:marBottom w:val="0"/>
          <w:divBdr>
            <w:top w:val="none" w:sz="0" w:space="0" w:color="auto"/>
            <w:left w:val="none" w:sz="0" w:space="0" w:color="auto"/>
            <w:bottom w:val="none" w:sz="0" w:space="0" w:color="auto"/>
            <w:right w:val="none" w:sz="0" w:space="0" w:color="auto"/>
          </w:divBdr>
        </w:div>
        <w:div w:id="591865372">
          <w:marLeft w:val="0"/>
          <w:marRight w:val="0"/>
          <w:marTop w:val="0"/>
          <w:marBottom w:val="0"/>
          <w:divBdr>
            <w:top w:val="none" w:sz="0" w:space="0" w:color="auto"/>
            <w:left w:val="none" w:sz="0" w:space="0" w:color="auto"/>
            <w:bottom w:val="none" w:sz="0" w:space="0" w:color="auto"/>
            <w:right w:val="none" w:sz="0" w:space="0" w:color="auto"/>
          </w:divBdr>
        </w:div>
        <w:div w:id="107236591">
          <w:marLeft w:val="0"/>
          <w:marRight w:val="0"/>
          <w:marTop w:val="0"/>
          <w:marBottom w:val="0"/>
          <w:divBdr>
            <w:top w:val="none" w:sz="0" w:space="0" w:color="auto"/>
            <w:left w:val="none" w:sz="0" w:space="0" w:color="auto"/>
            <w:bottom w:val="none" w:sz="0" w:space="0" w:color="auto"/>
            <w:right w:val="none" w:sz="0" w:space="0" w:color="auto"/>
          </w:divBdr>
        </w:div>
        <w:div w:id="95755517">
          <w:marLeft w:val="0"/>
          <w:marRight w:val="0"/>
          <w:marTop w:val="0"/>
          <w:marBottom w:val="0"/>
          <w:divBdr>
            <w:top w:val="none" w:sz="0" w:space="0" w:color="auto"/>
            <w:left w:val="none" w:sz="0" w:space="0" w:color="auto"/>
            <w:bottom w:val="none" w:sz="0" w:space="0" w:color="auto"/>
            <w:right w:val="none" w:sz="0" w:space="0" w:color="auto"/>
          </w:divBdr>
        </w:div>
        <w:div w:id="792359869">
          <w:marLeft w:val="0"/>
          <w:marRight w:val="0"/>
          <w:marTop w:val="0"/>
          <w:marBottom w:val="0"/>
          <w:divBdr>
            <w:top w:val="none" w:sz="0" w:space="0" w:color="auto"/>
            <w:left w:val="none" w:sz="0" w:space="0" w:color="auto"/>
            <w:bottom w:val="none" w:sz="0" w:space="0" w:color="auto"/>
            <w:right w:val="none" w:sz="0" w:space="0" w:color="auto"/>
          </w:divBdr>
        </w:div>
        <w:div w:id="982271611">
          <w:marLeft w:val="0"/>
          <w:marRight w:val="0"/>
          <w:marTop w:val="0"/>
          <w:marBottom w:val="0"/>
          <w:divBdr>
            <w:top w:val="none" w:sz="0" w:space="0" w:color="auto"/>
            <w:left w:val="none" w:sz="0" w:space="0" w:color="auto"/>
            <w:bottom w:val="none" w:sz="0" w:space="0" w:color="auto"/>
            <w:right w:val="none" w:sz="0" w:space="0" w:color="auto"/>
          </w:divBdr>
        </w:div>
        <w:div w:id="167327328">
          <w:marLeft w:val="0"/>
          <w:marRight w:val="0"/>
          <w:marTop w:val="0"/>
          <w:marBottom w:val="0"/>
          <w:divBdr>
            <w:top w:val="none" w:sz="0" w:space="0" w:color="auto"/>
            <w:left w:val="none" w:sz="0" w:space="0" w:color="auto"/>
            <w:bottom w:val="none" w:sz="0" w:space="0" w:color="auto"/>
            <w:right w:val="none" w:sz="0" w:space="0" w:color="auto"/>
          </w:divBdr>
        </w:div>
        <w:div w:id="662701002">
          <w:marLeft w:val="0"/>
          <w:marRight w:val="0"/>
          <w:marTop w:val="0"/>
          <w:marBottom w:val="0"/>
          <w:divBdr>
            <w:top w:val="none" w:sz="0" w:space="0" w:color="auto"/>
            <w:left w:val="none" w:sz="0" w:space="0" w:color="auto"/>
            <w:bottom w:val="none" w:sz="0" w:space="0" w:color="auto"/>
            <w:right w:val="none" w:sz="0" w:space="0" w:color="auto"/>
          </w:divBdr>
        </w:div>
        <w:div w:id="1474834672">
          <w:marLeft w:val="0"/>
          <w:marRight w:val="0"/>
          <w:marTop w:val="0"/>
          <w:marBottom w:val="0"/>
          <w:divBdr>
            <w:top w:val="none" w:sz="0" w:space="0" w:color="auto"/>
            <w:left w:val="none" w:sz="0" w:space="0" w:color="auto"/>
            <w:bottom w:val="none" w:sz="0" w:space="0" w:color="auto"/>
            <w:right w:val="none" w:sz="0" w:space="0" w:color="auto"/>
          </w:divBdr>
        </w:div>
        <w:div w:id="2049376312">
          <w:marLeft w:val="0"/>
          <w:marRight w:val="0"/>
          <w:marTop w:val="0"/>
          <w:marBottom w:val="0"/>
          <w:divBdr>
            <w:top w:val="none" w:sz="0" w:space="0" w:color="auto"/>
            <w:left w:val="none" w:sz="0" w:space="0" w:color="auto"/>
            <w:bottom w:val="none" w:sz="0" w:space="0" w:color="auto"/>
            <w:right w:val="none" w:sz="0" w:space="0" w:color="auto"/>
          </w:divBdr>
        </w:div>
        <w:div w:id="1907959324">
          <w:marLeft w:val="0"/>
          <w:marRight w:val="0"/>
          <w:marTop w:val="0"/>
          <w:marBottom w:val="0"/>
          <w:divBdr>
            <w:top w:val="none" w:sz="0" w:space="0" w:color="auto"/>
            <w:left w:val="none" w:sz="0" w:space="0" w:color="auto"/>
            <w:bottom w:val="none" w:sz="0" w:space="0" w:color="auto"/>
            <w:right w:val="none" w:sz="0" w:space="0" w:color="auto"/>
          </w:divBdr>
        </w:div>
        <w:div w:id="455948249">
          <w:marLeft w:val="0"/>
          <w:marRight w:val="0"/>
          <w:marTop w:val="0"/>
          <w:marBottom w:val="0"/>
          <w:divBdr>
            <w:top w:val="none" w:sz="0" w:space="0" w:color="auto"/>
            <w:left w:val="none" w:sz="0" w:space="0" w:color="auto"/>
            <w:bottom w:val="none" w:sz="0" w:space="0" w:color="auto"/>
            <w:right w:val="none" w:sz="0" w:space="0" w:color="auto"/>
          </w:divBdr>
        </w:div>
        <w:div w:id="373653208">
          <w:marLeft w:val="0"/>
          <w:marRight w:val="0"/>
          <w:marTop w:val="0"/>
          <w:marBottom w:val="0"/>
          <w:divBdr>
            <w:top w:val="none" w:sz="0" w:space="0" w:color="auto"/>
            <w:left w:val="none" w:sz="0" w:space="0" w:color="auto"/>
            <w:bottom w:val="none" w:sz="0" w:space="0" w:color="auto"/>
            <w:right w:val="none" w:sz="0" w:space="0" w:color="auto"/>
          </w:divBdr>
        </w:div>
        <w:div w:id="1291394991">
          <w:marLeft w:val="0"/>
          <w:marRight w:val="0"/>
          <w:marTop w:val="0"/>
          <w:marBottom w:val="0"/>
          <w:divBdr>
            <w:top w:val="none" w:sz="0" w:space="0" w:color="auto"/>
            <w:left w:val="none" w:sz="0" w:space="0" w:color="auto"/>
            <w:bottom w:val="none" w:sz="0" w:space="0" w:color="auto"/>
            <w:right w:val="none" w:sz="0" w:space="0" w:color="auto"/>
          </w:divBdr>
        </w:div>
        <w:div w:id="362635407">
          <w:marLeft w:val="0"/>
          <w:marRight w:val="0"/>
          <w:marTop w:val="0"/>
          <w:marBottom w:val="0"/>
          <w:divBdr>
            <w:top w:val="none" w:sz="0" w:space="0" w:color="auto"/>
            <w:left w:val="none" w:sz="0" w:space="0" w:color="auto"/>
            <w:bottom w:val="none" w:sz="0" w:space="0" w:color="auto"/>
            <w:right w:val="none" w:sz="0" w:space="0" w:color="auto"/>
          </w:divBdr>
        </w:div>
        <w:div w:id="1793396863">
          <w:marLeft w:val="0"/>
          <w:marRight w:val="0"/>
          <w:marTop w:val="0"/>
          <w:marBottom w:val="0"/>
          <w:divBdr>
            <w:top w:val="none" w:sz="0" w:space="0" w:color="auto"/>
            <w:left w:val="none" w:sz="0" w:space="0" w:color="auto"/>
            <w:bottom w:val="none" w:sz="0" w:space="0" w:color="auto"/>
            <w:right w:val="none" w:sz="0" w:space="0" w:color="auto"/>
          </w:divBdr>
        </w:div>
        <w:div w:id="1668047032">
          <w:marLeft w:val="0"/>
          <w:marRight w:val="0"/>
          <w:marTop w:val="0"/>
          <w:marBottom w:val="0"/>
          <w:divBdr>
            <w:top w:val="none" w:sz="0" w:space="0" w:color="auto"/>
            <w:left w:val="none" w:sz="0" w:space="0" w:color="auto"/>
            <w:bottom w:val="none" w:sz="0" w:space="0" w:color="auto"/>
            <w:right w:val="none" w:sz="0" w:space="0" w:color="auto"/>
          </w:divBdr>
        </w:div>
        <w:div w:id="597174697">
          <w:marLeft w:val="0"/>
          <w:marRight w:val="0"/>
          <w:marTop w:val="0"/>
          <w:marBottom w:val="0"/>
          <w:divBdr>
            <w:top w:val="none" w:sz="0" w:space="0" w:color="auto"/>
            <w:left w:val="none" w:sz="0" w:space="0" w:color="auto"/>
            <w:bottom w:val="none" w:sz="0" w:space="0" w:color="auto"/>
            <w:right w:val="none" w:sz="0" w:space="0" w:color="auto"/>
          </w:divBdr>
        </w:div>
        <w:div w:id="1381589544">
          <w:marLeft w:val="0"/>
          <w:marRight w:val="0"/>
          <w:marTop w:val="0"/>
          <w:marBottom w:val="0"/>
          <w:divBdr>
            <w:top w:val="none" w:sz="0" w:space="0" w:color="auto"/>
            <w:left w:val="none" w:sz="0" w:space="0" w:color="auto"/>
            <w:bottom w:val="none" w:sz="0" w:space="0" w:color="auto"/>
            <w:right w:val="none" w:sz="0" w:space="0" w:color="auto"/>
          </w:divBdr>
        </w:div>
        <w:div w:id="1266377456">
          <w:marLeft w:val="0"/>
          <w:marRight w:val="0"/>
          <w:marTop w:val="0"/>
          <w:marBottom w:val="0"/>
          <w:divBdr>
            <w:top w:val="none" w:sz="0" w:space="0" w:color="auto"/>
            <w:left w:val="none" w:sz="0" w:space="0" w:color="auto"/>
            <w:bottom w:val="none" w:sz="0" w:space="0" w:color="auto"/>
            <w:right w:val="none" w:sz="0" w:space="0" w:color="auto"/>
          </w:divBdr>
        </w:div>
        <w:div w:id="931745250">
          <w:marLeft w:val="0"/>
          <w:marRight w:val="0"/>
          <w:marTop w:val="0"/>
          <w:marBottom w:val="0"/>
          <w:divBdr>
            <w:top w:val="none" w:sz="0" w:space="0" w:color="auto"/>
            <w:left w:val="none" w:sz="0" w:space="0" w:color="auto"/>
            <w:bottom w:val="none" w:sz="0" w:space="0" w:color="auto"/>
            <w:right w:val="none" w:sz="0" w:space="0" w:color="auto"/>
          </w:divBdr>
        </w:div>
        <w:div w:id="1993637025">
          <w:marLeft w:val="0"/>
          <w:marRight w:val="0"/>
          <w:marTop w:val="0"/>
          <w:marBottom w:val="0"/>
          <w:divBdr>
            <w:top w:val="none" w:sz="0" w:space="0" w:color="auto"/>
            <w:left w:val="none" w:sz="0" w:space="0" w:color="auto"/>
            <w:bottom w:val="none" w:sz="0" w:space="0" w:color="auto"/>
            <w:right w:val="none" w:sz="0" w:space="0" w:color="auto"/>
          </w:divBdr>
        </w:div>
        <w:div w:id="1703243283">
          <w:marLeft w:val="0"/>
          <w:marRight w:val="0"/>
          <w:marTop w:val="0"/>
          <w:marBottom w:val="0"/>
          <w:divBdr>
            <w:top w:val="none" w:sz="0" w:space="0" w:color="auto"/>
            <w:left w:val="none" w:sz="0" w:space="0" w:color="auto"/>
            <w:bottom w:val="none" w:sz="0" w:space="0" w:color="auto"/>
            <w:right w:val="none" w:sz="0" w:space="0" w:color="auto"/>
          </w:divBdr>
        </w:div>
        <w:div w:id="1792170828">
          <w:marLeft w:val="0"/>
          <w:marRight w:val="0"/>
          <w:marTop w:val="0"/>
          <w:marBottom w:val="0"/>
          <w:divBdr>
            <w:top w:val="none" w:sz="0" w:space="0" w:color="auto"/>
            <w:left w:val="none" w:sz="0" w:space="0" w:color="auto"/>
            <w:bottom w:val="none" w:sz="0" w:space="0" w:color="auto"/>
            <w:right w:val="none" w:sz="0" w:space="0" w:color="auto"/>
          </w:divBdr>
        </w:div>
        <w:div w:id="338236928">
          <w:marLeft w:val="0"/>
          <w:marRight w:val="0"/>
          <w:marTop w:val="0"/>
          <w:marBottom w:val="0"/>
          <w:divBdr>
            <w:top w:val="none" w:sz="0" w:space="0" w:color="auto"/>
            <w:left w:val="none" w:sz="0" w:space="0" w:color="auto"/>
            <w:bottom w:val="none" w:sz="0" w:space="0" w:color="auto"/>
            <w:right w:val="none" w:sz="0" w:space="0" w:color="auto"/>
          </w:divBdr>
        </w:div>
        <w:div w:id="2081441301">
          <w:marLeft w:val="0"/>
          <w:marRight w:val="0"/>
          <w:marTop w:val="0"/>
          <w:marBottom w:val="0"/>
          <w:divBdr>
            <w:top w:val="none" w:sz="0" w:space="0" w:color="auto"/>
            <w:left w:val="none" w:sz="0" w:space="0" w:color="auto"/>
            <w:bottom w:val="none" w:sz="0" w:space="0" w:color="auto"/>
            <w:right w:val="none" w:sz="0" w:space="0" w:color="auto"/>
          </w:divBdr>
        </w:div>
        <w:div w:id="718633366">
          <w:marLeft w:val="0"/>
          <w:marRight w:val="0"/>
          <w:marTop w:val="0"/>
          <w:marBottom w:val="0"/>
          <w:divBdr>
            <w:top w:val="none" w:sz="0" w:space="0" w:color="auto"/>
            <w:left w:val="none" w:sz="0" w:space="0" w:color="auto"/>
            <w:bottom w:val="none" w:sz="0" w:space="0" w:color="auto"/>
            <w:right w:val="none" w:sz="0" w:space="0" w:color="auto"/>
          </w:divBdr>
        </w:div>
        <w:div w:id="502934449">
          <w:marLeft w:val="0"/>
          <w:marRight w:val="0"/>
          <w:marTop w:val="0"/>
          <w:marBottom w:val="0"/>
          <w:divBdr>
            <w:top w:val="none" w:sz="0" w:space="0" w:color="auto"/>
            <w:left w:val="none" w:sz="0" w:space="0" w:color="auto"/>
            <w:bottom w:val="none" w:sz="0" w:space="0" w:color="auto"/>
            <w:right w:val="none" w:sz="0" w:space="0" w:color="auto"/>
          </w:divBdr>
        </w:div>
        <w:div w:id="937834517">
          <w:marLeft w:val="0"/>
          <w:marRight w:val="0"/>
          <w:marTop w:val="0"/>
          <w:marBottom w:val="0"/>
          <w:divBdr>
            <w:top w:val="none" w:sz="0" w:space="0" w:color="auto"/>
            <w:left w:val="none" w:sz="0" w:space="0" w:color="auto"/>
            <w:bottom w:val="none" w:sz="0" w:space="0" w:color="auto"/>
            <w:right w:val="none" w:sz="0" w:space="0" w:color="auto"/>
          </w:divBdr>
        </w:div>
        <w:div w:id="176389236">
          <w:marLeft w:val="0"/>
          <w:marRight w:val="0"/>
          <w:marTop w:val="0"/>
          <w:marBottom w:val="0"/>
          <w:divBdr>
            <w:top w:val="none" w:sz="0" w:space="0" w:color="auto"/>
            <w:left w:val="none" w:sz="0" w:space="0" w:color="auto"/>
            <w:bottom w:val="none" w:sz="0" w:space="0" w:color="auto"/>
            <w:right w:val="none" w:sz="0" w:space="0" w:color="auto"/>
          </w:divBdr>
        </w:div>
        <w:div w:id="206721325">
          <w:marLeft w:val="0"/>
          <w:marRight w:val="0"/>
          <w:marTop w:val="0"/>
          <w:marBottom w:val="0"/>
          <w:divBdr>
            <w:top w:val="none" w:sz="0" w:space="0" w:color="auto"/>
            <w:left w:val="none" w:sz="0" w:space="0" w:color="auto"/>
            <w:bottom w:val="none" w:sz="0" w:space="0" w:color="auto"/>
            <w:right w:val="none" w:sz="0" w:space="0" w:color="auto"/>
          </w:divBdr>
        </w:div>
        <w:div w:id="1007682836">
          <w:marLeft w:val="0"/>
          <w:marRight w:val="0"/>
          <w:marTop w:val="0"/>
          <w:marBottom w:val="0"/>
          <w:divBdr>
            <w:top w:val="none" w:sz="0" w:space="0" w:color="auto"/>
            <w:left w:val="none" w:sz="0" w:space="0" w:color="auto"/>
            <w:bottom w:val="none" w:sz="0" w:space="0" w:color="auto"/>
            <w:right w:val="none" w:sz="0" w:space="0" w:color="auto"/>
          </w:divBdr>
        </w:div>
        <w:div w:id="1280650206">
          <w:marLeft w:val="0"/>
          <w:marRight w:val="0"/>
          <w:marTop w:val="0"/>
          <w:marBottom w:val="0"/>
          <w:divBdr>
            <w:top w:val="none" w:sz="0" w:space="0" w:color="auto"/>
            <w:left w:val="none" w:sz="0" w:space="0" w:color="auto"/>
            <w:bottom w:val="none" w:sz="0" w:space="0" w:color="auto"/>
            <w:right w:val="none" w:sz="0" w:space="0" w:color="auto"/>
          </w:divBdr>
        </w:div>
        <w:div w:id="1846357584">
          <w:marLeft w:val="0"/>
          <w:marRight w:val="0"/>
          <w:marTop w:val="0"/>
          <w:marBottom w:val="0"/>
          <w:divBdr>
            <w:top w:val="none" w:sz="0" w:space="0" w:color="auto"/>
            <w:left w:val="none" w:sz="0" w:space="0" w:color="auto"/>
            <w:bottom w:val="none" w:sz="0" w:space="0" w:color="auto"/>
            <w:right w:val="none" w:sz="0" w:space="0" w:color="auto"/>
          </w:divBdr>
        </w:div>
        <w:div w:id="999042936">
          <w:marLeft w:val="0"/>
          <w:marRight w:val="0"/>
          <w:marTop w:val="0"/>
          <w:marBottom w:val="0"/>
          <w:divBdr>
            <w:top w:val="none" w:sz="0" w:space="0" w:color="auto"/>
            <w:left w:val="none" w:sz="0" w:space="0" w:color="auto"/>
            <w:bottom w:val="none" w:sz="0" w:space="0" w:color="auto"/>
            <w:right w:val="none" w:sz="0" w:space="0" w:color="auto"/>
          </w:divBdr>
        </w:div>
        <w:div w:id="443767344">
          <w:marLeft w:val="0"/>
          <w:marRight w:val="0"/>
          <w:marTop w:val="0"/>
          <w:marBottom w:val="0"/>
          <w:divBdr>
            <w:top w:val="none" w:sz="0" w:space="0" w:color="auto"/>
            <w:left w:val="none" w:sz="0" w:space="0" w:color="auto"/>
            <w:bottom w:val="none" w:sz="0" w:space="0" w:color="auto"/>
            <w:right w:val="none" w:sz="0" w:space="0" w:color="auto"/>
          </w:divBdr>
        </w:div>
        <w:div w:id="2092264694">
          <w:marLeft w:val="0"/>
          <w:marRight w:val="0"/>
          <w:marTop w:val="0"/>
          <w:marBottom w:val="0"/>
          <w:divBdr>
            <w:top w:val="none" w:sz="0" w:space="0" w:color="auto"/>
            <w:left w:val="none" w:sz="0" w:space="0" w:color="auto"/>
            <w:bottom w:val="none" w:sz="0" w:space="0" w:color="auto"/>
            <w:right w:val="none" w:sz="0" w:space="0" w:color="auto"/>
          </w:divBdr>
        </w:div>
        <w:div w:id="1329868543">
          <w:marLeft w:val="0"/>
          <w:marRight w:val="0"/>
          <w:marTop w:val="0"/>
          <w:marBottom w:val="0"/>
          <w:divBdr>
            <w:top w:val="none" w:sz="0" w:space="0" w:color="auto"/>
            <w:left w:val="none" w:sz="0" w:space="0" w:color="auto"/>
            <w:bottom w:val="none" w:sz="0" w:space="0" w:color="auto"/>
            <w:right w:val="none" w:sz="0" w:space="0" w:color="auto"/>
          </w:divBdr>
        </w:div>
        <w:div w:id="242834736">
          <w:marLeft w:val="0"/>
          <w:marRight w:val="0"/>
          <w:marTop w:val="0"/>
          <w:marBottom w:val="0"/>
          <w:divBdr>
            <w:top w:val="none" w:sz="0" w:space="0" w:color="auto"/>
            <w:left w:val="none" w:sz="0" w:space="0" w:color="auto"/>
            <w:bottom w:val="none" w:sz="0" w:space="0" w:color="auto"/>
            <w:right w:val="none" w:sz="0" w:space="0" w:color="auto"/>
          </w:divBdr>
        </w:div>
        <w:div w:id="827675051">
          <w:marLeft w:val="0"/>
          <w:marRight w:val="0"/>
          <w:marTop w:val="0"/>
          <w:marBottom w:val="0"/>
          <w:divBdr>
            <w:top w:val="none" w:sz="0" w:space="0" w:color="auto"/>
            <w:left w:val="none" w:sz="0" w:space="0" w:color="auto"/>
            <w:bottom w:val="none" w:sz="0" w:space="0" w:color="auto"/>
            <w:right w:val="none" w:sz="0" w:space="0" w:color="auto"/>
          </w:divBdr>
        </w:div>
        <w:div w:id="725689285">
          <w:marLeft w:val="0"/>
          <w:marRight w:val="0"/>
          <w:marTop w:val="0"/>
          <w:marBottom w:val="0"/>
          <w:divBdr>
            <w:top w:val="none" w:sz="0" w:space="0" w:color="auto"/>
            <w:left w:val="none" w:sz="0" w:space="0" w:color="auto"/>
            <w:bottom w:val="none" w:sz="0" w:space="0" w:color="auto"/>
            <w:right w:val="none" w:sz="0" w:space="0" w:color="auto"/>
          </w:divBdr>
        </w:div>
        <w:div w:id="1433428332">
          <w:marLeft w:val="0"/>
          <w:marRight w:val="0"/>
          <w:marTop w:val="0"/>
          <w:marBottom w:val="0"/>
          <w:divBdr>
            <w:top w:val="none" w:sz="0" w:space="0" w:color="auto"/>
            <w:left w:val="none" w:sz="0" w:space="0" w:color="auto"/>
            <w:bottom w:val="none" w:sz="0" w:space="0" w:color="auto"/>
            <w:right w:val="none" w:sz="0" w:space="0" w:color="auto"/>
          </w:divBdr>
        </w:div>
        <w:div w:id="317006004">
          <w:marLeft w:val="0"/>
          <w:marRight w:val="0"/>
          <w:marTop w:val="0"/>
          <w:marBottom w:val="0"/>
          <w:divBdr>
            <w:top w:val="none" w:sz="0" w:space="0" w:color="auto"/>
            <w:left w:val="none" w:sz="0" w:space="0" w:color="auto"/>
            <w:bottom w:val="none" w:sz="0" w:space="0" w:color="auto"/>
            <w:right w:val="none" w:sz="0" w:space="0" w:color="auto"/>
          </w:divBdr>
        </w:div>
        <w:div w:id="667094237">
          <w:marLeft w:val="0"/>
          <w:marRight w:val="0"/>
          <w:marTop w:val="0"/>
          <w:marBottom w:val="0"/>
          <w:divBdr>
            <w:top w:val="none" w:sz="0" w:space="0" w:color="auto"/>
            <w:left w:val="none" w:sz="0" w:space="0" w:color="auto"/>
            <w:bottom w:val="none" w:sz="0" w:space="0" w:color="auto"/>
            <w:right w:val="none" w:sz="0" w:space="0" w:color="auto"/>
          </w:divBdr>
        </w:div>
        <w:div w:id="319383557">
          <w:marLeft w:val="0"/>
          <w:marRight w:val="0"/>
          <w:marTop w:val="0"/>
          <w:marBottom w:val="0"/>
          <w:divBdr>
            <w:top w:val="none" w:sz="0" w:space="0" w:color="auto"/>
            <w:left w:val="none" w:sz="0" w:space="0" w:color="auto"/>
            <w:bottom w:val="none" w:sz="0" w:space="0" w:color="auto"/>
            <w:right w:val="none" w:sz="0" w:space="0" w:color="auto"/>
          </w:divBdr>
        </w:div>
        <w:div w:id="1085422072">
          <w:marLeft w:val="0"/>
          <w:marRight w:val="0"/>
          <w:marTop w:val="0"/>
          <w:marBottom w:val="0"/>
          <w:divBdr>
            <w:top w:val="none" w:sz="0" w:space="0" w:color="auto"/>
            <w:left w:val="none" w:sz="0" w:space="0" w:color="auto"/>
            <w:bottom w:val="none" w:sz="0" w:space="0" w:color="auto"/>
            <w:right w:val="none" w:sz="0" w:space="0" w:color="auto"/>
          </w:divBdr>
        </w:div>
        <w:div w:id="1744569124">
          <w:marLeft w:val="0"/>
          <w:marRight w:val="0"/>
          <w:marTop w:val="0"/>
          <w:marBottom w:val="0"/>
          <w:divBdr>
            <w:top w:val="none" w:sz="0" w:space="0" w:color="auto"/>
            <w:left w:val="none" w:sz="0" w:space="0" w:color="auto"/>
            <w:bottom w:val="none" w:sz="0" w:space="0" w:color="auto"/>
            <w:right w:val="none" w:sz="0" w:space="0" w:color="auto"/>
          </w:divBdr>
        </w:div>
        <w:div w:id="260072847">
          <w:marLeft w:val="0"/>
          <w:marRight w:val="0"/>
          <w:marTop w:val="0"/>
          <w:marBottom w:val="0"/>
          <w:divBdr>
            <w:top w:val="none" w:sz="0" w:space="0" w:color="auto"/>
            <w:left w:val="none" w:sz="0" w:space="0" w:color="auto"/>
            <w:bottom w:val="none" w:sz="0" w:space="0" w:color="auto"/>
            <w:right w:val="none" w:sz="0" w:space="0" w:color="auto"/>
          </w:divBdr>
        </w:div>
        <w:div w:id="980615950">
          <w:marLeft w:val="0"/>
          <w:marRight w:val="0"/>
          <w:marTop w:val="0"/>
          <w:marBottom w:val="0"/>
          <w:divBdr>
            <w:top w:val="none" w:sz="0" w:space="0" w:color="auto"/>
            <w:left w:val="none" w:sz="0" w:space="0" w:color="auto"/>
            <w:bottom w:val="none" w:sz="0" w:space="0" w:color="auto"/>
            <w:right w:val="none" w:sz="0" w:space="0" w:color="auto"/>
          </w:divBdr>
        </w:div>
        <w:div w:id="1063259740">
          <w:marLeft w:val="0"/>
          <w:marRight w:val="0"/>
          <w:marTop w:val="0"/>
          <w:marBottom w:val="0"/>
          <w:divBdr>
            <w:top w:val="none" w:sz="0" w:space="0" w:color="auto"/>
            <w:left w:val="none" w:sz="0" w:space="0" w:color="auto"/>
            <w:bottom w:val="none" w:sz="0" w:space="0" w:color="auto"/>
            <w:right w:val="none" w:sz="0" w:space="0" w:color="auto"/>
          </w:divBdr>
        </w:div>
        <w:div w:id="2080863498">
          <w:marLeft w:val="0"/>
          <w:marRight w:val="0"/>
          <w:marTop w:val="0"/>
          <w:marBottom w:val="0"/>
          <w:divBdr>
            <w:top w:val="none" w:sz="0" w:space="0" w:color="auto"/>
            <w:left w:val="none" w:sz="0" w:space="0" w:color="auto"/>
            <w:bottom w:val="none" w:sz="0" w:space="0" w:color="auto"/>
            <w:right w:val="none" w:sz="0" w:space="0" w:color="auto"/>
          </w:divBdr>
        </w:div>
        <w:div w:id="848762400">
          <w:marLeft w:val="0"/>
          <w:marRight w:val="0"/>
          <w:marTop w:val="0"/>
          <w:marBottom w:val="0"/>
          <w:divBdr>
            <w:top w:val="none" w:sz="0" w:space="0" w:color="auto"/>
            <w:left w:val="none" w:sz="0" w:space="0" w:color="auto"/>
            <w:bottom w:val="none" w:sz="0" w:space="0" w:color="auto"/>
            <w:right w:val="none" w:sz="0" w:space="0" w:color="auto"/>
          </w:divBdr>
        </w:div>
        <w:div w:id="1500583433">
          <w:marLeft w:val="0"/>
          <w:marRight w:val="0"/>
          <w:marTop w:val="0"/>
          <w:marBottom w:val="0"/>
          <w:divBdr>
            <w:top w:val="none" w:sz="0" w:space="0" w:color="auto"/>
            <w:left w:val="none" w:sz="0" w:space="0" w:color="auto"/>
            <w:bottom w:val="none" w:sz="0" w:space="0" w:color="auto"/>
            <w:right w:val="none" w:sz="0" w:space="0" w:color="auto"/>
          </w:divBdr>
        </w:div>
        <w:div w:id="1743481310">
          <w:marLeft w:val="0"/>
          <w:marRight w:val="0"/>
          <w:marTop w:val="0"/>
          <w:marBottom w:val="0"/>
          <w:divBdr>
            <w:top w:val="none" w:sz="0" w:space="0" w:color="auto"/>
            <w:left w:val="none" w:sz="0" w:space="0" w:color="auto"/>
            <w:bottom w:val="none" w:sz="0" w:space="0" w:color="auto"/>
            <w:right w:val="none" w:sz="0" w:space="0" w:color="auto"/>
          </w:divBdr>
        </w:div>
        <w:div w:id="280764133">
          <w:marLeft w:val="0"/>
          <w:marRight w:val="0"/>
          <w:marTop w:val="0"/>
          <w:marBottom w:val="0"/>
          <w:divBdr>
            <w:top w:val="none" w:sz="0" w:space="0" w:color="auto"/>
            <w:left w:val="none" w:sz="0" w:space="0" w:color="auto"/>
            <w:bottom w:val="none" w:sz="0" w:space="0" w:color="auto"/>
            <w:right w:val="none" w:sz="0" w:space="0" w:color="auto"/>
          </w:divBdr>
        </w:div>
        <w:div w:id="1126699986">
          <w:marLeft w:val="0"/>
          <w:marRight w:val="0"/>
          <w:marTop w:val="0"/>
          <w:marBottom w:val="0"/>
          <w:divBdr>
            <w:top w:val="none" w:sz="0" w:space="0" w:color="auto"/>
            <w:left w:val="none" w:sz="0" w:space="0" w:color="auto"/>
            <w:bottom w:val="none" w:sz="0" w:space="0" w:color="auto"/>
            <w:right w:val="none" w:sz="0" w:space="0" w:color="auto"/>
          </w:divBdr>
        </w:div>
        <w:div w:id="1857108774">
          <w:marLeft w:val="0"/>
          <w:marRight w:val="0"/>
          <w:marTop w:val="0"/>
          <w:marBottom w:val="0"/>
          <w:divBdr>
            <w:top w:val="none" w:sz="0" w:space="0" w:color="auto"/>
            <w:left w:val="none" w:sz="0" w:space="0" w:color="auto"/>
            <w:bottom w:val="none" w:sz="0" w:space="0" w:color="auto"/>
            <w:right w:val="none" w:sz="0" w:space="0" w:color="auto"/>
          </w:divBdr>
        </w:div>
        <w:div w:id="711617223">
          <w:marLeft w:val="0"/>
          <w:marRight w:val="0"/>
          <w:marTop w:val="0"/>
          <w:marBottom w:val="0"/>
          <w:divBdr>
            <w:top w:val="none" w:sz="0" w:space="0" w:color="auto"/>
            <w:left w:val="none" w:sz="0" w:space="0" w:color="auto"/>
            <w:bottom w:val="none" w:sz="0" w:space="0" w:color="auto"/>
            <w:right w:val="none" w:sz="0" w:space="0" w:color="auto"/>
          </w:divBdr>
        </w:div>
        <w:div w:id="34276362">
          <w:marLeft w:val="0"/>
          <w:marRight w:val="0"/>
          <w:marTop w:val="0"/>
          <w:marBottom w:val="0"/>
          <w:divBdr>
            <w:top w:val="none" w:sz="0" w:space="0" w:color="auto"/>
            <w:left w:val="none" w:sz="0" w:space="0" w:color="auto"/>
            <w:bottom w:val="none" w:sz="0" w:space="0" w:color="auto"/>
            <w:right w:val="none" w:sz="0" w:space="0" w:color="auto"/>
          </w:divBdr>
        </w:div>
        <w:div w:id="162084657">
          <w:marLeft w:val="0"/>
          <w:marRight w:val="0"/>
          <w:marTop w:val="0"/>
          <w:marBottom w:val="0"/>
          <w:divBdr>
            <w:top w:val="none" w:sz="0" w:space="0" w:color="auto"/>
            <w:left w:val="none" w:sz="0" w:space="0" w:color="auto"/>
            <w:bottom w:val="none" w:sz="0" w:space="0" w:color="auto"/>
            <w:right w:val="none" w:sz="0" w:space="0" w:color="auto"/>
          </w:divBdr>
        </w:div>
        <w:div w:id="2029020887">
          <w:marLeft w:val="0"/>
          <w:marRight w:val="0"/>
          <w:marTop w:val="0"/>
          <w:marBottom w:val="0"/>
          <w:divBdr>
            <w:top w:val="none" w:sz="0" w:space="0" w:color="auto"/>
            <w:left w:val="none" w:sz="0" w:space="0" w:color="auto"/>
            <w:bottom w:val="none" w:sz="0" w:space="0" w:color="auto"/>
            <w:right w:val="none" w:sz="0" w:space="0" w:color="auto"/>
          </w:divBdr>
        </w:div>
        <w:div w:id="1617325211">
          <w:marLeft w:val="0"/>
          <w:marRight w:val="0"/>
          <w:marTop w:val="0"/>
          <w:marBottom w:val="0"/>
          <w:divBdr>
            <w:top w:val="none" w:sz="0" w:space="0" w:color="auto"/>
            <w:left w:val="none" w:sz="0" w:space="0" w:color="auto"/>
            <w:bottom w:val="none" w:sz="0" w:space="0" w:color="auto"/>
            <w:right w:val="none" w:sz="0" w:space="0" w:color="auto"/>
          </w:divBdr>
        </w:div>
        <w:div w:id="699090811">
          <w:marLeft w:val="0"/>
          <w:marRight w:val="0"/>
          <w:marTop w:val="0"/>
          <w:marBottom w:val="0"/>
          <w:divBdr>
            <w:top w:val="none" w:sz="0" w:space="0" w:color="auto"/>
            <w:left w:val="none" w:sz="0" w:space="0" w:color="auto"/>
            <w:bottom w:val="none" w:sz="0" w:space="0" w:color="auto"/>
            <w:right w:val="none" w:sz="0" w:space="0" w:color="auto"/>
          </w:divBdr>
        </w:div>
        <w:div w:id="1245139912">
          <w:marLeft w:val="0"/>
          <w:marRight w:val="0"/>
          <w:marTop w:val="0"/>
          <w:marBottom w:val="0"/>
          <w:divBdr>
            <w:top w:val="none" w:sz="0" w:space="0" w:color="auto"/>
            <w:left w:val="none" w:sz="0" w:space="0" w:color="auto"/>
            <w:bottom w:val="none" w:sz="0" w:space="0" w:color="auto"/>
            <w:right w:val="none" w:sz="0" w:space="0" w:color="auto"/>
          </w:divBdr>
        </w:div>
        <w:div w:id="1293631889">
          <w:marLeft w:val="0"/>
          <w:marRight w:val="0"/>
          <w:marTop w:val="0"/>
          <w:marBottom w:val="0"/>
          <w:divBdr>
            <w:top w:val="none" w:sz="0" w:space="0" w:color="auto"/>
            <w:left w:val="none" w:sz="0" w:space="0" w:color="auto"/>
            <w:bottom w:val="none" w:sz="0" w:space="0" w:color="auto"/>
            <w:right w:val="none" w:sz="0" w:space="0" w:color="auto"/>
          </w:divBdr>
        </w:div>
        <w:div w:id="2107145117">
          <w:marLeft w:val="0"/>
          <w:marRight w:val="0"/>
          <w:marTop w:val="0"/>
          <w:marBottom w:val="0"/>
          <w:divBdr>
            <w:top w:val="none" w:sz="0" w:space="0" w:color="auto"/>
            <w:left w:val="none" w:sz="0" w:space="0" w:color="auto"/>
            <w:bottom w:val="none" w:sz="0" w:space="0" w:color="auto"/>
            <w:right w:val="none" w:sz="0" w:space="0" w:color="auto"/>
          </w:divBdr>
        </w:div>
        <w:div w:id="1420755011">
          <w:marLeft w:val="0"/>
          <w:marRight w:val="0"/>
          <w:marTop w:val="0"/>
          <w:marBottom w:val="0"/>
          <w:divBdr>
            <w:top w:val="none" w:sz="0" w:space="0" w:color="auto"/>
            <w:left w:val="none" w:sz="0" w:space="0" w:color="auto"/>
            <w:bottom w:val="none" w:sz="0" w:space="0" w:color="auto"/>
            <w:right w:val="none" w:sz="0" w:space="0" w:color="auto"/>
          </w:divBdr>
        </w:div>
        <w:div w:id="104857728">
          <w:marLeft w:val="0"/>
          <w:marRight w:val="0"/>
          <w:marTop w:val="0"/>
          <w:marBottom w:val="0"/>
          <w:divBdr>
            <w:top w:val="none" w:sz="0" w:space="0" w:color="auto"/>
            <w:left w:val="none" w:sz="0" w:space="0" w:color="auto"/>
            <w:bottom w:val="none" w:sz="0" w:space="0" w:color="auto"/>
            <w:right w:val="none" w:sz="0" w:space="0" w:color="auto"/>
          </w:divBdr>
        </w:div>
        <w:div w:id="1184973640">
          <w:marLeft w:val="0"/>
          <w:marRight w:val="0"/>
          <w:marTop w:val="0"/>
          <w:marBottom w:val="0"/>
          <w:divBdr>
            <w:top w:val="none" w:sz="0" w:space="0" w:color="auto"/>
            <w:left w:val="none" w:sz="0" w:space="0" w:color="auto"/>
            <w:bottom w:val="none" w:sz="0" w:space="0" w:color="auto"/>
            <w:right w:val="none" w:sz="0" w:space="0" w:color="auto"/>
          </w:divBdr>
        </w:div>
        <w:div w:id="904023385">
          <w:marLeft w:val="0"/>
          <w:marRight w:val="0"/>
          <w:marTop w:val="0"/>
          <w:marBottom w:val="0"/>
          <w:divBdr>
            <w:top w:val="none" w:sz="0" w:space="0" w:color="auto"/>
            <w:left w:val="none" w:sz="0" w:space="0" w:color="auto"/>
            <w:bottom w:val="none" w:sz="0" w:space="0" w:color="auto"/>
            <w:right w:val="none" w:sz="0" w:space="0" w:color="auto"/>
          </w:divBdr>
        </w:div>
        <w:div w:id="1952475582">
          <w:marLeft w:val="0"/>
          <w:marRight w:val="0"/>
          <w:marTop w:val="0"/>
          <w:marBottom w:val="0"/>
          <w:divBdr>
            <w:top w:val="none" w:sz="0" w:space="0" w:color="auto"/>
            <w:left w:val="none" w:sz="0" w:space="0" w:color="auto"/>
            <w:bottom w:val="none" w:sz="0" w:space="0" w:color="auto"/>
            <w:right w:val="none" w:sz="0" w:space="0" w:color="auto"/>
          </w:divBdr>
        </w:div>
        <w:div w:id="1060980017">
          <w:marLeft w:val="0"/>
          <w:marRight w:val="0"/>
          <w:marTop w:val="0"/>
          <w:marBottom w:val="0"/>
          <w:divBdr>
            <w:top w:val="none" w:sz="0" w:space="0" w:color="auto"/>
            <w:left w:val="none" w:sz="0" w:space="0" w:color="auto"/>
            <w:bottom w:val="none" w:sz="0" w:space="0" w:color="auto"/>
            <w:right w:val="none" w:sz="0" w:space="0" w:color="auto"/>
          </w:divBdr>
        </w:div>
        <w:div w:id="12151529">
          <w:marLeft w:val="0"/>
          <w:marRight w:val="0"/>
          <w:marTop w:val="0"/>
          <w:marBottom w:val="0"/>
          <w:divBdr>
            <w:top w:val="none" w:sz="0" w:space="0" w:color="auto"/>
            <w:left w:val="none" w:sz="0" w:space="0" w:color="auto"/>
            <w:bottom w:val="none" w:sz="0" w:space="0" w:color="auto"/>
            <w:right w:val="none" w:sz="0" w:space="0" w:color="auto"/>
          </w:divBdr>
        </w:div>
        <w:div w:id="364601610">
          <w:marLeft w:val="0"/>
          <w:marRight w:val="0"/>
          <w:marTop w:val="0"/>
          <w:marBottom w:val="0"/>
          <w:divBdr>
            <w:top w:val="none" w:sz="0" w:space="0" w:color="auto"/>
            <w:left w:val="none" w:sz="0" w:space="0" w:color="auto"/>
            <w:bottom w:val="none" w:sz="0" w:space="0" w:color="auto"/>
            <w:right w:val="none" w:sz="0" w:space="0" w:color="auto"/>
          </w:divBdr>
        </w:div>
        <w:div w:id="1316179463">
          <w:marLeft w:val="0"/>
          <w:marRight w:val="0"/>
          <w:marTop w:val="0"/>
          <w:marBottom w:val="0"/>
          <w:divBdr>
            <w:top w:val="none" w:sz="0" w:space="0" w:color="auto"/>
            <w:left w:val="none" w:sz="0" w:space="0" w:color="auto"/>
            <w:bottom w:val="none" w:sz="0" w:space="0" w:color="auto"/>
            <w:right w:val="none" w:sz="0" w:space="0" w:color="auto"/>
          </w:divBdr>
        </w:div>
        <w:div w:id="279534595">
          <w:marLeft w:val="0"/>
          <w:marRight w:val="0"/>
          <w:marTop w:val="0"/>
          <w:marBottom w:val="0"/>
          <w:divBdr>
            <w:top w:val="none" w:sz="0" w:space="0" w:color="auto"/>
            <w:left w:val="none" w:sz="0" w:space="0" w:color="auto"/>
            <w:bottom w:val="none" w:sz="0" w:space="0" w:color="auto"/>
            <w:right w:val="none" w:sz="0" w:space="0" w:color="auto"/>
          </w:divBdr>
        </w:div>
        <w:div w:id="271400702">
          <w:marLeft w:val="0"/>
          <w:marRight w:val="0"/>
          <w:marTop w:val="0"/>
          <w:marBottom w:val="0"/>
          <w:divBdr>
            <w:top w:val="none" w:sz="0" w:space="0" w:color="auto"/>
            <w:left w:val="none" w:sz="0" w:space="0" w:color="auto"/>
            <w:bottom w:val="none" w:sz="0" w:space="0" w:color="auto"/>
            <w:right w:val="none" w:sz="0" w:space="0" w:color="auto"/>
          </w:divBdr>
        </w:div>
        <w:div w:id="780345391">
          <w:marLeft w:val="0"/>
          <w:marRight w:val="0"/>
          <w:marTop w:val="0"/>
          <w:marBottom w:val="0"/>
          <w:divBdr>
            <w:top w:val="none" w:sz="0" w:space="0" w:color="auto"/>
            <w:left w:val="none" w:sz="0" w:space="0" w:color="auto"/>
            <w:bottom w:val="none" w:sz="0" w:space="0" w:color="auto"/>
            <w:right w:val="none" w:sz="0" w:space="0" w:color="auto"/>
          </w:divBdr>
        </w:div>
        <w:div w:id="954755655">
          <w:marLeft w:val="0"/>
          <w:marRight w:val="0"/>
          <w:marTop w:val="0"/>
          <w:marBottom w:val="0"/>
          <w:divBdr>
            <w:top w:val="none" w:sz="0" w:space="0" w:color="auto"/>
            <w:left w:val="none" w:sz="0" w:space="0" w:color="auto"/>
            <w:bottom w:val="none" w:sz="0" w:space="0" w:color="auto"/>
            <w:right w:val="none" w:sz="0" w:space="0" w:color="auto"/>
          </w:divBdr>
        </w:div>
        <w:div w:id="1225528622">
          <w:marLeft w:val="0"/>
          <w:marRight w:val="0"/>
          <w:marTop w:val="0"/>
          <w:marBottom w:val="0"/>
          <w:divBdr>
            <w:top w:val="none" w:sz="0" w:space="0" w:color="auto"/>
            <w:left w:val="none" w:sz="0" w:space="0" w:color="auto"/>
            <w:bottom w:val="none" w:sz="0" w:space="0" w:color="auto"/>
            <w:right w:val="none" w:sz="0" w:space="0" w:color="auto"/>
          </w:divBdr>
        </w:div>
        <w:div w:id="590502745">
          <w:marLeft w:val="0"/>
          <w:marRight w:val="0"/>
          <w:marTop w:val="0"/>
          <w:marBottom w:val="0"/>
          <w:divBdr>
            <w:top w:val="none" w:sz="0" w:space="0" w:color="auto"/>
            <w:left w:val="none" w:sz="0" w:space="0" w:color="auto"/>
            <w:bottom w:val="none" w:sz="0" w:space="0" w:color="auto"/>
            <w:right w:val="none" w:sz="0" w:space="0" w:color="auto"/>
          </w:divBdr>
        </w:div>
        <w:div w:id="290789538">
          <w:marLeft w:val="0"/>
          <w:marRight w:val="0"/>
          <w:marTop w:val="0"/>
          <w:marBottom w:val="0"/>
          <w:divBdr>
            <w:top w:val="none" w:sz="0" w:space="0" w:color="auto"/>
            <w:left w:val="none" w:sz="0" w:space="0" w:color="auto"/>
            <w:bottom w:val="none" w:sz="0" w:space="0" w:color="auto"/>
            <w:right w:val="none" w:sz="0" w:space="0" w:color="auto"/>
          </w:divBdr>
        </w:div>
        <w:div w:id="439498867">
          <w:marLeft w:val="0"/>
          <w:marRight w:val="0"/>
          <w:marTop w:val="0"/>
          <w:marBottom w:val="0"/>
          <w:divBdr>
            <w:top w:val="none" w:sz="0" w:space="0" w:color="auto"/>
            <w:left w:val="none" w:sz="0" w:space="0" w:color="auto"/>
            <w:bottom w:val="none" w:sz="0" w:space="0" w:color="auto"/>
            <w:right w:val="none" w:sz="0" w:space="0" w:color="auto"/>
          </w:divBdr>
        </w:div>
        <w:div w:id="948439598">
          <w:marLeft w:val="0"/>
          <w:marRight w:val="0"/>
          <w:marTop w:val="0"/>
          <w:marBottom w:val="0"/>
          <w:divBdr>
            <w:top w:val="none" w:sz="0" w:space="0" w:color="auto"/>
            <w:left w:val="none" w:sz="0" w:space="0" w:color="auto"/>
            <w:bottom w:val="none" w:sz="0" w:space="0" w:color="auto"/>
            <w:right w:val="none" w:sz="0" w:space="0" w:color="auto"/>
          </w:divBdr>
        </w:div>
        <w:div w:id="372386598">
          <w:marLeft w:val="0"/>
          <w:marRight w:val="0"/>
          <w:marTop w:val="0"/>
          <w:marBottom w:val="0"/>
          <w:divBdr>
            <w:top w:val="none" w:sz="0" w:space="0" w:color="auto"/>
            <w:left w:val="none" w:sz="0" w:space="0" w:color="auto"/>
            <w:bottom w:val="none" w:sz="0" w:space="0" w:color="auto"/>
            <w:right w:val="none" w:sz="0" w:space="0" w:color="auto"/>
          </w:divBdr>
        </w:div>
        <w:div w:id="1817917172">
          <w:marLeft w:val="0"/>
          <w:marRight w:val="0"/>
          <w:marTop w:val="0"/>
          <w:marBottom w:val="0"/>
          <w:divBdr>
            <w:top w:val="none" w:sz="0" w:space="0" w:color="auto"/>
            <w:left w:val="none" w:sz="0" w:space="0" w:color="auto"/>
            <w:bottom w:val="none" w:sz="0" w:space="0" w:color="auto"/>
            <w:right w:val="none" w:sz="0" w:space="0" w:color="auto"/>
          </w:divBdr>
        </w:div>
        <w:div w:id="1444155403">
          <w:marLeft w:val="0"/>
          <w:marRight w:val="0"/>
          <w:marTop w:val="0"/>
          <w:marBottom w:val="0"/>
          <w:divBdr>
            <w:top w:val="none" w:sz="0" w:space="0" w:color="auto"/>
            <w:left w:val="none" w:sz="0" w:space="0" w:color="auto"/>
            <w:bottom w:val="none" w:sz="0" w:space="0" w:color="auto"/>
            <w:right w:val="none" w:sz="0" w:space="0" w:color="auto"/>
          </w:divBdr>
        </w:div>
        <w:div w:id="269624964">
          <w:marLeft w:val="0"/>
          <w:marRight w:val="0"/>
          <w:marTop w:val="0"/>
          <w:marBottom w:val="0"/>
          <w:divBdr>
            <w:top w:val="none" w:sz="0" w:space="0" w:color="auto"/>
            <w:left w:val="none" w:sz="0" w:space="0" w:color="auto"/>
            <w:bottom w:val="none" w:sz="0" w:space="0" w:color="auto"/>
            <w:right w:val="none" w:sz="0" w:space="0" w:color="auto"/>
          </w:divBdr>
        </w:div>
        <w:div w:id="474688368">
          <w:marLeft w:val="0"/>
          <w:marRight w:val="0"/>
          <w:marTop w:val="0"/>
          <w:marBottom w:val="0"/>
          <w:divBdr>
            <w:top w:val="none" w:sz="0" w:space="0" w:color="auto"/>
            <w:left w:val="none" w:sz="0" w:space="0" w:color="auto"/>
            <w:bottom w:val="none" w:sz="0" w:space="0" w:color="auto"/>
            <w:right w:val="none" w:sz="0" w:space="0" w:color="auto"/>
          </w:divBdr>
        </w:div>
        <w:div w:id="1922517998">
          <w:marLeft w:val="0"/>
          <w:marRight w:val="0"/>
          <w:marTop w:val="0"/>
          <w:marBottom w:val="0"/>
          <w:divBdr>
            <w:top w:val="none" w:sz="0" w:space="0" w:color="auto"/>
            <w:left w:val="none" w:sz="0" w:space="0" w:color="auto"/>
            <w:bottom w:val="none" w:sz="0" w:space="0" w:color="auto"/>
            <w:right w:val="none" w:sz="0" w:space="0" w:color="auto"/>
          </w:divBdr>
        </w:div>
        <w:div w:id="343870176">
          <w:marLeft w:val="0"/>
          <w:marRight w:val="0"/>
          <w:marTop w:val="0"/>
          <w:marBottom w:val="0"/>
          <w:divBdr>
            <w:top w:val="none" w:sz="0" w:space="0" w:color="auto"/>
            <w:left w:val="none" w:sz="0" w:space="0" w:color="auto"/>
            <w:bottom w:val="none" w:sz="0" w:space="0" w:color="auto"/>
            <w:right w:val="none" w:sz="0" w:space="0" w:color="auto"/>
          </w:divBdr>
        </w:div>
        <w:div w:id="823085239">
          <w:marLeft w:val="0"/>
          <w:marRight w:val="0"/>
          <w:marTop w:val="0"/>
          <w:marBottom w:val="0"/>
          <w:divBdr>
            <w:top w:val="none" w:sz="0" w:space="0" w:color="auto"/>
            <w:left w:val="none" w:sz="0" w:space="0" w:color="auto"/>
            <w:bottom w:val="none" w:sz="0" w:space="0" w:color="auto"/>
            <w:right w:val="none" w:sz="0" w:space="0" w:color="auto"/>
          </w:divBdr>
        </w:div>
        <w:div w:id="733895220">
          <w:marLeft w:val="0"/>
          <w:marRight w:val="0"/>
          <w:marTop w:val="0"/>
          <w:marBottom w:val="0"/>
          <w:divBdr>
            <w:top w:val="none" w:sz="0" w:space="0" w:color="auto"/>
            <w:left w:val="none" w:sz="0" w:space="0" w:color="auto"/>
            <w:bottom w:val="none" w:sz="0" w:space="0" w:color="auto"/>
            <w:right w:val="none" w:sz="0" w:space="0" w:color="auto"/>
          </w:divBdr>
        </w:div>
        <w:div w:id="767115011">
          <w:marLeft w:val="0"/>
          <w:marRight w:val="0"/>
          <w:marTop w:val="0"/>
          <w:marBottom w:val="0"/>
          <w:divBdr>
            <w:top w:val="none" w:sz="0" w:space="0" w:color="auto"/>
            <w:left w:val="none" w:sz="0" w:space="0" w:color="auto"/>
            <w:bottom w:val="none" w:sz="0" w:space="0" w:color="auto"/>
            <w:right w:val="none" w:sz="0" w:space="0" w:color="auto"/>
          </w:divBdr>
        </w:div>
        <w:div w:id="1842962113">
          <w:marLeft w:val="0"/>
          <w:marRight w:val="0"/>
          <w:marTop w:val="0"/>
          <w:marBottom w:val="0"/>
          <w:divBdr>
            <w:top w:val="none" w:sz="0" w:space="0" w:color="auto"/>
            <w:left w:val="none" w:sz="0" w:space="0" w:color="auto"/>
            <w:bottom w:val="none" w:sz="0" w:space="0" w:color="auto"/>
            <w:right w:val="none" w:sz="0" w:space="0" w:color="auto"/>
          </w:divBdr>
        </w:div>
        <w:div w:id="708187424">
          <w:marLeft w:val="0"/>
          <w:marRight w:val="0"/>
          <w:marTop w:val="0"/>
          <w:marBottom w:val="0"/>
          <w:divBdr>
            <w:top w:val="none" w:sz="0" w:space="0" w:color="auto"/>
            <w:left w:val="none" w:sz="0" w:space="0" w:color="auto"/>
            <w:bottom w:val="none" w:sz="0" w:space="0" w:color="auto"/>
            <w:right w:val="none" w:sz="0" w:space="0" w:color="auto"/>
          </w:divBdr>
        </w:div>
        <w:div w:id="2118594467">
          <w:marLeft w:val="0"/>
          <w:marRight w:val="0"/>
          <w:marTop w:val="0"/>
          <w:marBottom w:val="0"/>
          <w:divBdr>
            <w:top w:val="none" w:sz="0" w:space="0" w:color="auto"/>
            <w:left w:val="none" w:sz="0" w:space="0" w:color="auto"/>
            <w:bottom w:val="none" w:sz="0" w:space="0" w:color="auto"/>
            <w:right w:val="none" w:sz="0" w:space="0" w:color="auto"/>
          </w:divBdr>
        </w:div>
        <w:div w:id="413862213">
          <w:marLeft w:val="0"/>
          <w:marRight w:val="0"/>
          <w:marTop w:val="0"/>
          <w:marBottom w:val="0"/>
          <w:divBdr>
            <w:top w:val="none" w:sz="0" w:space="0" w:color="auto"/>
            <w:left w:val="none" w:sz="0" w:space="0" w:color="auto"/>
            <w:bottom w:val="none" w:sz="0" w:space="0" w:color="auto"/>
            <w:right w:val="none" w:sz="0" w:space="0" w:color="auto"/>
          </w:divBdr>
        </w:div>
        <w:div w:id="703023410">
          <w:marLeft w:val="0"/>
          <w:marRight w:val="0"/>
          <w:marTop w:val="0"/>
          <w:marBottom w:val="0"/>
          <w:divBdr>
            <w:top w:val="none" w:sz="0" w:space="0" w:color="auto"/>
            <w:left w:val="none" w:sz="0" w:space="0" w:color="auto"/>
            <w:bottom w:val="none" w:sz="0" w:space="0" w:color="auto"/>
            <w:right w:val="none" w:sz="0" w:space="0" w:color="auto"/>
          </w:divBdr>
        </w:div>
        <w:div w:id="320430759">
          <w:marLeft w:val="0"/>
          <w:marRight w:val="0"/>
          <w:marTop w:val="0"/>
          <w:marBottom w:val="0"/>
          <w:divBdr>
            <w:top w:val="none" w:sz="0" w:space="0" w:color="auto"/>
            <w:left w:val="none" w:sz="0" w:space="0" w:color="auto"/>
            <w:bottom w:val="none" w:sz="0" w:space="0" w:color="auto"/>
            <w:right w:val="none" w:sz="0" w:space="0" w:color="auto"/>
          </w:divBdr>
        </w:div>
        <w:div w:id="1025984671">
          <w:marLeft w:val="0"/>
          <w:marRight w:val="0"/>
          <w:marTop w:val="0"/>
          <w:marBottom w:val="0"/>
          <w:divBdr>
            <w:top w:val="none" w:sz="0" w:space="0" w:color="auto"/>
            <w:left w:val="none" w:sz="0" w:space="0" w:color="auto"/>
            <w:bottom w:val="none" w:sz="0" w:space="0" w:color="auto"/>
            <w:right w:val="none" w:sz="0" w:space="0" w:color="auto"/>
          </w:divBdr>
        </w:div>
        <w:div w:id="173500818">
          <w:marLeft w:val="0"/>
          <w:marRight w:val="0"/>
          <w:marTop w:val="0"/>
          <w:marBottom w:val="0"/>
          <w:divBdr>
            <w:top w:val="none" w:sz="0" w:space="0" w:color="auto"/>
            <w:left w:val="none" w:sz="0" w:space="0" w:color="auto"/>
            <w:bottom w:val="none" w:sz="0" w:space="0" w:color="auto"/>
            <w:right w:val="none" w:sz="0" w:space="0" w:color="auto"/>
          </w:divBdr>
        </w:div>
        <w:div w:id="809399952">
          <w:marLeft w:val="0"/>
          <w:marRight w:val="0"/>
          <w:marTop w:val="0"/>
          <w:marBottom w:val="0"/>
          <w:divBdr>
            <w:top w:val="none" w:sz="0" w:space="0" w:color="auto"/>
            <w:left w:val="none" w:sz="0" w:space="0" w:color="auto"/>
            <w:bottom w:val="none" w:sz="0" w:space="0" w:color="auto"/>
            <w:right w:val="none" w:sz="0" w:space="0" w:color="auto"/>
          </w:divBdr>
        </w:div>
        <w:div w:id="219631318">
          <w:marLeft w:val="0"/>
          <w:marRight w:val="0"/>
          <w:marTop w:val="0"/>
          <w:marBottom w:val="0"/>
          <w:divBdr>
            <w:top w:val="none" w:sz="0" w:space="0" w:color="auto"/>
            <w:left w:val="none" w:sz="0" w:space="0" w:color="auto"/>
            <w:bottom w:val="none" w:sz="0" w:space="0" w:color="auto"/>
            <w:right w:val="none" w:sz="0" w:space="0" w:color="auto"/>
          </w:divBdr>
        </w:div>
        <w:div w:id="2067874140">
          <w:marLeft w:val="0"/>
          <w:marRight w:val="0"/>
          <w:marTop w:val="0"/>
          <w:marBottom w:val="0"/>
          <w:divBdr>
            <w:top w:val="none" w:sz="0" w:space="0" w:color="auto"/>
            <w:left w:val="none" w:sz="0" w:space="0" w:color="auto"/>
            <w:bottom w:val="none" w:sz="0" w:space="0" w:color="auto"/>
            <w:right w:val="none" w:sz="0" w:space="0" w:color="auto"/>
          </w:divBdr>
        </w:div>
        <w:div w:id="65303068">
          <w:marLeft w:val="0"/>
          <w:marRight w:val="0"/>
          <w:marTop w:val="0"/>
          <w:marBottom w:val="0"/>
          <w:divBdr>
            <w:top w:val="none" w:sz="0" w:space="0" w:color="auto"/>
            <w:left w:val="none" w:sz="0" w:space="0" w:color="auto"/>
            <w:bottom w:val="none" w:sz="0" w:space="0" w:color="auto"/>
            <w:right w:val="none" w:sz="0" w:space="0" w:color="auto"/>
          </w:divBdr>
        </w:div>
        <w:div w:id="1419719004">
          <w:marLeft w:val="0"/>
          <w:marRight w:val="0"/>
          <w:marTop w:val="0"/>
          <w:marBottom w:val="0"/>
          <w:divBdr>
            <w:top w:val="none" w:sz="0" w:space="0" w:color="auto"/>
            <w:left w:val="none" w:sz="0" w:space="0" w:color="auto"/>
            <w:bottom w:val="none" w:sz="0" w:space="0" w:color="auto"/>
            <w:right w:val="none" w:sz="0" w:space="0" w:color="auto"/>
          </w:divBdr>
        </w:div>
        <w:div w:id="964047701">
          <w:marLeft w:val="0"/>
          <w:marRight w:val="0"/>
          <w:marTop w:val="0"/>
          <w:marBottom w:val="0"/>
          <w:divBdr>
            <w:top w:val="none" w:sz="0" w:space="0" w:color="auto"/>
            <w:left w:val="none" w:sz="0" w:space="0" w:color="auto"/>
            <w:bottom w:val="none" w:sz="0" w:space="0" w:color="auto"/>
            <w:right w:val="none" w:sz="0" w:space="0" w:color="auto"/>
          </w:divBdr>
        </w:div>
        <w:div w:id="1572882172">
          <w:marLeft w:val="0"/>
          <w:marRight w:val="0"/>
          <w:marTop w:val="0"/>
          <w:marBottom w:val="0"/>
          <w:divBdr>
            <w:top w:val="none" w:sz="0" w:space="0" w:color="auto"/>
            <w:left w:val="none" w:sz="0" w:space="0" w:color="auto"/>
            <w:bottom w:val="none" w:sz="0" w:space="0" w:color="auto"/>
            <w:right w:val="none" w:sz="0" w:space="0" w:color="auto"/>
          </w:divBdr>
        </w:div>
        <w:div w:id="1076240511">
          <w:marLeft w:val="0"/>
          <w:marRight w:val="0"/>
          <w:marTop w:val="0"/>
          <w:marBottom w:val="0"/>
          <w:divBdr>
            <w:top w:val="none" w:sz="0" w:space="0" w:color="auto"/>
            <w:left w:val="none" w:sz="0" w:space="0" w:color="auto"/>
            <w:bottom w:val="none" w:sz="0" w:space="0" w:color="auto"/>
            <w:right w:val="none" w:sz="0" w:space="0" w:color="auto"/>
          </w:divBdr>
        </w:div>
        <w:div w:id="709762509">
          <w:marLeft w:val="0"/>
          <w:marRight w:val="0"/>
          <w:marTop w:val="0"/>
          <w:marBottom w:val="0"/>
          <w:divBdr>
            <w:top w:val="none" w:sz="0" w:space="0" w:color="auto"/>
            <w:left w:val="none" w:sz="0" w:space="0" w:color="auto"/>
            <w:bottom w:val="none" w:sz="0" w:space="0" w:color="auto"/>
            <w:right w:val="none" w:sz="0" w:space="0" w:color="auto"/>
          </w:divBdr>
        </w:div>
        <w:div w:id="1609853735">
          <w:marLeft w:val="0"/>
          <w:marRight w:val="0"/>
          <w:marTop w:val="0"/>
          <w:marBottom w:val="0"/>
          <w:divBdr>
            <w:top w:val="none" w:sz="0" w:space="0" w:color="auto"/>
            <w:left w:val="none" w:sz="0" w:space="0" w:color="auto"/>
            <w:bottom w:val="none" w:sz="0" w:space="0" w:color="auto"/>
            <w:right w:val="none" w:sz="0" w:space="0" w:color="auto"/>
          </w:divBdr>
        </w:div>
        <w:div w:id="1278834815">
          <w:marLeft w:val="0"/>
          <w:marRight w:val="0"/>
          <w:marTop w:val="0"/>
          <w:marBottom w:val="0"/>
          <w:divBdr>
            <w:top w:val="none" w:sz="0" w:space="0" w:color="auto"/>
            <w:left w:val="none" w:sz="0" w:space="0" w:color="auto"/>
            <w:bottom w:val="none" w:sz="0" w:space="0" w:color="auto"/>
            <w:right w:val="none" w:sz="0" w:space="0" w:color="auto"/>
          </w:divBdr>
        </w:div>
        <w:div w:id="1429233702">
          <w:marLeft w:val="0"/>
          <w:marRight w:val="0"/>
          <w:marTop w:val="0"/>
          <w:marBottom w:val="0"/>
          <w:divBdr>
            <w:top w:val="none" w:sz="0" w:space="0" w:color="auto"/>
            <w:left w:val="none" w:sz="0" w:space="0" w:color="auto"/>
            <w:bottom w:val="none" w:sz="0" w:space="0" w:color="auto"/>
            <w:right w:val="none" w:sz="0" w:space="0" w:color="auto"/>
          </w:divBdr>
        </w:div>
        <w:div w:id="742071504">
          <w:marLeft w:val="0"/>
          <w:marRight w:val="0"/>
          <w:marTop w:val="0"/>
          <w:marBottom w:val="0"/>
          <w:divBdr>
            <w:top w:val="none" w:sz="0" w:space="0" w:color="auto"/>
            <w:left w:val="none" w:sz="0" w:space="0" w:color="auto"/>
            <w:bottom w:val="none" w:sz="0" w:space="0" w:color="auto"/>
            <w:right w:val="none" w:sz="0" w:space="0" w:color="auto"/>
          </w:divBdr>
        </w:div>
        <w:div w:id="1480612361">
          <w:marLeft w:val="0"/>
          <w:marRight w:val="0"/>
          <w:marTop w:val="0"/>
          <w:marBottom w:val="0"/>
          <w:divBdr>
            <w:top w:val="none" w:sz="0" w:space="0" w:color="auto"/>
            <w:left w:val="none" w:sz="0" w:space="0" w:color="auto"/>
            <w:bottom w:val="none" w:sz="0" w:space="0" w:color="auto"/>
            <w:right w:val="none" w:sz="0" w:space="0" w:color="auto"/>
          </w:divBdr>
        </w:div>
        <w:div w:id="1017780283">
          <w:marLeft w:val="0"/>
          <w:marRight w:val="0"/>
          <w:marTop w:val="0"/>
          <w:marBottom w:val="0"/>
          <w:divBdr>
            <w:top w:val="none" w:sz="0" w:space="0" w:color="auto"/>
            <w:left w:val="none" w:sz="0" w:space="0" w:color="auto"/>
            <w:bottom w:val="none" w:sz="0" w:space="0" w:color="auto"/>
            <w:right w:val="none" w:sz="0" w:space="0" w:color="auto"/>
          </w:divBdr>
        </w:div>
        <w:div w:id="423956326">
          <w:marLeft w:val="0"/>
          <w:marRight w:val="0"/>
          <w:marTop w:val="0"/>
          <w:marBottom w:val="0"/>
          <w:divBdr>
            <w:top w:val="none" w:sz="0" w:space="0" w:color="auto"/>
            <w:left w:val="none" w:sz="0" w:space="0" w:color="auto"/>
            <w:bottom w:val="none" w:sz="0" w:space="0" w:color="auto"/>
            <w:right w:val="none" w:sz="0" w:space="0" w:color="auto"/>
          </w:divBdr>
        </w:div>
        <w:div w:id="1188910759">
          <w:marLeft w:val="0"/>
          <w:marRight w:val="0"/>
          <w:marTop w:val="0"/>
          <w:marBottom w:val="0"/>
          <w:divBdr>
            <w:top w:val="none" w:sz="0" w:space="0" w:color="auto"/>
            <w:left w:val="none" w:sz="0" w:space="0" w:color="auto"/>
            <w:bottom w:val="none" w:sz="0" w:space="0" w:color="auto"/>
            <w:right w:val="none" w:sz="0" w:space="0" w:color="auto"/>
          </w:divBdr>
        </w:div>
        <w:div w:id="1475633851">
          <w:marLeft w:val="0"/>
          <w:marRight w:val="0"/>
          <w:marTop w:val="0"/>
          <w:marBottom w:val="0"/>
          <w:divBdr>
            <w:top w:val="none" w:sz="0" w:space="0" w:color="auto"/>
            <w:left w:val="none" w:sz="0" w:space="0" w:color="auto"/>
            <w:bottom w:val="none" w:sz="0" w:space="0" w:color="auto"/>
            <w:right w:val="none" w:sz="0" w:space="0" w:color="auto"/>
          </w:divBdr>
        </w:div>
        <w:div w:id="992832332">
          <w:marLeft w:val="0"/>
          <w:marRight w:val="0"/>
          <w:marTop w:val="0"/>
          <w:marBottom w:val="0"/>
          <w:divBdr>
            <w:top w:val="none" w:sz="0" w:space="0" w:color="auto"/>
            <w:left w:val="none" w:sz="0" w:space="0" w:color="auto"/>
            <w:bottom w:val="none" w:sz="0" w:space="0" w:color="auto"/>
            <w:right w:val="none" w:sz="0" w:space="0" w:color="auto"/>
          </w:divBdr>
        </w:div>
        <w:div w:id="1953516704">
          <w:marLeft w:val="0"/>
          <w:marRight w:val="0"/>
          <w:marTop w:val="0"/>
          <w:marBottom w:val="0"/>
          <w:divBdr>
            <w:top w:val="none" w:sz="0" w:space="0" w:color="auto"/>
            <w:left w:val="none" w:sz="0" w:space="0" w:color="auto"/>
            <w:bottom w:val="none" w:sz="0" w:space="0" w:color="auto"/>
            <w:right w:val="none" w:sz="0" w:space="0" w:color="auto"/>
          </w:divBdr>
        </w:div>
        <w:div w:id="895773545">
          <w:marLeft w:val="0"/>
          <w:marRight w:val="0"/>
          <w:marTop w:val="0"/>
          <w:marBottom w:val="0"/>
          <w:divBdr>
            <w:top w:val="none" w:sz="0" w:space="0" w:color="auto"/>
            <w:left w:val="none" w:sz="0" w:space="0" w:color="auto"/>
            <w:bottom w:val="none" w:sz="0" w:space="0" w:color="auto"/>
            <w:right w:val="none" w:sz="0" w:space="0" w:color="auto"/>
          </w:divBdr>
        </w:div>
        <w:div w:id="849833024">
          <w:marLeft w:val="0"/>
          <w:marRight w:val="0"/>
          <w:marTop w:val="0"/>
          <w:marBottom w:val="0"/>
          <w:divBdr>
            <w:top w:val="none" w:sz="0" w:space="0" w:color="auto"/>
            <w:left w:val="none" w:sz="0" w:space="0" w:color="auto"/>
            <w:bottom w:val="none" w:sz="0" w:space="0" w:color="auto"/>
            <w:right w:val="none" w:sz="0" w:space="0" w:color="auto"/>
          </w:divBdr>
        </w:div>
        <w:div w:id="1771510246">
          <w:marLeft w:val="0"/>
          <w:marRight w:val="0"/>
          <w:marTop w:val="0"/>
          <w:marBottom w:val="0"/>
          <w:divBdr>
            <w:top w:val="none" w:sz="0" w:space="0" w:color="auto"/>
            <w:left w:val="none" w:sz="0" w:space="0" w:color="auto"/>
            <w:bottom w:val="none" w:sz="0" w:space="0" w:color="auto"/>
            <w:right w:val="none" w:sz="0" w:space="0" w:color="auto"/>
          </w:divBdr>
        </w:div>
        <w:div w:id="647785397">
          <w:marLeft w:val="0"/>
          <w:marRight w:val="0"/>
          <w:marTop w:val="0"/>
          <w:marBottom w:val="0"/>
          <w:divBdr>
            <w:top w:val="none" w:sz="0" w:space="0" w:color="auto"/>
            <w:left w:val="none" w:sz="0" w:space="0" w:color="auto"/>
            <w:bottom w:val="none" w:sz="0" w:space="0" w:color="auto"/>
            <w:right w:val="none" w:sz="0" w:space="0" w:color="auto"/>
          </w:divBdr>
        </w:div>
        <w:div w:id="650182698">
          <w:marLeft w:val="0"/>
          <w:marRight w:val="0"/>
          <w:marTop w:val="0"/>
          <w:marBottom w:val="0"/>
          <w:divBdr>
            <w:top w:val="none" w:sz="0" w:space="0" w:color="auto"/>
            <w:left w:val="none" w:sz="0" w:space="0" w:color="auto"/>
            <w:bottom w:val="none" w:sz="0" w:space="0" w:color="auto"/>
            <w:right w:val="none" w:sz="0" w:space="0" w:color="auto"/>
          </w:divBdr>
        </w:div>
        <w:div w:id="1638411766">
          <w:marLeft w:val="0"/>
          <w:marRight w:val="0"/>
          <w:marTop w:val="0"/>
          <w:marBottom w:val="0"/>
          <w:divBdr>
            <w:top w:val="none" w:sz="0" w:space="0" w:color="auto"/>
            <w:left w:val="none" w:sz="0" w:space="0" w:color="auto"/>
            <w:bottom w:val="none" w:sz="0" w:space="0" w:color="auto"/>
            <w:right w:val="none" w:sz="0" w:space="0" w:color="auto"/>
          </w:divBdr>
        </w:div>
        <w:div w:id="1403984230">
          <w:marLeft w:val="0"/>
          <w:marRight w:val="0"/>
          <w:marTop w:val="0"/>
          <w:marBottom w:val="0"/>
          <w:divBdr>
            <w:top w:val="none" w:sz="0" w:space="0" w:color="auto"/>
            <w:left w:val="none" w:sz="0" w:space="0" w:color="auto"/>
            <w:bottom w:val="none" w:sz="0" w:space="0" w:color="auto"/>
            <w:right w:val="none" w:sz="0" w:space="0" w:color="auto"/>
          </w:divBdr>
        </w:div>
        <w:div w:id="1755739615">
          <w:marLeft w:val="0"/>
          <w:marRight w:val="0"/>
          <w:marTop w:val="0"/>
          <w:marBottom w:val="0"/>
          <w:divBdr>
            <w:top w:val="none" w:sz="0" w:space="0" w:color="auto"/>
            <w:left w:val="none" w:sz="0" w:space="0" w:color="auto"/>
            <w:bottom w:val="none" w:sz="0" w:space="0" w:color="auto"/>
            <w:right w:val="none" w:sz="0" w:space="0" w:color="auto"/>
          </w:divBdr>
        </w:div>
        <w:div w:id="172182797">
          <w:marLeft w:val="0"/>
          <w:marRight w:val="0"/>
          <w:marTop w:val="0"/>
          <w:marBottom w:val="0"/>
          <w:divBdr>
            <w:top w:val="none" w:sz="0" w:space="0" w:color="auto"/>
            <w:left w:val="none" w:sz="0" w:space="0" w:color="auto"/>
            <w:bottom w:val="none" w:sz="0" w:space="0" w:color="auto"/>
            <w:right w:val="none" w:sz="0" w:space="0" w:color="auto"/>
          </w:divBdr>
        </w:div>
        <w:div w:id="2031370167">
          <w:marLeft w:val="0"/>
          <w:marRight w:val="0"/>
          <w:marTop w:val="0"/>
          <w:marBottom w:val="0"/>
          <w:divBdr>
            <w:top w:val="none" w:sz="0" w:space="0" w:color="auto"/>
            <w:left w:val="none" w:sz="0" w:space="0" w:color="auto"/>
            <w:bottom w:val="none" w:sz="0" w:space="0" w:color="auto"/>
            <w:right w:val="none" w:sz="0" w:space="0" w:color="auto"/>
          </w:divBdr>
        </w:div>
        <w:div w:id="2044596668">
          <w:marLeft w:val="0"/>
          <w:marRight w:val="0"/>
          <w:marTop w:val="0"/>
          <w:marBottom w:val="0"/>
          <w:divBdr>
            <w:top w:val="none" w:sz="0" w:space="0" w:color="auto"/>
            <w:left w:val="none" w:sz="0" w:space="0" w:color="auto"/>
            <w:bottom w:val="none" w:sz="0" w:space="0" w:color="auto"/>
            <w:right w:val="none" w:sz="0" w:space="0" w:color="auto"/>
          </w:divBdr>
        </w:div>
        <w:div w:id="1861385573">
          <w:marLeft w:val="0"/>
          <w:marRight w:val="0"/>
          <w:marTop w:val="0"/>
          <w:marBottom w:val="0"/>
          <w:divBdr>
            <w:top w:val="none" w:sz="0" w:space="0" w:color="auto"/>
            <w:left w:val="none" w:sz="0" w:space="0" w:color="auto"/>
            <w:bottom w:val="none" w:sz="0" w:space="0" w:color="auto"/>
            <w:right w:val="none" w:sz="0" w:space="0" w:color="auto"/>
          </w:divBdr>
        </w:div>
        <w:div w:id="1194029971">
          <w:marLeft w:val="0"/>
          <w:marRight w:val="0"/>
          <w:marTop w:val="0"/>
          <w:marBottom w:val="0"/>
          <w:divBdr>
            <w:top w:val="none" w:sz="0" w:space="0" w:color="auto"/>
            <w:left w:val="none" w:sz="0" w:space="0" w:color="auto"/>
            <w:bottom w:val="none" w:sz="0" w:space="0" w:color="auto"/>
            <w:right w:val="none" w:sz="0" w:space="0" w:color="auto"/>
          </w:divBdr>
        </w:div>
        <w:div w:id="21103275">
          <w:marLeft w:val="0"/>
          <w:marRight w:val="0"/>
          <w:marTop w:val="0"/>
          <w:marBottom w:val="0"/>
          <w:divBdr>
            <w:top w:val="none" w:sz="0" w:space="0" w:color="auto"/>
            <w:left w:val="none" w:sz="0" w:space="0" w:color="auto"/>
            <w:bottom w:val="none" w:sz="0" w:space="0" w:color="auto"/>
            <w:right w:val="none" w:sz="0" w:space="0" w:color="auto"/>
          </w:divBdr>
        </w:div>
        <w:div w:id="1665888442">
          <w:marLeft w:val="0"/>
          <w:marRight w:val="0"/>
          <w:marTop w:val="0"/>
          <w:marBottom w:val="0"/>
          <w:divBdr>
            <w:top w:val="none" w:sz="0" w:space="0" w:color="auto"/>
            <w:left w:val="none" w:sz="0" w:space="0" w:color="auto"/>
            <w:bottom w:val="none" w:sz="0" w:space="0" w:color="auto"/>
            <w:right w:val="none" w:sz="0" w:space="0" w:color="auto"/>
          </w:divBdr>
        </w:div>
        <w:div w:id="1139305285">
          <w:marLeft w:val="0"/>
          <w:marRight w:val="0"/>
          <w:marTop w:val="0"/>
          <w:marBottom w:val="0"/>
          <w:divBdr>
            <w:top w:val="none" w:sz="0" w:space="0" w:color="auto"/>
            <w:left w:val="none" w:sz="0" w:space="0" w:color="auto"/>
            <w:bottom w:val="none" w:sz="0" w:space="0" w:color="auto"/>
            <w:right w:val="none" w:sz="0" w:space="0" w:color="auto"/>
          </w:divBdr>
        </w:div>
        <w:div w:id="1434090770">
          <w:marLeft w:val="0"/>
          <w:marRight w:val="0"/>
          <w:marTop w:val="0"/>
          <w:marBottom w:val="0"/>
          <w:divBdr>
            <w:top w:val="none" w:sz="0" w:space="0" w:color="auto"/>
            <w:left w:val="none" w:sz="0" w:space="0" w:color="auto"/>
            <w:bottom w:val="none" w:sz="0" w:space="0" w:color="auto"/>
            <w:right w:val="none" w:sz="0" w:space="0" w:color="auto"/>
          </w:divBdr>
        </w:div>
        <w:div w:id="1061366513">
          <w:marLeft w:val="0"/>
          <w:marRight w:val="0"/>
          <w:marTop w:val="0"/>
          <w:marBottom w:val="0"/>
          <w:divBdr>
            <w:top w:val="none" w:sz="0" w:space="0" w:color="auto"/>
            <w:left w:val="none" w:sz="0" w:space="0" w:color="auto"/>
            <w:bottom w:val="none" w:sz="0" w:space="0" w:color="auto"/>
            <w:right w:val="none" w:sz="0" w:space="0" w:color="auto"/>
          </w:divBdr>
        </w:div>
        <w:div w:id="1718238990">
          <w:marLeft w:val="0"/>
          <w:marRight w:val="0"/>
          <w:marTop w:val="0"/>
          <w:marBottom w:val="0"/>
          <w:divBdr>
            <w:top w:val="none" w:sz="0" w:space="0" w:color="auto"/>
            <w:left w:val="none" w:sz="0" w:space="0" w:color="auto"/>
            <w:bottom w:val="none" w:sz="0" w:space="0" w:color="auto"/>
            <w:right w:val="none" w:sz="0" w:space="0" w:color="auto"/>
          </w:divBdr>
        </w:div>
        <w:div w:id="462041065">
          <w:marLeft w:val="0"/>
          <w:marRight w:val="0"/>
          <w:marTop w:val="0"/>
          <w:marBottom w:val="0"/>
          <w:divBdr>
            <w:top w:val="none" w:sz="0" w:space="0" w:color="auto"/>
            <w:left w:val="none" w:sz="0" w:space="0" w:color="auto"/>
            <w:bottom w:val="none" w:sz="0" w:space="0" w:color="auto"/>
            <w:right w:val="none" w:sz="0" w:space="0" w:color="auto"/>
          </w:divBdr>
        </w:div>
        <w:div w:id="397363960">
          <w:marLeft w:val="0"/>
          <w:marRight w:val="0"/>
          <w:marTop w:val="0"/>
          <w:marBottom w:val="0"/>
          <w:divBdr>
            <w:top w:val="none" w:sz="0" w:space="0" w:color="auto"/>
            <w:left w:val="none" w:sz="0" w:space="0" w:color="auto"/>
            <w:bottom w:val="none" w:sz="0" w:space="0" w:color="auto"/>
            <w:right w:val="none" w:sz="0" w:space="0" w:color="auto"/>
          </w:divBdr>
        </w:div>
        <w:div w:id="521895249">
          <w:marLeft w:val="0"/>
          <w:marRight w:val="0"/>
          <w:marTop w:val="0"/>
          <w:marBottom w:val="0"/>
          <w:divBdr>
            <w:top w:val="none" w:sz="0" w:space="0" w:color="auto"/>
            <w:left w:val="none" w:sz="0" w:space="0" w:color="auto"/>
            <w:bottom w:val="none" w:sz="0" w:space="0" w:color="auto"/>
            <w:right w:val="none" w:sz="0" w:space="0" w:color="auto"/>
          </w:divBdr>
        </w:div>
        <w:div w:id="1280603334">
          <w:marLeft w:val="0"/>
          <w:marRight w:val="0"/>
          <w:marTop w:val="0"/>
          <w:marBottom w:val="0"/>
          <w:divBdr>
            <w:top w:val="none" w:sz="0" w:space="0" w:color="auto"/>
            <w:left w:val="none" w:sz="0" w:space="0" w:color="auto"/>
            <w:bottom w:val="none" w:sz="0" w:space="0" w:color="auto"/>
            <w:right w:val="none" w:sz="0" w:space="0" w:color="auto"/>
          </w:divBdr>
        </w:div>
        <w:div w:id="87582739">
          <w:marLeft w:val="0"/>
          <w:marRight w:val="0"/>
          <w:marTop w:val="0"/>
          <w:marBottom w:val="0"/>
          <w:divBdr>
            <w:top w:val="none" w:sz="0" w:space="0" w:color="auto"/>
            <w:left w:val="none" w:sz="0" w:space="0" w:color="auto"/>
            <w:bottom w:val="none" w:sz="0" w:space="0" w:color="auto"/>
            <w:right w:val="none" w:sz="0" w:space="0" w:color="auto"/>
          </w:divBdr>
        </w:div>
        <w:div w:id="1431778588">
          <w:marLeft w:val="0"/>
          <w:marRight w:val="0"/>
          <w:marTop w:val="0"/>
          <w:marBottom w:val="0"/>
          <w:divBdr>
            <w:top w:val="none" w:sz="0" w:space="0" w:color="auto"/>
            <w:left w:val="none" w:sz="0" w:space="0" w:color="auto"/>
            <w:bottom w:val="none" w:sz="0" w:space="0" w:color="auto"/>
            <w:right w:val="none" w:sz="0" w:space="0" w:color="auto"/>
          </w:divBdr>
        </w:div>
        <w:div w:id="2134667622">
          <w:marLeft w:val="0"/>
          <w:marRight w:val="0"/>
          <w:marTop w:val="0"/>
          <w:marBottom w:val="0"/>
          <w:divBdr>
            <w:top w:val="none" w:sz="0" w:space="0" w:color="auto"/>
            <w:left w:val="none" w:sz="0" w:space="0" w:color="auto"/>
            <w:bottom w:val="none" w:sz="0" w:space="0" w:color="auto"/>
            <w:right w:val="none" w:sz="0" w:space="0" w:color="auto"/>
          </w:divBdr>
        </w:div>
        <w:div w:id="1879928158">
          <w:marLeft w:val="0"/>
          <w:marRight w:val="0"/>
          <w:marTop w:val="0"/>
          <w:marBottom w:val="0"/>
          <w:divBdr>
            <w:top w:val="none" w:sz="0" w:space="0" w:color="auto"/>
            <w:left w:val="none" w:sz="0" w:space="0" w:color="auto"/>
            <w:bottom w:val="none" w:sz="0" w:space="0" w:color="auto"/>
            <w:right w:val="none" w:sz="0" w:space="0" w:color="auto"/>
          </w:divBdr>
        </w:div>
        <w:div w:id="1399667451">
          <w:marLeft w:val="0"/>
          <w:marRight w:val="0"/>
          <w:marTop w:val="0"/>
          <w:marBottom w:val="0"/>
          <w:divBdr>
            <w:top w:val="none" w:sz="0" w:space="0" w:color="auto"/>
            <w:left w:val="none" w:sz="0" w:space="0" w:color="auto"/>
            <w:bottom w:val="none" w:sz="0" w:space="0" w:color="auto"/>
            <w:right w:val="none" w:sz="0" w:space="0" w:color="auto"/>
          </w:divBdr>
        </w:div>
        <w:div w:id="1227765238">
          <w:marLeft w:val="0"/>
          <w:marRight w:val="0"/>
          <w:marTop w:val="0"/>
          <w:marBottom w:val="0"/>
          <w:divBdr>
            <w:top w:val="none" w:sz="0" w:space="0" w:color="auto"/>
            <w:left w:val="none" w:sz="0" w:space="0" w:color="auto"/>
            <w:bottom w:val="none" w:sz="0" w:space="0" w:color="auto"/>
            <w:right w:val="none" w:sz="0" w:space="0" w:color="auto"/>
          </w:divBdr>
        </w:div>
        <w:div w:id="1151871480">
          <w:marLeft w:val="0"/>
          <w:marRight w:val="0"/>
          <w:marTop w:val="0"/>
          <w:marBottom w:val="0"/>
          <w:divBdr>
            <w:top w:val="none" w:sz="0" w:space="0" w:color="auto"/>
            <w:left w:val="none" w:sz="0" w:space="0" w:color="auto"/>
            <w:bottom w:val="none" w:sz="0" w:space="0" w:color="auto"/>
            <w:right w:val="none" w:sz="0" w:space="0" w:color="auto"/>
          </w:divBdr>
        </w:div>
        <w:div w:id="375549551">
          <w:marLeft w:val="0"/>
          <w:marRight w:val="0"/>
          <w:marTop w:val="0"/>
          <w:marBottom w:val="0"/>
          <w:divBdr>
            <w:top w:val="none" w:sz="0" w:space="0" w:color="auto"/>
            <w:left w:val="none" w:sz="0" w:space="0" w:color="auto"/>
            <w:bottom w:val="none" w:sz="0" w:space="0" w:color="auto"/>
            <w:right w:val="none" w:sz="0" w:space="0" w:color="auto"/>
          </w:divBdr>
        </w:div>
        <w:div w:id="925191250">
          <w:marLeft w:val="0"/>
          <w:marRight w:val="0"/>
          <w:marTop w:val="0"/>
          <w:marBottom w:val="0"/>
          <w:divBdr>
            <w:top w:val="none" w:sz="0" w:space="0" w:color="auto"/>
            <w:left w:val="none" w:sz="0" w:space="0" w:color="auto"/>
            <w:bottom w:val="none" w:sz="0" w:space="0" w:color="auto"/>
            <w:right w:val="none" w:sz="0" w:space="0" w:color="auto"/>
          </w:divBdr>
        </w:div>
        <w:div w:id="159200466">
          <w:marLeft w:val="0"/>
          <w:marRight w:val="0"/>
          <w:marTop w:val="0"/>
          <w:marBottom w:val="0"/>
          <w:divBdr>
            <w:top w:val="none" w:sz="0" w:space="0" w:color="auto"/>
            <w:left w:val="none" w:sz="0" w:space="0" w:color="auto"/>
            <w:bottom w:val="none" w:sz="0" w:space="0" w:color="auto"/>
            <w:right w:val="none" w:sz="0" w:space="0" w:color="auto"/>
          </w:divBdr>
        </w:div>
        <w:div w:id="1997802864">
          <w:marLeft w:val="0"/>
          <w:marRight w:val="0"/>
          <w:marTop w:val="0"/>
          <w:marBottom w:val="0"/>
          <w:divBdr>
            <w:top w:val="none" w:sz="0" w:space="0" w:color="auto"/>
            <w:left w:val="none" w:sz="0" w:space="0" w:color="auto"/>
            <w:bottom w:val="none" w:sz="0" w:space="0" w:color="auto"/>
            <w:right w:val="none" w:sz="0" w:space="0" w:color="auto"/>
          </w:divBdr>
        </w:div>
        <w:div w:id="66877828">
          <w:marLeft w:val="0"/>
          <w:marRight w:val="0"/>
          <w:marTop w:val="0"/>
          <w:marBottom w:val="0"/>
          <w:divBdr>
            <w:top w:val="none" w:sz="0" w:space="0" w:color="auto"/>
            <w:left w:val="none" w:sz="0" w:space="0" w:color="auto"/>
            <w:bottom w:val="none" w:sz="0" w:space="0" w:color="auto"/>
            <w:right w:val="none" w:sz="0" w:space="0" w:color="auto"/>
          </w:divBdr>
        </w:div>
        <w:div w:id="1681590827">
          <w:marLeft w:val="0"/>
          <w:marRight w:val="0"/>
          <w:marTop w:val="0"/>
          <w:marBottom w:val="0"/>
          <w:divBdr>
            <w:top w:val="none" w:sz="0" w:space="0" w:color="auto"/>
            <w:left w:val="none" w:sz="0" w:space="0" w:color="auto"/>
            <w:bottom w:val="none" w:sz="0" w:space="0" w:color="auto"/>
            <w:right w:val="none" w:sz="0" w:space="0" w:color="auto"/>
          </w:divBdr>
        </w:div>
        <w:div w:id="269968345">
          <w:marLeft w:val="0"/>
          <w:marRight w:val="0"/>
          <w:marTop w:val="0"/>
          <w:marBottom w:val="0"/>
          <w:divBdr>
            <w:top w:val="none" w:sz="0" w:space="0" w:color="auto"/>
            <w:left w:val="none" w:sz="0" w:space="0" w:color="auto"/>
            <w:bottom w:val="none" w:sz="0" w:space="0" w:color="auto"/>
            <w:right w:val="none" w:sz="0" w:space="0" w:color="auto"/>
          </w:divBdr>
        </w:div>
        <w:div w:id="554632965">
          <w:marLeft w:val="0"/>
          <w:marRight w:val="0"/>
          <w:marTop w:val="0"/>
          <w:marBottom w:val="0"/>
          <w:divBdr>
            <w:top w:val="none" w:sz="0" w:space="0" w:color="auto"/>
            <w:left w:val="none" w:sz="0" w:space="0" w:color="auto"/>
            <w:bottom w:val="none" w:sz="0" w:space="0" w:color="auto"/>
            <w:right w:val="none" w:sz="0" w:space="0" w:color="auto"/>
          </w:divBdr>
        </w:div>
        <w:div w:id="1150487373">
          <w:marLeft w:val="0"/>
          <w:marRight w:val="0"/>
          <w:marTop w:val="0"/>
          <w:marBottom w:val="0"/>
          <w:divBdr>
            <w:top w:val="none" w:sz="0" w:space="0" w:color="auto"/>
            <w:left w:val="none" w:sz="0" w:space="0" w:color="auto"/>
            <w:bottom w:val="none" w:sz="0" w:space="0" w:color="auto"/>
            <w:right w:val="none" w:sz="0" w:space="0" w:color="auto"/>
          </w:divBdr>
        </w:div>
        <w:div w:id="294406840">
          <w:marLeft w:val="0"/>
          <w:marRight w:val="0"/>
          <w:marTop w:val="0"/>
          <w:marBottom w:val="0"/>
          <w:divBdr>
            <w:top w:val="none" w:sz="0" w:space="0" w:color="auto"/>
            <w:left w:val="none" w:sz="0" w:space="0" w:color="auto"/>
            <w:bottom w:val="none" w:sz="0" w:space="0" w:color="auto"/>
            <w:right w:val="none" w:sz="0" w:space="0" w:color="auto"/>
          </w:divBdr>
        </w:div>
        <w:div w:id="5641043">
          <w:marLeft w:val="0"/>
          <w:marRight w:val="0"/>
          <w:marTop w:val="0"/>
          <w:marBottom w:val="0"/>
          <w:divBdr>
            <w:top w:val="none" w:sz="0" w:space="0" w:color="auto"/>
            <w:left w:val="none" w:sz="0" w:space="0" w:color="auto"/>
            <w:bottom w:val="none" w:sz="0" w:space="0" w:color="auto"/>
            <w:right w:val="none" w:sz="0" w:space="0" w:color="auto"/>
          </w:divBdr>
        </w:div>
        <w:div w:id="1549800343">
          <w:marLeft w:val="0"/>
          <w:marRight w:val="0"/>
          <w:marTop w:val="0"/>
          <w:marBottom w:val="0"/>
          <w:divBdr>
            <w:top w:val="none" w:sz="0" w:space="0" w:color="auto"/>
            <w:left w:val="none" w:sz="0" w:space="0" w:color="auto"/>
            <w:bottom w:val="none" w:sz="0" w:space="0" w:color="auto"/>
            <w:right w:val="none" w:sz="0" w:space="0" w:color="auto"/>
          </w:divBdr>
        </w:div>
        <w:div w:id="284040858">
          <w:marLeft w:val="0"/>
          <w:marRight w:val="0"/>
          <w:marTop w:val="0"/>
          <w:marBottom w:val="0"/>
          <w:divBdr>
            <w:top w:val="none" w:sz="0" w:space="0" w:color="auto"/>
            <w:left w:val="none" w:sz="0" w:space="0" w:color="auto"/>
            <w:bottom w:val="none" w:sz="0" w:space="0" w:color="auto"/>
            <w:right w:val="none" w:sz="0" w:space="0" w:color="auto"/>
          </w:divBdr>
        </w:div>
        <w:div w:id="181287623">
          <w:marLeft w:val="0"/>
          <w:marRight w:val="0"/>
          <w:marTop w:val="0"/>
          <w:marBottom w:val="0"/>
          <w:divBdr>
            <w:top w:val="none" w:sz="0" w:space="0" w:color="auto"/>
            <w:left w:val="none" w:sz="0" w:space="0" w:color="auto"/>
            <w:bottom w:val="none" w:sz="0" w:space="0" w:color="auto"/>
            <w:right w:val="none" w:sz="0" w:space="0" w:color="auto"/>
          </w:divBdr>
        </w:div>
        <w:div w:id="1875725696">
          <w:marLeft w:val="0"/>
          <w:marRight w:val="0"/>
          <w:marTop w:val="0"/>
          <w:marBottom w:val="0"/>
          <w:divBdr>
            <w:top w:val="none" w:sz="0" w:space="0" w:color="auto"/>
            <w:left w:val="none" w:sz="0" w:space="0" w:color="auto"/>
            <w:bottom w:val="none" w:sz="0" w:space="0" w:color="auto"/>
            <w:right w:val="none" w:sz="0" w:space="0" w:color="auto"/>
          </w:divBdr>
        </w:div>
        <w:div w:id="1499152976">
          <w:marLeft w:val="0"/>
          <w:marRight w:val="0"/>
          <w:marTop w:val="0"/>
          <w:marBottom w:val="0"/>
          <w:divBdr>
            <w:top w:val="none" w:sz="0" w:space="0" w:color="auto"/>
            <w:left w:val="none" w:sz="0" w:space="0" w:color="auto"/>
            <w:bottom w:val="none" w:sz="0" w:space="0" w:color="auto"/>
            <w:right w:val="none" w:sz="0" w:space="0" w:color="auto"/>
          </w:divBdr>
        </w:div>
        <w:div w:id="225722510">
          <w:marLeft w:val="0"/>
          <w:marRight w:val="0"/>
          <w:marTop w:val="0"/>
          <w:marBottom w:val="0"/>
          <w:divBdr>
            <w:top w:val="none" w:sz="0" w:space="0" w:color="auto"/>
            <w:left w:val="none" w:sz="0" w:space="0" w:color="auto"/>
            <w:bottom w:val="none" w:sz="0" w:space="0" w:color="auto"/>
            <w:right w:val="none" w:sz="0" w:space="0" w:color="auto"/>
          </w:divBdr>
        </w:div>
        <w:div w:id="426006047">
          <w:marLeft w:val="0"/>
          <w:marRight w:val="0"/>
          <w:marTop w:val="0"/>
          <w:marBottom w:val="0"/>
          <w:divBdr>
            <w:top w:val="none" w:sz="0" w:space="0" w:color="auto"/>
            <w:left w:val="none" w:sz="0" w:space="0" w:color="auto"/>
            <w:bottom w:val="none" w:sz="0" w:space="0" w:color="auto"/>
            <w:right w:val="none" w:sz="0" w:space="0" w:color="auto"/>
          </w:divBdr>
        </w:div>
        <w:div w:id="239219487">
          <w:marLeft w:val="0"/>
          <w:marRight w:val="0"/>
          <w:marTop w:val="0"/>
          <w:marBottom w:val="0"/>
          <w:divBdr>
            <w:top w:val="none" w:sz="0" w:space="0" w:color="auto"/>
            <w:left w:val="none" w:sz="0" w:space="0" w:color="auto"/>
            <w:bottom w:val="none" w:sz="0" w:space="0" w:color="auto"/>
            <w:right w:val="none" w:sz="0" w:space="0" w:color="auto"/>
          </w:divBdr>
        </w:div>
        <w:div w:id="1032993900">
          <w:marLeft w:val="0"/>
          <w:marRight w:val="0"/>
          <w:marTop w:val="0"/>
          <w:marBottom w:val="0"/>
          <w:divBdr>
            <w:top w:val="none" w:sz="0" w:space="0" w:color="auto"/>
            <w:left w:val="none" w:sz="0" w:space="0" w:color="auto"/>
            <w:bottom w:val="none" w:sz="0" w:space="0" w:color="auto"/>
            <w:right w:val="none" w:sz="0" w:space="0" w:color="auto"/>
          </w:divBdr>
        </w:div>
        <w:div w:id="338776618">
          <w:marLeft w:val="0"/>
          <w:marRight w:val="0"/>
          <w:marTop w:val="0"/>
          <w:marBottom w:val="0"/>
          <w:divBdr>
            <w:top w:val="none" w:sz="0" w:space="0" w:color="auto"/>
            <w:left w:val="none" w:sz="0" w:space="0" w:color="auto"/>
            <w:bottom w:val="none" w:sz="0" w:space="0" w:color="auto"/>
            <w:right w:val="none" w:sz="0" w:space="0" w:color="auto"/>
          </w:divBdr>
        </w:div>
        <w:div w:id="821771589">
          <w:marLeft w:val="0"/>
          <w:marRight w:val="0"/>
          <w:marTop w:val="0"/>
          <w:marBottom w:val="0"/>
          <w:divBdr>
            <w:top w:val="none" w:sz="0" w:space="0" w:color="auto"/>
            <w:left w:val="none" w:sz="0" w:space="0" w:color="auto"/>
            <w:bottom w:val="none" w:sz="0" w:space="0" w:color="auto"/>
            <w:right w:val="none" w:sz="0" w:space="0" w:color="auto"/>
          </w:divBdr>
        </w:div>
        <w:div w:id="484054459">
          <w:marLeft w:val="0"/>
          <w:marRight w:val="0"/>
          <w:marTop w:val="0"/>
          <w:marBottom w:val="0"/>
          <w:divBdr>
            <w:top w:val="none" w:sz="0" w:space="0" w:color="auto"/>
            <w:left w:val="none" w:sz="0" w:space="0" w:color="auto"/>
            <w:bottom w:val="none" w:sz="0" w:space="0" w:color="auto"/>
            <w:right w:val="none" w:sz="0" w:space="0" w:color="auto"/>
          </w:divBdr>
        </w:div>
        <w:div w:id="897516828">
          <w:marLeft w:val="0"/>
          <w:marRight w:val="0"/>
          <w:marTop w:val="0"/>
          <w:marBottom w:val="0"/>
          <w:divBdr>
            <w:top w:val="none" w:sz="0" w:space="0" w:color="auto"/>
            <w:left w:val="none" w:sz="0" w:space="0" w:color="auto"/>
            <w:bottom w:val="none" w:sz="0" w:space="0" w:color="auto"/>
            <w:right w:val="none" w:sz="0" w:space="0" w:color="auto"/>
          </w:divBdr>
        </w:div>
        <w:div w:id="435442571">
          <w:marLeft w:val="0"/>
          <w:marRight w:val="0"/>
          <w:marTop w:val="0"/>
          <w:marBottom w:val="0"/>
          <w:divBdr>
            <w:top w:val="none" w:sz="0" w:space="0" w:color="auto"/>
            <w:left w:val="none" w:sz="0" w:space="0" w:color="auto"/>
            <w:bottom w:val="none" w:sz="0" w:space="0" w:color="auto"/>
            <w:right w:val="none" w:sz="0" w:space="0" w:color="auto"/>
          </w:divBdr>
        </w:div>
        <w:div w:id="235166839">
          <w:marLeft w:val="0"/>
          <w:marRight w:val="0"/>
          <w:marTop w:val="0"/>
          <w:marBottom w:val="0"/>
          <w:divBdr>
            <w:top w:val="none" w:sz="0" w:space="0" w:color="auto"/>
            <w:left w:val="none" w:sz="0" w:space="0" w:color="auto"/>
            <w:bottom w:val="none" w:sz="0" w:space="0" w:color="auto"/>
            <w:right w:val="none" w:sz="0" w:space="0" w:color="auto"/>
          </w:divBdr>
        </w:div>
        <w:div w:id="1952663038">
          <w:marLeft w:val="0"/>
          <w:marRight w:val="0"/>
          <w:marTop w:val="0"/>
          <w:marBottom w:val="0"/>
          <w:divBdr>
            <w:top w:val="none" w:sz="0" w:space="0" w:color="auto"/>
            <w:left w:val="none" w:sz="0" w:space="0" w:color="auto"/>
            <w:bottom w:val="none" w:sz="0" w:space="0" w:color="auto"/>
            <w:right w:val="none" w:sz="0" w:space="0" w:color="auto"/>
          </w:divBdr>
        </w:div>
        <w:div w:id="1200125351">
          <w:marLeft w:val="0"/>
          <w:marRight w:val="0"/>
          <w:marTop w:val="0"/>
          <w:marBottom w:val="0"/>
          <w:divBdr>
            <w:top w:val="none" w:sz="0" w:space="0" w:color="auto"/>
            <w:left w:val="none" w:sz="0" w:space="0" w:color="auto"/>
            <w:bottom w:val="none" w:sz="0" w:space="0" w:color="auto"/>
            <w:right w:val="none" w:sz="0" w:space="0" w:color="auto"/>
          </w:divBdr>
        </w:div>
        <w:div w:id="842430048">
          <w:marLeft w:val="0"/>
          <w:marRight w:val="0"/>
          <w:marTop w:val="0"/>
          <w:marBottom w:val="0"/>
          <w:divBdr>
            <w:top w:val="none" w:sz="0" w:space="0" w:color="auto"/>
            <w:left w:val="none" w:sz="0" w:space="0" w:color="auto"/>
            <w:bottom w:val="none" w:sz="0" w:space="0" w:color="auto"/>
            <w:right w:val="none" w:sz="0" w:space="0" w:color="auto"/>
          </w:divBdr>
        </w:div>
        <w:div w:id="1966352427">
          <w:marLeft w:val="0"/>
          <w:marRight w:val="0"/>
          <w:marTop w:val="0"/>
          <w:marBottom w:val="0"/>
          <w:divBdr>
            <w:top w:val="none" w:sz="0" w:space="0" w:color="auto"/>
            <w:left w:val="none" w:sz="0" w:space="0" w:color="auto"/>
            <w:bottom w:val="none" w:sz="0" w:space="0" w:color="auto"/>
            <w:right w:val="none" w:sz="0" w:space="0" w:color="auto"/>
          </w:divBdr>
        </w:div>
        <w:div w:id="2100102539">
          <w:marLeft w:val="0"/>
          <w:marRight w:val="0"/>
          <w:marTop w:val="0"/>
          <w:marBottom w:val="0"/>
          <w:divBdr>
            <w:top w:val="none" w:sz="0" w:space="0" w:color="auto"/>
            <w:left w:val="none" w:sz="0" w:space="0" w:color="auto"/>
            <w:bottom w:val="none" w:sz="0" w:space="0" w:color="auto"/>
            <w:right w:val="none" w:sz="0" w:space="0" w:color="auto"/>
          </w:divBdr>
        </w:div>
        <w:div w:id="892274772">
          <w:marLeft w:val="0"/>
          <w:marRight w:val="0"/>
          <w:marTop w:val="0"/>
          <w:marBottom w:val="0"/>
          <w:divBdr>
            <w:top w:val="none" w:sz="0" w:space="0" w:color="auto"/>
            <w:left w:val="none" w:sz="0" w:space="0" w:color="auto"/>
            <w:bottom w:val="none" w:sz="0" w:space="0" w:color="auto"/>
            <w:right w:val="none" w:sz="0" w:space="0" w:color="auto"/>
          </w:divBdr>
        </w:div>
        <w:div w:id="454259036">
          <w:marLeft w:val="0"/>
          <w:marRight w:val="0"/>
          <w:marTop w:val="0"/>
          <w:marBottom w:val="0"/>
          <w:divBdr>
            <w:top w:val="none" w:sz="0" w:space="0" w:color="auto"/>
            <w:left w:val="none" w:sz="0" w:space="0" w:color="auto"/>
            <w:bottom w:val="none" w:sz="0" w:space="0" w:color="auto"/>
            <w:right w:val="none" w:sz="0" w:space="0" w:color="auto"/>
          </w:divBdr>
        </w:div>
        <w:div w:id="1929995585">
          <w:marLeft w:val="0"/>
          <w:marRight w:val="0"/>
          <w:marTop w:val="0"/>
          <w:marBottom w:val="0"/>
          <w:divBdr>
            <w:top w:val="none" w:sz="0" w:space="0" w:color="auto"/>
            <w:left w:val="none" w:sz="0" w:space="0" w:color="auto"/>
            <w:bottom w:val="none" w:sz="0" w:space="0" w:color="auto"/>
            <w:right w:val="none" w:sz="0" w:space="0" w:color="auto"/>
          </w:divBdr>
        </w:div>
        <w:div w:id="51733783">
          <w:marLeft w:val="0"/>
          <w:marRight w:val="0"/>
          <w:marTop w:val="0"/>
          <w:marBottom w:val="0"/>
          <w:divBdr>
            <w:top w:val="none" w:sz="0" w:space="0" w:color="auto"/>
            <w:left w:val="none" w:sz="0" w:space="0" w:color="auto"/>
            <w:bottom w:val="none" w:sz="0" w:space="0" w:color="auto"/>
            <w:right w:val="none" w:sz="0" w:space="0" w:color="auto"/>
          </w:divBdr>
        </w:div>
        <w:div w:id="925767276">
          <w:marLeft w:val="0"/>
          <w:marRight w:val="0"/>
          <w:marTop w:val="0"/>
          <w:marBottom w:val="0"/>
          <w:divBdr>
            <w:top w:val="none" w:sz="0" w:space="0" w:color="auto"/>
            <w:left w:val="none" w:sz="0" w:space="0" w:color="auto"/>
            <w:bottom w:val="none" w:sz="0" w:space="0" w:color="auto"/>
            <w:right w:val="none" w:sz="0" w:space="0" w:color="auto"/>
          </w:divBdr>
        </w:div>
      </w:divsChild>
    </w:div>
    <w:div w:id="1110469167">
      <w:bodyDiv w:val="1"/>
      <w:marLeft w:val="0"/>
      <w:marRight w:val="0"/>
      <w:marTop w:val="0"/>
      <w:marBottom w:val="0"/>
      <w:divBdr>
        <w:top w:val="none" w:sz="0" w:space="0" w:color="auto"/>
        <w:left w:val="none" w:sz="0" w:space="0" w:color="auto"/>
        <w:bottom w:val="none" w:sz="0" w:space="0" w:color="auto"/>
        <w:right w:val="none" w:sz="0" w:space="0" w:color="auto"/>
      </w:divBdr>
    </w:div>
    <w:div w:id="1124077213">
      <w:bodyDiv w:val="1"/>
      <w:marLeft w:val="0"/>
      <w:marRight w:val="0"/>
      <w:marTop w:val="0"/>
      <w:marBottom w:val="0"/>
      <w:divBdr>
        <w:top w:val="none" w:sz="0" w:space="0" w:color="auto"/>
        <w:left w:val="none" w:sz="0" w:space="0" w:color="auto"/>
        <w:bottom w:val="none" w:sz="0" w:space="0" w:color="auto"/>
        <w:right w:val="none" w:sz="0" w:space="0" w:color="auto"/>
      </w:divBdr>
    </w:div>
    <w:div w:id="1259366000">
      <w:bodyDiv w:val="1"/>
      <w:marLeft w:val="0"/>
      <w:marRight w:val="0"/>
      <w:marTop w:val="0"/>
      <w:marBottom w:val="0"/>
      <w:divBdr>
        <w:top w:val="none" w:sz="0" w:space="0" w:color="auto"/>
        <w:left w:val="none" w:sz="0" w:space="0" w:color="auto"/>
        <w:bottom w:val="none" w:sz="0" w:space="0" w:color="auto"/>
        <w:right w:val="none" w:sz="0" w:space="0" w:color="auto"/>
      </w:divBdr>
    </w:div>
    <w:div w:id="1313101120">
      <w:bodyDiv w:val="1"/>
      <w:marLeft w:val="0"/>
      <w:marRight w:val="0"/>
      <w:marTop w:val="0"/>
      <w:marBottom w:val="0"/>
      <w:divBdr>
        <w:top w:val="none" w:sz="0" w:space="0" w:color="auto"/>
        <w:left w:val="none" w:sz="0" w:space="0" w:color="auto"/>
        <w:bottom w:val="none" w:sz="0" w:space="0" w:color="auto"/>
        <w:right w:val="none" w:sz="0" w:space="0" w:color="auto"/>
      </w:divBdr>
    </w:div>
    <w:div w:id="1329019886">
      <w:bodyDiv w:val="1"/>
      <w:marLeft w:val="0"/>
      <w:marRight w:val="0"/>
      <w:marTop w:val="0"/>
      <w:marBottom w:val="0"/>
      <w:divBdr>
        <w:top w:val="none" w:sz="0" w:space="0" w:color="auto"/>
        <w:left w:val="none" w:sz="0" w:space="0" w:color="auto"/>
        <w:bottom w:val="none" w:sz="0" w:space="0" w:color="auto"/>
        <w:right w:val="none" w:sz="0" w:space="0" w:color="auto"/>
      </w:divBdr>
      <w:divsChild>
        <w:div w:id="777991942">
          <w:marLeft w:val="0"/>
          <w:marRight w:val="0"/>
          <w:marTop w:val="0"/>
          <w:marBottom w:val="0"/>
          <w:divBdr>
            <w:top w:val="none" w:sz="0" w:space="0" w:color="auto"/>
            <w:left w:val="none" w:sz="0" w:space="0" w:color="auto"/>
            <w:bottom w:val="none" w:sz="0" w:space="0" w:color="auto"/>
            <w:right w:val="none" w:sz="0" w:space="0" w:color="auto"/>
          </w:divBdr>
        </w:div>
        <w:div w:id="1927183443">
          <w:marLeft w:val="0"/>
          <w:marRight w:val="0"/>
          <w:marTop w:val="0"/>
          <w:marBottom w:val="0"/>
          <w:divBdr>
            <w:top w:val="none" w:sz="0" w:space="0" w:color="auto"/>
            <w:left w:val="none" w:sz="0" w:space="0" w:color="auto"/>
            <w:bottom w:val="none" w:sz="0" w:space="0" w:color="auto"/>
            <w:right w:val="none" w:sz="0" w:space="0" w:color="auto"/>
          </w:divBdr>
        </w:div>
        <w:div w:id="499278685">
          <w:marLeft w:val="0"/>
          <w:marRight w:val="0"/>
          <w:marTop w:val="0"/>
          <w:marBottom w:val="0"/>
          <w:divBdr>
            <w:top w:val="none" w:sz="0" w:space="0" w:color="auto"/>
            <w:left w:val="none" w:sz="0" w:space="0" w:color="auto"/>
            <w:bottom w:val="none" w:sz="0" w:space="0" w:color="auto"/>
            <w:right w:val="none" w:sz="0" w:space="0" w:color="auto"/>
          </w:divBdr>
        </w:div>
        <w:div w:id="433550335">
          <w:marLeft w:val="0"/>
          <w:marRight w:val="0"/>
          <w:marTop w:val="0"/>
          <w:marBottom w:val="0"/>
          <w:divBdr>
            <w:top w:val="none" w:sz="0" w:space="0" w:color="auto"/>
            <w:left w:val="none" w:sz="0" w:space="0" w:color="auto"/>
            <w:bottom w:val="none" w:sz="0" w:space="0" w:color="auto"/>
            <w:right w:val="none" w:sz="0" w:space="0" w:color="auto"/>
          </w:divBdr>
        </w:div>
        <w:div w:id="551818727">
          <w:marLeft w:val="0"/>
          <w:marRight w:val="0"/>
          <w:marTop w:val="0"/>
          <w:marBottom w:val="0"/>
          <w:divBdr>
            <w:top w:val="none" w:sz="0" w:space="0" w:color="auto"/>
            <w:left w:val="none" w:sz="0" w:space="0" w:color="auto"/>
            <w:bottom w:val="none" w:sz="0" w:space="0" w:color="auto"/>
            <w:right w:val="none" w:sz="0" w:space="0" w:color="auto"/>
          </w:divBdr>
        </w:div>
        <w:div w:id="1501046052">
          <w:marLeft w:val="0"/>
          <w:marRight w:val="0"/>
          <w:marTop w:val="0"/>
          <w:marBottom w:val="0"/>
          <w:divBdr>
            <w:top w:val="none" w:sz="0" w:space="0" w:color="auto"/>
            <w:left w:val="none" w:sz="0" w:space="0" w:color="auto"/>
            <w:bottom w:val="none" w:sz="0" w:space="0" w:color="auto"/>
            <w:right w:val="none" w:sz="0" w:space="0" w:color="auto"/>
          </w:divBdr>
        </w:div>
        <w:div w:id="1787575719">
          <w:marLeft w:val="0"/>
          <w:marRight w:val="0"/>
          <w:marTop w:val="0"/>
          <w:marBottom w:val="0"/>
          <w:divBdr>
            <w:top w:val="none" w:sz="0" w:space="0" w:color="auto"/>
            <w:left w:val="none" w:sz="0" w:space="0" w:color="auto"/>
            <w:bottom w:val="none" w:sz="0" w:space="0" w:color="auto"/>
            <w:right w:val="none" w:sz="0" w:space="0" w:color="auto"/>
          </w:divBdr>
        </w:div>
        <w:div w:id="1151827641">
          <w:marLeft w:val="0"/>
          <w:marRight w:val="0"/>
          <w:marTop w:val="0"/>
          <w:marBottom w:val="0"/>
          <w:divBdr>
            <w:top w:val="none" w:sz="0" w:space="0" w:color="auto"/>
            <w:left w:val="none" w:sz="0" w:space="0" w:color="auto"/>
            <w:bottom w:val="none" w:sz="0" w:space="0" w:color="auto"/>
            <w:right w:val="none" w:sz="0" w:space="0" w:color="auto"/>
          </w:divBdr>
        </w:div>
        <w:div w:id="835464012">
          <w:marLeft w:val="0"/>
          <w:marRight w:val="0"/>
          <w:marTop w:val="0"/>
          <w:marBottom w:val="0"/>
          <w:divBdr>
            <w:top w:val="none" w:sz="0" w:space="0" w:color="auto"/>
            <w:left w:val="none" w:sz="0" w:space="0" w:color="auto"/>
            <w:bottom w:val="none" w:sz="0" w:space="0" w:color="auto"/>
            <w:right w:val="none" w:sz="0" w:space="0" w:color="auto"/>
          </w:divBdr>
        </w:div>
        <w:div w:id="291257467">
          <w:marLeft w:val="0"/>
          <w:marRight w:val="0"/>
          <w:marTop w:val="0"/>
          <w:marBottom w:val="0"/>
          <w:divBdr>
            <w:top w:val="none" w:sz="0" w:space="0" w:color="auto"/>
            <w:left w:val="none" w:sz="0" w:space="0" w:color="auto"/>
            <w:bottom w:val="none" w:sz="0" w:space="0" w:color="auto"/>
            <w:right w:val="none" w:sz="0" w:space="0" w:color="auto"/>
          </w:divBdr>
        </w:div>
        <w:div w:id="1253123564">
          <w:marLeft w:val="0"/>
          <w:marRight w:val="0"/>
          <w:marTop w:val="0"/>
          <w:marBottom w:val="0"/>
          <w:divBdr>
            <w:top w:val="none" w:sz="0" w:space="0" w:color="auto"/>
            <w:left w:val="none" w:sz="0" w:space="0" w:color="auto"/>
            <w:bottom w:val="none" w:sz="0" w:space="0" w:color="auto"/>
            <w:right w:val="none" w:sz="0" w:space="0" w:color="auto"/>
          </w:divBdr>
        </w:div>
        <w:div w:id="1820609618">
          <w:marLeft w:val="0"/>
          <w:marRight w:val="0"/>
          <w:marTop w:val="0"/>
          <w:marBottom w:val="0"/>
          <w:divBdr>
            <w:top w:val="none" w:sz="0" w:space="0" w:color="auto"/>
            <w:left w:val="none" w:sz="0" w:space="0" w:color="auto"/>
            <w:bottom w:val="none" w:sz="0" w:space="0" w:color="auto"/>
            <w:right w:val="none" w:sz="0" w:space="0" w:color="auto"/>
          </w:divBdr>
        </w:div>
        <w:div w:id="321860635">
          <w:marLeft w:val="0"/>
          <w:marRight w:val="0"/>
          <w:marTop w:val="0"/>
          <w:marBottom w:val="0"/>
          <w:divBdr>
            <w:top w:val="none" w:sz="0" w:space="0" w:color="auto"/>
            <w:left w:val="none" w:sz="0" w:space="0" w:color="auto"/>
            <w:bottom w:val="none" w:sz="0" w:space="0" w:color="auto"/>
            <w:right w:val="none" w:sz="0" w:space="0" w:color="auto"/>
          </w:divBdr>
        </w:div>
        <w:div w:id="2062629485">
          <w:marLeft w:val="0"/>
          <w:marRight w:val="0"/>
          <w:marTop w:val="0"/>
          <w:marBottom w:val="0"/>
          <w:divBdr>
            <w:top w:val="none" w:sz="0" w:space="0" w:color="auto"/>
            <w:left w:val="none" w:sz="0" w:space="0" w:color="auto"/>
            <w:bottom w:val="none" w:sz="0" w:space="0" w:color="auto"/>
            <w:right w:val="none" w:sz="0" w:space="0" w:color="auto"/>
          </w:divBdr>
        </w:div>
        <w:div w:id="1961567789">
          <w:marLeft w:val="0"/>
          <w:marRight w:val="0"/>
          <w:marTop w:val="0"/>
          <w:marBottom w:val="0"/>
          <w:divBdr>
            <w:top w:val="none" w:sz="0" w:space="0" w:color="auto"/>
            <w:left w:val="none" w:sz="0" w:space="0" w:color="auto"/>
            <w:bottom w:val="none" w:sz="0" w:space="0" w:color="auto"/>
            <w:right w:val="none" w:sz="0" w:space="0" w:color="auto"/>
          </w:divBdr>
        </w:div>
        <w:div w:id="556669074">
          <w:marLeft w:val="0"/>
          <w:marRight w:val="0"/>
          <w:marTop w:val="0"/>
          <w:marBottom w:val="0"/>
          <w:divBdr>
            <w:top w:val="none" w:sz="0" w:space="0" w:color="auto"/>
            <w:left w:val="none" w:sz="0" w:space="0" w:color="auto"/>
            <w:bottom w:val="none" w:sz="0" w:space="0" w:color="auto"/>
            <w:right w:val="none" w:sz="0" w:space="0" w:color="auto"/>
          </w:divBdr>
        </w:div>
        <w:div w:id="485367388">
          <w:marLeft w:val="0"/>
          <w:marRight w:val="0"/>
          <w:marTop w:val="0"/>
          <w:marBottom w:val="0"/>
          <w:divBdr>
            <w:top w:val="none" w:sz="0" w:space="0" w:color="auto"/>
            <w:left w:val="none" w:sz="0" w:space="0" w:color="auto"/>
            <w:bottom w:val="none" w:sz="0" w:space="0" w:color="auto"/>
            <w:right w:val="none" w:sz="0" w:space="0" w:color="auto"/>
          </w:divBdr>
        </w:div>
        <w:div w:id="1263147307">
          <w:marLeft w:val="0"/>
          <w:marRight w:val="0"/>
          <w:marTop w:val="0"/>
          <w:marBottom w:val="0"/>
          <w:divBdr>
            <w:top w:val="none" w:sz="0" w:space="0" w:color="auto"/>
            <w:left w:val="none" w:sz="0" w:space="0" w:color="auto"/>
            <w:bottom w:val="none" w:sz="0" w:space="0" w:color="auto"/>
            <w:right w:val="none" w:sz="0" w:space="0" w:color="auto"/>
          </w:divBdr>
        </w:div>
        <w:div w:id="448859689">
          <w:marLeft w:val="0"/>
          <w:marRight w:val="0"/>
          <w:marTop w:val="0"/>
          <w:marBottom w:val="0"/>
          <w:divBdr>
            <w:top w:val="none" w:sz="0" w:space="0" w:color="auto"/>
            <w:left w:val="none" w:sz="0" w:space="0" w:color="auto"/>
            <w:bottom w:val="none" w:sz="0" w:space="0" w:color="auto"/>
            <w:right w:val="none" w:sz="0" w:space="0" w:color="auto"/>
          </w:divBdr>
        </w:div>
        <w:div w:id="1381392947">
          <w:marLeft w:val="0"/>
          <w:marRight w:val="0"/>
          <w:marTop w:val="0"/>
          <w:marBottom w:val="0"/>
          <w:divBdr>
            <w:top w:val="none" w:sz="0" w:space="0" w:color="auto"/>
            <w:left w:val="none" w:sz="0" w:space="0" w:color="auto"/>
            <w:bottom w:val="none" w:sz="0" w:space="0" w:color="auto"/>
            <w:right w:val="none" w:sz="0" w:space="0" w:color="auto"/>
          </w:divBdr>
        </w:div>
        <w:div w:id="1835493458">
          <w:marLeft w:val="0"/>
          <w:marRight w:val="0"/>
          <w:marTop w:val="0"/>
          <w:marBottom w:val="0"/>
          <w:divBdr>
            <w:top w:val="none" w:sz="0" w:space="0" w:color="auto"/>
            <w:left w:val="none" w:sz="0" w:space="0" w:color="auto"/>
            <w:bottom w:val="none" w:sz="0" w:space="0" w:color="auto"/>
            <w:right w:val="none" w:sz="0" w:space="0" w:color="auto"/>
          </w:divBdr>
        </w:div>
        <w:div w:id="809516238">
          <w:marLeft w:val="0"/>
          <w:marRight w:val="0"/>
          <w:marTop w:val="0"/>
          <w:marBottom w:val="0"/>
          <w:divBdr>
            <w:top w:val="none" w:sz="0" w:space="0" w:color="auto"/>
            <w:left w:val="none" w:sz="0" w:space="0" w:color="auto"/>
            <w:bottom w:val="none" w:sz="0" w:space="0" w:color="auto"/>
            <w:right w:val="none" w:sz="0" w:space="0" w:color="auto"/>
          </w:divBdr>
        </w:div>
        <w:div w:id="1414743861">
          <w:marLeft w:val="0"/>
          <w:marRight w:val="0"/>
          <w:marTop w:val="0"/>
          <w:marBottom w:val="0"/>
          <w:divBdr>
            <w:top w:val="none" w:sz="0" w:space="0" w:color="auto"/>
            <w:left w:val="none" w:sz="0" w:space="0" w:color="auto"/>
            <w:bottom w:val="none" w:sz="0" w:space="0" w:color="auto"/>
            <w:right w:val="none" w:sz="0" w:space="0" w:color="auto"/>
          </w:divBdr>
        </w:div>
        <w:div w:id="1667055418">
          <w:marLeft w:val="0"/>
          <w:marRight w:val="0"/>
          <w:marTop w:val="0"/>
          <w:marBottom w:val="0"/>
          <w:divBdr>
            <w:top w:val="none" w:sz="0" w:space="0" w:color="auto"/>
            <w:left w:val="none" w:sz="0" w:space="0" w:color="auto"/>
            <w:bottom w:val="none" w:sz="0" w:space="0" w:color="auto"/>
            <w:right w:val="none" w:sz="0" w:space="0" w:color="auto"/>
          </w:divBdr>
        </w:div>
        <w:div w:id="760490562">
          <w:marLeft w:val="0"/>
          <w:marRight w:val="0"/>
          <w:marTop w:val="0"/>
          <w:marBottom w:val="0"/>
          <w:divBdr>
            <w:top w:val="none" w:sz="0" w:space="0" w:color="auto"/>
            <w:left w:val="none" w:sz="0" w:space="0" w:color="auto"/>
            <w:bottom w:val="none" w:sz="0" w:space="0" w:color="auto"/>
            <w:right w:val="none" w:sz="0" w:space="0" w:color="auto"/>
          </w:divBdr>
        </w:div>
        <w:div w:id="716978418">
          <w:marLeft w:val="0"/>
          <w:marRight w:val="0"/>
          <w:marTop w:val="0"/>
          <w:marBottom w:val="0"/>
          <w:divBdr>
            <w:top w:val="none" w:sz="0" w:space="0" w:color="auto"/>
            <w:left w:val="none" w:sz="0" w:space="0" w:color="auto"/>
            <w:bottom w:val="none" w:sz="0" w:space="0" w:color="auto"/>
            <w:right w:val="none" w:sz="0" w:space="0" w:color="auto"/>
          </w:divBdr>
        </w:div>
        <w:div w:id="585381979">
          <w:marLeft w:val="0"/>
          <w:marRight w:val="0"/>
          <w:marTop w:val="0"/>
          <w:marBottom w:val="0"/>
          <w:divBdr>
            <w:top w:val="none" w:sz="0" w:space="0" w:color="auto"/>
            <w:left w:val="none" w:sz="0" w:space="0" w:color="auto"/>
            <w:bottom w:val="none" w:sz="0" w:space="0" w:color="auto"/>
            <w:right w:val="none" w:sz="0" w:space="0" w:color="auto"/>
          </w:divBdr>
        </w:div>
        <w:div w:id="307560814">
          <w:marLeft w:val="0"/>
          <w:marRight w:val="0"/>
          <w:marTop w:val="0"/>
          <w:marBottom w:val="0"/>
          <w:divBdr>
            <w:top w:val="none" w:sz="0" w:space="0" w:color="auto"/>
            <w:left w:val="none" w:sz="0" w:space="0" w:color="auto"/>
            <w:bottom w:val="none" w:sz="0" w:space="0" w:color="auto"/>
            <w:right w:val="none" w:sz="0" w:space="0" w:color="auto"/>
          </w:divBdr>
        </w:div>
        <w:div w:id="1613703861">
          <w:marLeft w:val="0"/>
          <w:marRight w:val="0"/>
          <w:marTop w:val="0"/>
          <w:marBottom w:val="0"/>
          <w:divBdr>
            <w:top w:val="none" w:sz="0" w:space="0" w:color="auto"/>
            <w:left w:val="none" w:sz="0" w:space="0" w:color="auto"/>
            <w:bottom w:val="none" w:sz="0" w:space="0" w:color="auto"/>
            <w:right w:val="none" w:sz="0" w:space="0" w:color="auto"/>
          </w:divBdr>
        </w:div>
        <w:div w:id="23135822">
          <w:marLeft w:val="0"/>
          <w:marRight w:val="0"/>
          <w:marTop w:val="0"/>
          <w:marBottom w:val="0"/>
          <w:divBdr>
            <w:top w:val="none" w:sz="0" w:space="0" w:color="auto"/>
            <w:left w:val="none" w:sz="0" w:space="0" w:color="auto"/>
            <w:bottom w:val="none" w:sz="0" w:space="0" w:color="auto"/>
            <w:right w:val="none" w:sz="0" w:space="0" w:color="auto"/>
          </w:divBdr>
        </w:div>
        <w:div w:id="1953899486">
          <w:marLeft w:val="0"/>
          <w:marRight w:val="0"/>
          <w:marTop w:val="0"/>
          <w:marBottom w:val="0"/>
          <w:divBdr>
            <w:top w:val="none" w:sz="0" w:space="0" w:color="auto"/>
            <w:left w:val="none" w:sz="0" w:space="0" w:color="auto"/>
            <w:bottom w:val="none" w:sz="0" w:space="0" w:color="auto"/>
            <w:right w:val="none" w:sz="0" w:space="0" w:color="auto"/>
          </w:divBdr>
        </w:div>
        <w:div w:id="435947758">
          <w:marLeft w:val="0"/>
          <w:marRight w:val="0"/>
          <w:marTop w:val="0"/>
          <w:marBottom w:val="0"/>
          <w:divBdr>
            <w:top w:val="none" w:sz="0" w:space="0" w:color="auto"/>
            <w:left w:val="none" w:sz="0" w:space="0" w:color="auto"/>
            <w:bottom w:val="none" w:sz="0" w:space="0" w:color="auto"/>
            <w:right w:val="none" w:sz="0" w:space="0" w:color="auto"/>
          </w:divBdr>
        </w:div>
        <w:div w:id="661274532">
          <w:marLeft w:val="0"/>
          <w:marRight w:val="0"/>
          <w:marTop w:val="0"/>
          <w:marBottom w:val="0"/>
          <w:divBdr>
            <w:top w:val="none" w:sz="0" w:space="0" w:color="auto"/>
            <w:left w:val="none" w:sz="0" w:space="0" w:color="auto"/>
            <w:bottom w:val="none" w:sz="0" w:space="0" w:color="auto"/>
            <w:right w:val="none" w:sz="0" w:space="0" w:color="auto"/>
          </w:divBdr>
        </w:div>
        <w:div w:id="522944143">
          <w:marLeft w:val="0"/>
          <w:marRight w:val="0"/>
          <w:marTop w:val="0"/>
          <w:marBottom w:val="0"/>
          <w:divBdr>
            <w:top w:val="none" w:sz="0" w:space="0" w:color="auto"/>
            <w:left w:val="none" w:sz="0" w:space="0" w:color="auto"/>
            <w:bottom w:val="none" w:sz="0" w:space="0" w:color="auto"/>
            <w:right w:val="none" w:sz="0" w:space="0" w:color="auto"/>
          </w:divBdr>
        </w:div>
        <w:div w:id="1617255035">
          <w:marLeft w:val="0"/>
          <w:marRight w:val="0"/>
          <w:marTop w:val="0"/>
          <w:marBottom w:val="0"/>
          <w:divBdr>
            <w:top w:val="none" w:sz="0" w:space="0" w:color="auto"/>
            <w:left w:val="none" w:sz="0" w:space="0" w:color="auto"/>
            <w:bottom w:val="none" w:sz="0" w:space="0" w:color="auto"/>
            <w:right w:val="none" w:sz="0" w:space="0" w:color="auto"/>
          </w:divBdr>
        </w:div>
        <w:div w:id="1017191798">
          <w:marLeft w:val="0"/>
          <w:marRight w:val="0"/>
          <w:marTop w:val="0"/>
          <w:marBottom w:val="0"/>
          <w:divBdr>
            <w:top w:val="none" w:sz="0" w:space="0" w:color="auto"/>
            <w:left w:val="none" w:sz="0" w:space="0" w:color="auto"/>
            <w:bottom w:val="none" w:sz="0" w:space="0" w:color="auto"/>
            <w:right w:val="none" w:sz="0" w:space="0" w:color="auto"/>
          </w:divBdr>
        </w:div>
        <w:div w:id="1068461812">
          <w:marLeft w:val="0"/>
          <w:marRight w:val="0"/>
          <w:marTop w:val="0"/>
          <w:marBottom w:val="0"/>
          <w:divBdr>
            <w:top w:val="none" w:sz="0" w:space="0" w:color="auto"/>
            <w:left w:val="none" w:sz="0" w:space="0" w:color="auto"/>
            <w:bottom w:val="none" w:sz="0" w:space="0" w:color="auto"/>
            <w:right w:val="none" w:sz="0" w:space="0" w:color="auto"/>
          </w:divBdr>
        </w:div>
        <w:div w:id="1079717249">
          <w:marLeft w:val="0"/>
          <w:marRight w:val="0"/>
          <w:marTop w:val="0"/>
          <w:marBottom w:val="0"/>
          <w:divBdr>
            <w:top w:val="none" w:sz="0" w:space="0" w:color="auto"/>
            <w:left w:val="none" w:sz="0" w:space="0" w:color="auto"/>
            <w:bottom w:val="none" w:sz="0" w:space="0" w:color="auto"/>
            <w:right w:val="none" w:sz="0" w:space="0" w:color="auto"/>
          </w:divBdr>
        </w:div>
        <w:div w:id="1250501396">
          <w:marLeft w:val="0"/>
          <w:marRight w:val="0"/>
          <w:marTop w:val="0"/>
          <w:marBottom w:val="0"/>
          <w:divBdr>
            <w:top w:val="none" w:sz="0" w:space="0" w:color="auto"/>
            <w:left w:val="none" w:sz="0" w:space="0" w:color="auto"/>
            <w:bottom w:val="none" w:sz="0" w:space="0" w:color="auto"/>
            <w:right w:val="none" w:sz="0" w:space="0" w:color="auto"/>
          </w:divBdr>
        </w:div>
        <w:div w:id="938561088">
          <w:marLeft w:val="0"/>
          <w:marRight w:val="0"/>
          <w:marTop w:val="0"/>
          <w:marBottom w:val="0"/>
          <w:divBdr>
            <w:top w:val="none" w:sz="0" w:space="0" w:color="auto"/>
            <w:left w:val="none" w:sz="0" w:space="0" w:color="auto"/>
            <w:bottom w:val="none" w:sz="0" w:space="0" w:color="auto"/>
            <w:right w:val="none" w:sz="0" w:space="0" w:color="auto"/>
          </w:divBdr>
        </w:div>
        <w:div w:id="528227460">
          <w:marLeft w:val="0"/>
          <w:marRight w:val="0"/>
          <w:marTop w:val="0"/>
          <w:marBottom w:val="0"/>
          <w:divBdr>
            <w:top w:val="none" w:sz="0" w:space="0" w:color="auto"/>
            <w:left w:val="none" w:sz="0" w:space="0" w:color="auto"/>
            <w:bottom w:val="none" w:sz="0" w:space="0" w:color="auto"/>
            <w:right w:val="none" w:sz="0" w:space="0" w:color="auto"/>
          </w:divBdr>
        </w:div>
        <w:div w:id="150215093">
          <w:marLeft w:val="0"/>
          <w:marRight w:val="0"/>
          <w:marTop w:val="0"/>
          <w:marBottom w:val="0"/>
          <w:divBdr>
            <w:top w:val="none" w:sz="0" w:space="0" w:color="auto"/>
            <w:left w:val="none" w:sz="0" w:space="0" w:color="auto"/>
            <w:bottom w:val="none" w:sz="0" w:space="0" w:color="auto"/>
            <w:right w:val="none" w:sz="0" w:space="0" w:color="auto"/>
          </w:divBdr>
        </w:div>
        <w:div w:id="1038971818">
          <w:marLeft w:val="0"/>
          <w:marRight w:val="0"/>
          <w:marTop w:val="0"/>
          <w:marBottom w:val="0"/>
          <w:divBdr>
            <w:top w:val="none" w:sz="0" w:space="0" w:color="auto"/>
            <w:left w:val="none" w:sz="0" w:space="0" w:color="auto"/>
            <w:bottom w:val="none" w:sz="0" w:space="0" w:color="auto"/>
            <w:right w:val="none" w:sz="0" w:space="0" w:color="auto"/>
          </w:divBdr>
        </w:div>
        <w:div w:id="1482700377">
          <w:marLeft w:val="0"/>
          <w:marRight w:val="0"/>
          <w:marTop w:val="0"/>
          <w:marBottom w:val="0"/>
          <w:divBdr>
            <w:top w:val="none" w:sz="0" w:space="0" w:color="auto"/>
            <w:left w:val="none" w:sz="0" w:space="0" w:color="auto"/>
            <w:bottom w:val="none" w:sz="0" w:space="0" w:color="auto"/>
            <w:right w:val="none" w:sz="0" w:space="0" w:color="auto"/>
          </w:divBdr>
        </w:div>
        <w:div w:id="251207402">
          <w:marLeft w:val="0"/>
          <w:marRight w:val="0"/>
          <w:marTop w:val="0"/>
          <w:marBottom w:val="0"/>
          <w:divBdr>
            <w:top w:val="none" w:sz="0" w:space="0" w:color="auto"/>
            <w:left w:val="none" w:sz="0" w:space="0" w:color="auto"/>
            <w:bottom w:val="none" w:sz="0" w:space="0" w:color="auto"/>
            <w:right w:val="none" w:sz="0" w:space="0" w:color="auto"/>
          </w:divBdr>
        </w:div>
        <w:div w:id="2060664852">
          <w:marLeft w:val="0"/>
          <w:marRight w:val="0"/>
          <w:marTop w:val="0"/>
          <w:marBottom w:val="0"/>
          <w:divBdr>
            <w:top w:val="none" w:sz="0" w:space="0" w:color="auto"/>
            <w:left w:val="none" w:sz="0" w:space="0" w:color="auto"/>
            <w:bottom w:val="none" w:sz="0" w:space="0" w:color="auto"/>
            <w:right w:val="none" w:sz="0" w:space="0" w:color="auto"/>
          </w:divBdr>
        </w:div>
        <w:div w:id="1580597419">
          <w:marLeft w:val="0"/>
          <w:marRight w:val="0"/>
          <w:marTop w:val="0"/>
          <w:marBottom w:val="0"/>
          <w:divBdr>
            <w:top w:val="none" w:sz="0" w:space="0" w:color="auto"/>
            <w:left w:val="none" w:sz="0" w:space="0" w:color="auto"/>
            <w:bottom w:val="none" w:sz="0" w:space="0" w:color="auto"/>
            <w:right w:val="none" w:sz="0" w:space="0" w:color="auto"/>
          </w:divBdr>
        </w:div>
        <w:div w:id="507447513">
          <w:marLeft w:val="0"/>
          <w:marRight w:val="0"/>
          <w:marTop w:val="0"/>
          <w:marBottom w:val="0"/>
          <w:divBdr>
            <w:top w:val="none" w:sz="0" w:space="0" w:color="auto"/>
            <w:left w:val="none" w:sz="0" w:space="0" w:color="auto"/>
            <w:bottom w:val="none" w:sz="0" w:space="0" w:color="auto"/>
            <w:right w:val="none" w:sz="0" w:space="0" w:color="auto"/>
          </w:divBdr>
        </w:div>
        <w:div w:id="2007778508">
          <w:marLeft w:val="0"/>
          <w:marRight w:val="0"/>
          <w:marTop w:val="0"/>
          <w:marBottom w:val="0"/>
          <w:divBdr>
            <w:top w:val="none" w:sz="0" w:space="0" w:color="auto"/>
            <w:left w:val="none" w:sz="0" w:space="0" w:color="auto"/>
            <w:bottom w:val="none" w:sz="0" w:space="0" w:color="auto"/>
            <w:right w:val="none" w:sz="0" w:space="0" w:color="auto"/>
          </w:divBdr>
        </w:div>
        <w:div w:id="1465587892">
          <w:marLeft w:val="0"/>
          <w:marRight w:val="0"/>
          <w:marTop w:val="0"/>
          <w:marBottom w:val="0"/>
          <w:divBdr>
            <w:top w:val="none" w:sz="0" w:space="0" w:color="auto"/>
            <w:left w:val="none" w:sz="0" w:space="0" w:color="auto"/>
            <w:bottom w:val="none" w:sz="0" w:space="0" w:color="auto"/>
            <w:right w:val="none" w:sz="0" w:space="0" w:color="auto"/>
          </w:divBdr>
        </w:div>
        <w:div w:id="1121536132">
          <w:marLeft w:val="0"/>
          <w:marRight w:val="0"/>
          <w:marTop w:val="0"/>
          <w:marBottom w:val="0"/>
          <w:divBdr>
            <w:top w:val="none" w:sz="0" w:space="0" w:color="auto"/>
            <w:left w:val="none" w:sz="0" w:space="0" w:color="auto"/>
            <w:bottom w:val="none" w:sz="0" w:space="0" w:color="auto"/>
            <w:right w:val="none" w:sz="0" w:space="0" w:color="auto"/>
          </w:divBdr>
        </w:div>
        <w:div w:id="222761684">
          <w:marLeft w:val="0"/>
          <w:marRight w:val="0"/>
          <w:marTop w:val="0"/>
          <w:marBottom w:val="0"/>
          <w:divBdr>
            <w:top w:val="none" w:sz="0" w:space="0" w:color="auto"/>
            <w:left w:val="none" w:sz="0" w:space="0" w:color="auto"/>
            <w:bottom w:val="none" w:sz="0" w:space="0" w:color="auto"/>
            <w:right w:val="none" w:sz="0" w:space="0" w:color="auto"/>
          </w:divBdr>
        </w:div>
        <w:div w:id="1856379848">
          <w:marLeft w:val="0"/>
          <w:marRight w:val="0"/>
          <w:marTop w:val="0"/>
          <w:marBottom w:val="0"/>
          <w:divBdr>
            <w:top w:val="none" w:sz="0" w:space="0" w:color="auto"/>
            <w:left w:val="none" w:sz="0" w:space="0" w:color="auto"/>
            <w:bottom w:val="none" w:sz="0" w:space="0" w:color="auto"/>
            <w:right w:val="none" w:sz="0" w:space="0" w:color="auto"/>
          </w:divBdr>
        </w:div>
        <w:div w:id="1727796058">
          <w:marLeft w:val="0"/>
          <w:marRight w:val="0"/>
          <w:marTop w:val="0"/>
          <w:marBottom w:val="0"/>
          <w:divBdr>
            <w:top w:val="none" w:sz="0" w:space="0" w:color="auto"/>
            <w:left w:val="none" w:sz="0" w:space="0" w:color="auto"/>
            <w:bottom w:val="none" w:sz="0" w:space="0" w:color="auto"/>
            <w:right w:val="none" w:sz="0" w:space="0" w:color="auto"/>
          </w:divBdr>
        </w:div>
        <w:div w:id="1904019773">
          <w:marLeft w:val="0"/>
          <w:marRight w:val="0"/>
          <w:marTop w:val="0"/>
          <w:marBottom w:val="0"/>
          <w:divBdr>
            <w:top w:val="none" w:sz="0" w:space="0" w:color="auto"/>
            <w:left w:val="none" w:sz="0" w:space="0" w:color="auto"/>
            <w:bottom w:val="none" w:sz="0" w:space="0" w:color="auto"/>
            <w:right w:val="none" w:sz="0" w:space="0" w:color="auto"/>
          </w:divBdr>
        </w:div>
        <w:div w:id="1858543814">
          <w:marLeft w:val="0"/>
          <w:marRight w:val="0"/>
          <w:marTop w:val="0"/>
          <w:marBottom w:val="0"/>
          <w:divBdr>
            <w:top w:val="none" w:sz="0" w:space="0" w:color="auto"/>
            <w:left w:val="none" w:sz="0" w:space="0" w:color="auto"/>
            <w:bottom w:val="none" w:sz="0" w:space="0" w:color="auto"/>
            <w:right w:val="none" w:sz="0" w:space="0" w:color="auto"/>
          </w:divBdr>
        </w:div>
        <w:div w:id="1493061142">
          <w:marLeft w:val="0"/>
          <w:marRight w:val="0"/>
          <w:marTop w:val="0"/>
          <w:marBottom w:val="0"/>
          <w:divBdr>
            <w:top w:val="none" w:sz="0" w:space="0" w:color="auto"/>
            <w:left w:val="none" w:sz="0" w:space="0" w:color="auto"/>
            <w:bottom w:val="none" w:sz="0" w:space="0" w:color="auto"/>
            <w:right w:val="none" w:sz="0" w:space="0" w:color="auto"/>
          </w:divBdr>
        </w:div>
        <w:div w:id="1331831241">
          <w:marLeft w:val="0"/>
          <w:marRight w:val="0"/>
          <w:marTop w:val="0"/>
          <w:marBottom w:val="0"/>
          <w:divBdr>
            <w:top w:val="none" w:sz="0" w:space="0" w:color="auto"/>
            <w:left w:val="none" w:sz="0" w:space="0" w:color="auto"/>
            <w:bottom w:val="none" w:sz="0" w:space="0" w:color="auto"/>
            <w:right w:val="none" w:sz="0" w:space="0" w:color="auto"/>
          </w:divBdr>
        </w:div>
        <w:div w:id="1045643115">
          <w:marLeft w:val="0"/>
          <w:marRight w:val="0"/>
          <w:marTop w:val="0"/>
          <w:marBottom w:val="0"/>
          <w:divBdr>
            <w:top w:val="none" w:sz="0" w:space="0" w:color="auto"/>
            <w:left w:val="none" w:sz="0" w:space="0" w:color="auto"/>
            <w:bottom w:val="none" w:sz="0" w:space="0" w:color="auto"/>
            <w:right w:val="none" w:sz="0" w:space="0" w:color="auto"/>
          </w:divBdr>
        </w:div>
        <w:div w:id="26224718">
          <w:marLeft w:val="0"/>
          <w:marRight w:val="0"/>
          <w:marTop w:val="0"/>
          <w:marBottom w:val="0"/>
          <w:divBdr>
            <w:top w:val="none" w:sz="0" w:space="0" w:color="auto"/>
            <w:left w:val="none" w:sz="0" w:space="0" w:color="auto"/>
            <w:bottom w:val="none" w:sz="0" w:space="0" w:color="auto"/>
            <w:right w:val="none" w:sz="0" w:space="0" w:color="auto"/>
          </w:divBdr>
        </w:div>
        <w:div w:id="1187447325">
          <w:marLeft w:val="0"/>
          <w:marRight w:val="0"/>
          <w:marTop w:val="0"/>
          <w:marBottom w:val="0"/>
          <w:divBdr>
            <w:top w:val="none" w:sz="0" w:space="0" w:color="auto"/>
            <w:left w:val="none" w:sz="0" w:space="0" w:color="auto"/>
            <w:bottom w:val="none" w:sz="0" w:space="0" w:color="auto"/>
            <w:right w:val="none" w:sz="0" w:space="0" w:color="auto"/>
          </w:divBdr>
        </w:div>
        <w:div w:id="395670004">
          <w:marLeft w:val="0"/>
          <w:marRight w:val="0"/>
          <w:marTop w:val="0"/>
          <w:marBottom w:val="0"/>
          <w:divBdr>
            <w:top w:val="none" w:sz="0" w:space="0" w:color="auto"/>
            <w:left w:val="none" w:sz="0" w:space="0" w:color="auto"/>
            <w:bottom w:val="none" w:sz="0" w:space="0" w:color="auto"/>
            <w:right w:val="none" w:sz="0" w:space="0" w:color="auto"/>
          </w:divBdr>
        </w:div>
        <w:div w:id="1340430039">
          <w:marLeft w:val="0"/>
          <w:marRight w:val="0"/>
          <w:marTop w:val="0"/>
          <w:marBottom w:val="0"/>
          <w:divBdr>
            <w:top w:val="none" w:sz="0" w:space="0" w:color="auto"/>
            <w:left w:val="none" w:sz="0" w:space="0" w:color="auto"/>
            <w:bottom w:val="none" w:sz="0" w:space="0" w:color="auto"/>
            <w:right w:val="none" w:sz="0" w:space="0" w:color="auto"/>
          </w:divBdr>
        </w:div>
        <w:div w:id="496502421">
          <w:marLeft w:val="0"/>
          <w:marRight w:val="0"/>
          <w:marTop w:val="0"/>
          <w:marBottom w:val="0"/>
          <w:divBdr>
            <w:top w:val="none" w:sz="0" w:space="0" w:color="auto"/>
            <w:left w:val="none" w:sz="0" w:space="0" w:color="auto"/>
            <w:bottom w:val="none" w:sz="0" w:space="0" w:color="auto"/>
            <w:right w:val="none" w:sz="0" w:space="0" w:color="auto"/>
          </w:divBdr>
        </w:div>
        <w:div w:id="2115707061">
          <w:marLeft w:val="0"/>
          <w:marRight w:val="0"/>
          <w:marTop w:val="0"/>
          <w:marBottom w:val="0"/>
          <w:divBdr>
            <w:top w:val="none" w:sz="0" w:space="0" w:color="auto"/>
            <w:left w:val="none" w:sz="0" w:space="0" w:color="auto"/>
            <w:bottom w:val="none" w:sz="0" w:space="0" w:color="auto"/>
            <w:right w:val="none" w:sz="0" w:space="0" w:color="auto"/>
          </w:divBdr>
        </w:div>
      </w:divsChild>
    </w:div>
    <w:div w:id="1370180308">
      <w:bodyDiv w:val="1"/>
      <w:marLeft w:val="0"/>
      <w:marRight w:val="0"/>
      <w:marTop w:val="0"/>
      <w:marBottom w:val="0"/>
      <w:divBdr>
        <w:top w:val="none" w:sz="0" w:space="0" w:color="auto"/>
        <w:left w:val="none" w:sz="0" w:space="0" w:color="auto"/>
        <w:bottom w:val="none" w:sz="0" w:space="0" w:color="auto"/>
        <w:right w:val="none" w:sz="0" w:space="0" w:color="auto"/>
      </w:divBdr>
    </w:div>
    <w:div w:id="1548101637">
      <w:bodyDiv w:val="1"/>
      <w:marLeft w:val="0"/>
      <w:marRight w:val="0"/>
      <w:marTop w:val="0"/>
      <w:marBottom w:val="0"/>
      <w:divBdr>
        <w:top w:val="none" w:sz="0" w:space="0" w:color="auto"/>
        <w:left w:val="none" w:sz="0" w:space="0" w:color="auto"/>
        <w:bottom w:val="none" w:sz="0" w:space="0" w:color="auto"/>
        <w:right w:val="none" w:sz="0" w:space="0" w:color="auto"/>
      </w:divBdr>
    </w:div>
    <w:div w:id="1618366128">
      <w:bodyDiv w:val="1"/>
      <w:marLeft w:val="0"/>
      <w:marRight w:val="0"/>
      <w:marTop w:val="0"/>
      <w:marBottom w:val="0"/>
      <w:divBdr>
        <w:top w:val="none" w:sz="0" w:space="0" w:color="auto"/>
        <w:left w:val="none" w:sz="0" w:space="0" w:color="auto"/>
        <w:bottom w:val="none" w:sz="0" w:space="0" w:color="auto"/>
        <w:right w:val="none" w:sz="0" w:space="0" w:color="auto"/>
      </w:divBdr>
      <w:divsChild>
        <w:div w:id="475293716">
          <w:marLeft w:val="0"/>
          <w:marRight w:val="0"/>
          <w:marTop w:val="0"/>
          <w:marBottom w:val="0"/>
          <w:divBdr>
            <w:top w:val="none" w:sz="0" w:space="0" w:color="auto"/>
            <w:left w:val="none" w:sz="0" w:space="0" w:color="auto"/>
            <w:bottom w:val="none" w:sz="0" w:space="0" w:color="auto"/>
            <w:right w:val="none" w:sz="0" w:space="0" w:color="auto"/>
          </w:divBdr>
        </w:div>
        <w:div w:id="1911236514">
          <w:marLeft w:val="0"/>
          <w:marRight w:val="0"/>
          <w:marTop w:val="0"/>
          <w:marBottom w:val="0"/>
          <w:divBdr>
            <w:top w:val="none" w:sz="0" w:space="0" w:color="auto"/>
            <w:left w:val="none" w:sz="0" w:space="0" w:color="auto"/>
            <w:bottom w:val="none" w:sz="0" w:space="0" w:color="auto"/>
            <w:right w:val="none" w:sz="0" w:space="0" w:color="auto"/>
          </w:divBdr>
        </w:div>
        <w:div w:id="2034913773">
          <w:marLeft w:val="0"/>
          <w:marRight w:val="0"/>
          <w:marTop w:val="0"/>
          <w:marBottom w:val="0"/>
          <w:divBdr>
            <w:top w:val="none" w:sz="0" w:space="0" w:color="auto"/>
            <w:left w:val="none" w:sz="0" w:space="0" w:color="auto"/>
            <w:bottom w:val="none" w:sz="0" w:space="0" w:color="auto"/>
            <w:right w:val="none" w:sz="0" w:space="0" w:color="auto"/>
          </w:divBdr>
        </w:div>
        <w:div w:id="461924324">
          <w:marLeft w:val="0"/>
          <w:marRight w:val="0"/>
          <w:marTop w:val="0"/>
          <w:marBottom w:val="0"/>
          <w:divBdr>
            <w:top w:val="none" w:sz="0" w:space="0" w:color="auto"/>
            <w:left w:val="none" w:sz="0" w:space="0" w:color="auto"/>
            <w:bottom w:val="none" w:sz="0" w:space="0" w:color="auto"/>
            <w:right w:val="none" w:sz="0" w:space="0" w:color="auto"/>
          </w:divBdr>
        </w:div>
        <w:div w:id="1215193563">
          <w:marLeft w:val="0"/>
          <w:marRight w:val="0"/>
          <w:marTop w:val="0"/>
          <w:marBottom w:val="0"/>
          <w:divBdr>
            <w:top w:val="none" w:sz="0" w:space="0" w:color="auto"/>
            <w:left w:val="none" w:sz="0" w:space="0" w:color="auto"/>
            <w:bottom w:val="none" w:sz="0" w:space="0" w:color="auto"/>
            <w:right w:val="none" w:sz="0" w:space="0" w:color="auto"/>
          </w:divBdr>
        </w:div>
        <w:div w:id="710544543">
          <w:marLeft w:val="0"/>
          <w:marRight w:val="0"/>
          <w:marTop w:val="0"/>
          <w:marBottom w:val="0"/>
          <w:divBdr>
            <w:top w:val="none" w:sz="0" w:space="0" w:color="auto"/>
            <w:left w:val="none" w:sz="0" w:space="0" w:color="auto"/>
            <w:bottom w:val="none" w:sz="0" w:space="0" w:color="auto"/>
            <w:right w:val="none" w:sz="0" w:space="0" w:color="auto"/>
          </w:divBdr>
        </w:div>
        <w:div w:id="698361103">
          <w:marLeft w:val="0"/>
          <w:marRight w:val="0"/>
          <w:marTop w:val="0"/>
          <w:marBottom w:val="0"/>
          <w:divBdr>
            <w:top w:val="none" w:sz="0" w:space="0" w:color="auto"/>
            <w:left w:val="none" w:sz="0" w:space="0" w:color="auto"/>
            <w:bottom w:val="none" w:sz="0" w:space="0" w:color="auto"/>
            <w:right w:val="none" w:sz="0" w:space="0" w:color="auto"/>
          </w:divBdr>
        </w:div>
        <w:div w:id="1420908812">
          <w:marLeft w:val="0"/>
          <w:marRight w:val="0"/>
          <w:marTop w:val="0"/>
          <w:marBottom w:val="0"/>
          <w:divBdr>
            <w:top w:val="none" w:sz="0" w:space="0" w:color="auto"/>
            <w:left w:val="none" w:sz="0" w:space="0" w:color="auto"/>
            <w:bottom w:val="none" w:sz="0" w:space="0" w:color="auto"/>
            <w:right w:val="none" w:sz="0" w:space="0" w:color="auto"/>
          </w:divBdr>
        </w:div>
        <w:div w:id="1187255880">
          <w:marLeft w:val="0"/>
          <w:marRight w:val="0"/>
          <w:marTop w:val="0"/>
          <w:marBottom w:val="0"/>
          <w:divBdr>
            <w:top w:val="none" w:sz="0" w:space="0" w:color="auto"/>
            <w:left w:val="none" w:sz="0" w:space="0" w:color="auto"/>
            <w:bottom w:val="none" w:sz="0" w:space="0" w:color="auto"/>
            <w:right w:val="none" w:sz="0" w:space="0" w:color="auto"/>
          </w:divBdr>
        </w:div>
      </w:divsChild>
    </w:div>
    <w:div w:id="1642228252">
      <w:bodyDiv w:val="1"/>
      <w:marLeft w:val="0"/>
      <w:marRight w:val="0"/>
      <w:marTop w:val="0"/>
      <w:marBottom w:val="0"/>
      <w:divBdr>
        <w:top w:val="none" w:sz="0" w:space="0" w:color="auto"/>
        <w:left w:val="none" w:sz="0" w:space="0" w:color="auto"/>
        <w:bottom w:val="none" w:sz="0" w:space="0" w:color="auto"/>
        <w:right w:val="none" w:sz="0" w:space="0" w:color="auto"/>
      </w:divBdr>
    </w:div>
    <w:div w:id="1654747954">
      <w:bodyDiv w:val="1"/>
      <w:marLeft w:val="0"/>
      <w:marRight w:val="0"/>
      <w:marTop w:val="0"/>
      <w:marBottom w:val="0"/>
      <w:divBdr>
        <w:top w:val="none" w:sz="0" w:space="0" w:color="auto"/>
        <w:left w:val="none" w:sz="0" w:space="0" w:color="auto"/>
        <w:bottom w:val="none" w:sz="0" w:space="0" w:color="auto"/>
        <w:right w:val="none" w:sz="0" w:space="0" w:color="auto"/>
      </w:divBdr>
    </w:div>
    <w:div w:id="1777745581">
      <w:bodyDiv w:val="1"/>
      <w:marLeft w:val="0"/>
      <w:marRight w:val="0"/>
      <w:marTop w:val="0"/>
      <w:marBottom w:val="0"/>
      <w:divBdr>
        <w:top w:val="none" w:sz="0" w:space="0" w:color="auto"/>
        <w:left w:val="none" w:sz="0" w:space="0" w:color="auto"/>
        <w:bottom w:val="none" w:sz="0" w:space="0" w:color="auto"/>
        <w:right w:val="none" w:sz="0" w:space="0" w:color="auto"/>
      </w:divBdr>
      <w:divsChild>
        <w:div w:id="2006325535">
          <w:marLeft w:val="0"/>
          <w:marRight w:val="0"/>
          <w:marTop w:val="0"/>
          <w:marBottom w:val="0"/>
          <w:divBdr>
            <w:top w:val="none" w:sz="0" w:space="0" w:color="auto"/>
            <w:left w:val="none" w:sz="0" w:space="0" w:color="auto"/>
            <w:bottom w:val="none" w:sz="0" w:space="0" w:color="auto"/>
            <w:right w:val="none" w:sz="0" w:space="0" w:color="auto"/>
          </w:divBdr>
        </w:div>
        <w:div w:id="1321814806">
          <w:marLeft w:val="0"/>
          <w:marRight w:val="0"/>
          <w:marTop w:val="0"/>
          <w:marBottom w:val="0"/>
          <w:divBdr>
            <w:top w:val="none" w:sz="0" w:space="0" w:color="auto"/>
            <w:left w:val="none" w:sz="0" w:space="0" w:color="auto"/>
            <w:bottom w:val="none" w:sz="0" w:space="0" w:color="auto"/>
            <w:right w:val="none" w:sz="0" w:space="0" w:color="auto"/>
          </w:divBdr>
        </w:div>
        <w:div w:id="539054132">
          <w:marLeft w:val="0"/>
          <w:marRight w:val="0"/>
          <w:marTop w:val="0"/>
          <w:marBottom w:val="0"/>
          <w:divBdr>
            <w:top w:val="none" w:sz="0" w:space="0" w:color="auto"/>
            <w:left w:val="none" w:sz="0" w:space="0" w:color="auto"/>
            <w:bottom w:val="none" w:sz="0" w:space="0" w:color="auto"/>
            <w:right w:val="none" w:sz="0" w:space="0" w:color="auto"/>
          </w:divBdr>
        </w:div>
      </w:divsChild>
    </w:div>
    <w:div w:id="2058822194">
      <w:bodyDiv w:val="1"/>
      <w:marLeft w:val="0"/>
      <w:marRight w:val="0"/>
      <w:marTop w:val="0"/>
      <w:marBottom w:val="0"/>
      <w:divBdr>
        <w:top w:val="none" w:sz="0" w:space="0" w:color="auto"/>
        <w:left w:val="none" w:sz="0" w:space="0" w:color="auto"/>
        <w:bottom w:val="none" w:sz="0" w:space="0" w:color="auto"/>
        <w:right w:val="none" w:sz="0" w:space="0" w:color="auto"/>
      </w:divBdr>
    </w:div>
    <w:div w:id="2080401002">
      <w:bodyDiv w:val="1"/>
      <w:marLeft w:val="0"/>
      <w:marRight w:val="0"/>
      <w:marTop w:val="0"/>
      <w:marBottom w:val="0"/>
      <w:divBdr>
        <w:top w:val="none" w:sz="0" w:space="0" w:color="auto"/>
        <w:left w:val="none" w:sz="0" w:space="0" w:color="auto"/>
        <w:bottom w:val="none" w:sz="0" w:space="0" w:color="auto"/>
        <w:right w:val="none" w:sz="0" w:space="0" w:color="auto"/>
      </w:divBdr>
    </w:div>
    <w:div w:id="2110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pc-\AppData\Local\Temp\dobrinskoe-gp-tom1-ispr-2.doc" TargetMode="External"/><Relationship Id="rId18" Type="http://schemas.openxmlformats.org/officeDocument/2006/relationships/hyperlink" Target="https://ru.wikipedia.org/wiki/1951_%D0%B3%D0%BE%D0%B4" TargetMode="External"/><Relationship Id="rId26" Type="http://schemas.openxmlformats.org/officeDocument/2006/relationships/hyperlink" Target="file:///C:\Users\-pc-\AppData\Local\Temp\dobrinskoe-gp-tom1-ispr-2.doc" TargetMode="External"/><Relationship Id="rId39" Type="http://schemas.openxmlformats.org/officeDocument/2006/relationships/hyperlink" Target="https://ru.wikipedia.org/wiki/%D0%92%D0%B5%D1%80%D1%85%D0%BD%D0%B8%D0%B9_%D0%90%D0%BA%D0%B1%D0%B0%D1%88" TargetMode="Externa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https://ru.wikipedia.org/wiki/%D0%9A%D0%B0%D0%B1%D0%B0%D1%80%D0%B4%D0%B8%D0%BD%D1%81%D0%BA%D0%B0%D1%8F_%D1%80%D0%B0%D0%B2%D0%BD%D0%B8%D0%BD%D0%B0" TargetMode="External"/><Relationship Id="rId42" Type="http://schemas.openxmlformats.org/officeDocument/2006/relationships/hyperlink" Target="https://ru.wikipedia.org/wiki/%D0%90%D1%80%D0%B8%D0%BA_%28%D1%81%D0%B5%D0%BB%D0%BE%29"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pc-\AppData\Local\Temp\dobrinskoe-gp-tom1-ispr-2.doc" TargetMode="External"/><Relationship Id="rId17" Type="http://schemas.openxmlformats.org/officeDocument/2006/relationships/hyperlink" Target="file:///C:\Users\-pc-\AppData\Local\Temp\dobrinskoe-gp-tom1-ispr-2.doc" TargetMode="External"/><Relationship Id="rId25" Type="http://schemas.openxmlformats.org/officeDocument/2006/relationships/hyperlink" Target="file:///C:\Users\-pc-\AppData\Local\Temp\dobrinskoe-gp-tom1-ispr-2.doc" TargetMode="External"/><Relationship Id="rId33" Type="http://schemas.openxmlformats.org/officeDocument/2006/relationships/hyperlink" Target="https://ru.wikipedia.org/wiki/%D0%A1%D0%B5%D0%BB%D1%8C%D1%81%D0%BA%D0%BE%D0%B5_%D0%BF%D0%BE%D1%81%D0%B5%D0%BB%D0%B5%D0%BD%D0%B8%D0%B5_%D0%98%D0%BD%D0%B0%D1%80%D0%BA%D0%BE%D0%B9" TargetMode="External"/><Relationship Id="rId38" Type="http://schemas.openxmlformats.org/officeDocument/2006/relationships/hyperlink" Target="https://ru.wikipedia.org/wiki/%D0%9F%D0%BB%D0%B0%D0%BD%D0%BE%D0%B2%D1%81%D0%BA%D0%BE%D0%B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pc-\AppData\Local\Temp\dobrinskoe-gp-tom1-ispr-2.doc" TargetMode="External"/><Relationship Id="rId20" Type="http://schemas.openxmlformats.org/officeDocument/2006/relationships/hyperlink" Target="https://ru.wikipedia.org/wiki/1992_%D0%B3%D0%BE%D0%B4" TargetMode="External"/><Relationship Id="rId29" Type="http://schemas.openxmlformats.org/officeDocument/2006/relationships/hyperlink" Target="https://ru.wikipedia.org/wiki/%D0%A2%D0%B5%D1%80%D1%81%D0%BA%D0%B8%D0%B9_%D1%80%D0%B0%D0%B9%D0%BE%D0%BD_%28%D0%9A%D0%B0%D0%B1%D0%B0%D1%80%D0%B4%D0%B8%D0%BD%D0%BE-%D0%91%D0%B0%D0%BB%D0%BA%D0%B0%D1%80%D0%B8%D1%8F%29" TargetMode="External"/><Relationship Id="rId41" Type="http://schemas.openxmlformats.org/officeDocument/2006/relationships/hyperlink" Target="https://ru.wikipedia.org/wiki/%D0%90%D1%80%D0%B8%D0%BA%D1%81%D0%BA%D0%B8%D0%B9_%D1%85%D1%80%D0%B5%D0%B1%D0%B5%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c-\AppData\Local\Temp\dobrinskoe-gp-tom1-ispr-2.doc" TargetMode="External"/><Relationship Id="rId24" Type="http://schemas.openxmlformats.org/officeDocument/2006/relationships/image" Target="media/image6.jpeg"/><Relationship Id="rId32" Type="http://schemas.openxmlformats.org/officeDocument/2006/relationships/hyperlink" Target="https://ru.wikipedia.org/wiki/%D0%A1%D0%B5%D0%BB%D1%8C%D1%81%D0%BA%D0%BE%D0%B5_%D0%BF%D0%BE%D1%81%D0%B5%D0%BB%D0%B5%D0%BD%D0%B8%D0%B5_%D0%90%D1%80%D0%B8%D0%BA" TargetMode="External"/><Relationship Id="rId37" Type="http://schemas.openxmlformats.org/officeDocument/2006/relationships/hyperlink" Target="https://ru.wikipedia.org/wiki/%D0%90%D0%BA%D0%B1%D0%B0%D1%88%D1%81%D0%BA%D0%B8%D0%B9_%D0%BA%D0%B0%D0%BD%D0%B0%D0%BB" TargetMode="External"/><Relationship Id="rId40" Type="http://schemas.openxmlformats.org/officeDocument/2006/relationships/hyperlink" Target="https://ru.wikipedia.org/wiki/%D0%9D%D0%B8%D0%B6%D0%BD%D0%B8%D0%B9_%D0%90%D0%BA%D0%B1%D0%B0%D1%88"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pc-\AppData\Local\Temp\dobrinskoe-gp-tom1-ispr-2.doc" TargetMode="External"/><Relationship Id="rId23" Type="http://schemas.openxmlformats.org/officeDocument/2006/relationships/image" Target="media/image5.jpeg"/><Relationship Id="rId28" Type="http://schemas.openxmlformats.org/officeDocument/2006/relationships/hyperlink" Target="http://pandia.ru/text/categ/nauka/109.php" TargetMode="External"/><Relationship Id="rId36" Type="http://schemas.openxmlformats.org/officeDocument/2006/relationships/image" Target="media/image8.jpeg"/><Relationship Id="rId10" Type="http://schemas.openxmlformats.org/officeDocument/2006/relationships/hyperlink" Target="file:///C:\Users\-pc-\AppData\Local\Temp\dobrinskoe-gp-tom1-ispr-2.doc" TargetMode="External"/><Relationship Id="rId19" Type="http://schemas.openxmlformats.org/officeDocument/2006/relationships/hyperlink" Target="https://ru.wikipedia.org/wiki/%D0%A2%D0%B0%D0%BC%D0%B1%D0%BE%D0%B2%D1%81%D0%BA%D0%BE%D0%B5_%28%D0%9A%D0%B0%D0%B1%D0%B0%D1%80%D0%B4%D0%B8%D0%BD%D0%BE-%D0%91%D0%B0%D0%BB%D0%BA%D0%B0%D1%80%D0%B8%D1%8F%29" TargetMode="External"/><Relationship Id="rId31" Type="http://schemas.openxmlformats.org/officeDocument/2006/relationships/hyperlink" Target="https://ru.wikipedia.org/wiki/%D0%A1%D0%B5%D0%BB%D1%8C%D1%81%D0%BA%D0%BE%D0%B5_%D0%BF%D0%BE%D1%81%D0%B5%D0%BB%D0%B5%D0%BD%D0%B8%D0%B5_%D0%94%D0%B5%D0%B9%D1%81%D0%BA%D0%BE%D0%B5"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pc-\AppData\Local\Temp\dobrinskoe-gp-tom1-ispr-2.doc" TargetMode="External"/><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hyperlink" Target="https://ru.wikipedia.org/wiki/%D0%A1%D0%B5%D0%BB%D1%8C%D1%81%D0%BA%D0%BE%D0%B5_%D0%BF%D0%BE%D1%81%D0%B5%D0%BB%D0%B5%D0%BD%D0%B8%D0%B5_%D0%92%D0%B5%D1%80%D1%85%D0%BD%D0%B8%D0%B9_%D0%90%D0%BA%D0%B1%D0%B0%D1%88" TargetMode="External"/><Relationship Id="rId35" Type="http://schemas.openxmlformats.org/officeDocument/2006/relationships/hyperlink" Target="https://ru.wikipedia.org/wiki/%D0%90%D1%80%D0%B8%D0%BA%D1%81%D0%BA%D0%B8%D0%B9_%D1%85%D1%80%D0%B5%D0%B1%D0%B5%D1%82" TargetMode="External"/><Relationship Id="rId43" Type="http://schemas.openxmlformats.org/officeDocument/2006/relationships/hyperlink" Target="https://ru.wikipedia.org/wiki/%D0%A2%D0%B5%D1%80%D0%B5%D0%BA"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C1783-EF76-4578-9A86-77557838D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16016</Words>
  <Characters>91297</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Султан1</dc:creator>
  <cp:lastModifiedBy>-user-</cp:lastModifiedBy>
  <cp:revision>2</cp:revision>
  <cp:lastPrinted>2017-07-01T14:32:00Z</cp:lastPrinted>
  <dcterms:created xsi:type="dcterms:W3CDTF">2022-04-04T09:47:00Z</dcterms:created>
  <dcterms:modified xsi:type="dcterms:W3CDTF">2022-04-04T09:47:00Z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588295</vt:lpwstr>
  </property>
  <property fmtid="{D5CDD505-2E9C-101B-9397-08002B2CF9AE}" pid="3" name="NXPowerLiteSettings">
    <vt:lpwstr>C7000400038000</vt:lpwstr>
  </property>
  <property fmtid="{D5CDD505-2E9C-101B-9397-08002B2CF9AE}" pid="4" name="NXPowerLiteVersion">
    <vt:lpwstr>S9.1.4</vt:lpwstr>
  </property>
</Properties>
</file>